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04BE6">
      <w:pPr>
        <w:rPr>
          <w:rFonts w:hint="eastAsia"/>
          <w:color w:val="auto"/>
          <w:highlight w:val="none"/>
        </w:rPr>
      </w:pPr>
      <w:bookmarkStart w:id="0" w:name="_Toc154557241"/>
      <w:bookmarkStart w:id="1" w:name="单位工程"/>
    </w:p>
    <w:p w14:paraId="2F74C771">
      <w:pPr>
        <w:rPr>
          <w:rFonts w:hint="eastAsia"/>
          <w:color w:val="auto"/>
          <w:highlight w:val="none"/>
        </w:rPr>
      </w:pPr>
    </w:p>
    <w:p w14:paraId="71AACE47">
      <w:pPr>
        <w:rPr>
          <w:rFonts w:hint="eastAsia"/>
          <w:color w:val="auto"/>
          <w:highlight w:val="none"/>
        </w:rPr>
      </w:pPr>
    </w:p>
    <w:p w14:paraId="085FE01E">
      <w:pPr>
        <w:rPr>
          <w:rFonts w:hint="eastAsia"/>
          <w:color w:val="auto"/>
          <w:highlight w:val="none"/>
        </w:rPr>
      </w:pPr>
    </w:p>
    <w:p w14:paraId="27045238">
      <w:pPr>
        <w:rPr>
          <w:rFonts w:hint="eastAsia"/>
          <w:color w:val="auto"/>
          <w:highlight w:val="none"/>
        </w:rPr>
      </w:pPr>
    </w:p>
    <w:p w14:paraId="143A6334">
      <w:pPr>
        <w:rPr>
          <w:rFonts w:hint="eastAsia"/>
          <w:color w:val="auto"/>
          <w:highlight w:val="none"/>
        </w:rPr>
      </w:pPr>
    </w:p>
    <w:p w14:paraId="7E7FEA03">
      <w:pPr>
        <w:rPr>
          <w:rFonts w:hint="eastAsia"/>
          <w:color w:val="auto"/>
          <w:highlight w:val="none"/>
        </w:rPr>
      </w:pPr>
    </w:p>
    <w:p w14:paraId="618E44A6">
      <w:pPr>
        <w:rPr>
          <w:rFonts w:hint="eastAsia"/>
          <w:color w:val="auto"/>
          <w:highlight w:val="none"/>
        </w:rPr>
      </w:pPr>
    </w:p>
    <w:p w14:paraId="04DB3921">
      <w:pPr>
        <w:jc w:val="center"/>
        <w:rPr>
          <w:rFonts w:hint="eastAsia"/>
          <w:color w:val="auto"/>
          <w:highlight w:val="none"/>
        </w:rPr>
      </w:pPr>
    </w:p>
    <w:p w14:paraId="69F77EF8">
      <w:pPr>
        <w:jc w:val="center"/>
        <w:rPr>
          <w:rFonts w:hint="eastAsia"/>
          <w:b/>
          <w:color w:val="auto"/>
          <w:sz w:val="52"/>
          <w:szCs w:val="52"/>
          <w:highlight w:val="none"/>
        </w:rPr>
      </w:pPr>
      <w:r>
        <w:rPr>
          <w:rFonts w:hint="eastAsia"/>
          <w:b/>
          <w:color w:val="auto"/>
          <w:sz w:val="52"/>
          <w:szCs w:val="52"/>
          <w:highlight w:val="none"/>
        </w:rPr>
        <w:t>陕西</w:t>
      </w:r>
      <w:r>
        <w:rPr>
          <w:b/>
          <w:color w:val="auto"/>
          <w:sz w:val="52"/>
          <w:szCs w:val="52"/>
          <w:highlight w:val="none"/>
        </w:rPr>
        <w:t>省</w:t>
      </w:r>
      <w:r>
        <w:rPr>
          <w:rFonts w:hint="eastAsia"/>
          <w:b/>
          <w:color w:val="auto"/>
          <w:sz w:val="52"/>
          <w:szCs w:val="52"/>
          <w:highlight w:val="none"/>
          <w:lang w:val="en-US" w:eastAsia="zh-CN"/>
        </w:rPr>
        <w:t>房建市政</w:t>
      </w:r>
      <w:r>
        <w:rPr>
          <w:rFonts w:hint="eastAsia"/>
          <w:b/>
          <w:color w:val="auto"/>
          <w:sz w:val="52"/>
          <w:szCs w:val="52"/>
          <w:highlight w:val="none"/>
        </w:rPr>
        <w:t>工程</w:t>
      </w:r>
      <w:r>
        <w:rPr>
          <w:rFonts w:hint="eastAsia"/>
          <w:b/>
          <w:color w:val="auto"/>
          <w:sz w:val="52"/>
          <w:szCs w:val="52"/>
          <w:highlight w:val="none"/>
          <w:lang w:val="en-US" w:eastAsia="zh-CN"/>
        </w:rPr>
        <w:t>项目</w:t>
      </w:r>
      <w:r>
        <w:rPr>
          <w:rFonts w:hint="eastAsia"/>
          <w:b/>
          <w:color w:val="auto"/>
          <w:sz w:val="52"/>
          <w:szCs w:val="52"/>
          <w:highlight w:val="none"/>
        </w:rPr>
        <w:t>电子评标</w:t>
      </w:r>
    </w:p>
    <w:p w14:paraId="7ED3AC51">
      <w:pPr>
        <w:jc w:val="center"/>
        <w:rPr>
          <w:rFonts w:hint="eastAsia"/>
          <w:b/>
          <w:color w:val="auto"/>
          <w:sz w:val="52"/>
          <w:szCs w:val="52"/>
          <w:highlight w:val="none"/>
        </w:rPr>
      </w:pPr>
      <w:r>
        <w:rPr>
          <w:rFonts w:hint="eastAsia"/>
          <w:b/>
          <w:color w:val="auto"/>
          <w:sz w:val="52"/>
          <w:szCs w:val="52"/>
          <w:highlight w:val="none"/>
        </w:rPr>
        <w:t>数据交换标准</w:t>
      </w:r>
    </w:p>
    <w:p w14:paraId="4492FFC8">
      <w:pPr>
        <w:rPr>
          <w:rFonts w:hint="eastAsia"/>
          <w:b/>
          <w:color w:val="auto"/>
          <w:sz w:val="44"/>
          <w:szCs w:val="44"/>
          <w:highlight w:val="none"/>
        </w:rPr>
      </w:pPr>
    </w:p>
    <w:p w14:paraId="608204F5">
      <w:pPr>
        <w:jc w:val="center"/>
        <w:rPr>
          <w:rFonts w:hint="eastAsia"/>
          <w:b/>
          <w:color w:val="auto"/>
          <w:sz w:val="32"/>
          <w:szCs w:val="32"/>
          <w:highlight w:val="none"/>
        </w:rPr>
      </w:pPr>
      <w:r>
        <w:rPr>
          <w:rFonts w:hint="eastAsia"/>
          <w:b/>
          <w:color w:val="auto"/>
          <w:sz w:val="32"/>
          <w:szCs w:val="32"/>
          <w:highlight w:val="none"/>
        </w:rPr>
        <w:t>版本号：V</w:t>
      </w:r>
      <w:r>
        <w:rPr>
          <w:b/>
          <w:color w:val="auto"/>
          <w:sz w:val="32"/>
          <w:szCs w:val="32"/>
          <w:highlight w:val="none"/>
        </w:rPr>
        <w:t>4</w:t>
      </w:r>
      <w:r>
        <w:rPr>
          <w:rFonts w:hint="eastAsia"/>
          <w:b/>
          <w:color w:val="auto"/>
          <w:sz w:val="32"/>
          <w:szCs w:val="32"/>
          <w:highlight w:val="none"/>
        </w:rPr>
        <w:t>.1</w:t>
      </w:r>
    </w:p>
    <w:p w14:paraId="179D5166">
      <w:pPr>
        <w:rPr>
          <w:rFonts w:hint="eastAsia"/>
          <w:b/>
          <w:color w:val="auto"/>
          <w:sz w:val="44"/>
          <w:szCs w:val="44"/>
          <w:highlight w:val="none"/>
        </w:rPr>
      </w:pPr>
    </w:p>
    <w:p w14:paraId="0A3FC62D">
      <w:pPr>
        <w:rPr>
          <w:rFonts w:hint="eastAsia"/>
          <w:b/>
          <w:color w:val="auto"/>
          <w:sz w:val="44"/>
          <w:szCs w:val="44"/>
          <w:highlight w:val="none"/>
        </w:rPr>
      </w:pPr>
    </w:p>
    <w:p w14:paraId="05756E08">
      <w:pPr>
        <w:rPr>
          <w:rFonts w:hint="eastAsia"/>
          <w:b/>
          <w:color w:val="auto"/>
          <w:sz w:val="44"/>
          <w:szCs w:val="44"/>
          <w:highlight w:val="none"/>
        </w:rPr>
      </w:pPr>
    </w:p>
    <w:p w14:paraId="55DD48F5">
      <w:pPr>
        <w:rPr>
          <w:rFonts w:hint="eastAsia"/>
          <w:b/>
          <w:color w:val="auto"/>
          <w:sz w:val="44"/>
          <w:szCs w:val="44"/>
          <w:highlight w:val="none"/>
        </w:rPr>
      </w:pPr>
    </w:p>
    <w:p w14:paraId="095A6DEA">
      <w:pPr>
        <w:rPr>
          <w:rFonts w:hint="eastAsia"/>
          <w:b/>
          <w:color w:val="auto"/>
          <w:sz w:val="44"/>
          <w:szCs w:val="44"/>
          <w:highlight w:val="none"/>
        </w:rPr>
      </w:pPr>
    </w:p>
    <w:p w14:paraId="35654A39">
      <w:pPr>
        <w:rPr>
          <w:rFonts w:hint="eastAsia"/>
          <w:b/>
          <w:color w:val="auto"/>
          <w:sz w:val="44"/>
          <w:szCs w:val="44"/>
          <w:highlight w:val="none"/>
        </w:rPr>
      </w:pPr>
    </w:p>
    <w:p w14:paraId="27A8864E">
      <w:pPr>
        <w:rPr>
          <w:rFonts w:hint="eastAsia"/>
          <w:b/>
          <w:color w:val="auto"/>
          <w:sz w:val="44"/>
          <w:szCs w:val="44"/>
          <w:highlight w:val="none"/>
        </w:rPr>
      </w:pPr>
    </w:p>
    <w:p w14:paraId="16826FDA">
      <w:pPr>
        <w:rPr>
          <w:rFonts w:hint="eastAsia"/>
          <w:b/>
          <w:color w:val="auto"/>
          <w:sz w:val="44"/>
          <w:szCs w:val="44"/>
          <w:highlight w:val="none"/>
        </w:rPr>
      </w:pPr>
    </w:p>
    <w:p w14:paraId="41FFBDFC">
      <w:pPr>
        <w:rPr>
          <w:b/>
          <w:color w:val="auto"/>
          <w:sz w:val="44"/>
          <w:szCs w:val="44"/>
          <w:highlight w:val="none"/>
        </w:rPr>
      </w:pPr>
    </w:p>
    <w:p w14:paraId="1753BDA6">
      <w:pPr>
        <w:jc w:val="center"/>
        <w:rPr>
          <w:rFonts w:hint="eastAsia"/>
          <w:b/>
          <w:color w:val="auto"/>
          <w:sz w:val="32"/>
          <w:szCs w:val="32"/>
          <w:highlight w:val="none"/>
        </w:rPr>
      </w:pPr>
    </w:p>
    <w:p w14:paraId="1C775C44">
      <w:pPr>
        <w:jc w:val="center"/>
        <w:rPr>
          <w:rFonts w:hint="eastAsia"/>
          <w:b/>
          <w:color w:val="auto"/>
          <w:sz w:val="32"/>
          <w:szCs w:val="32"/>
          <w:highlight w:val="none"/>
        </w:rPr>
      </w:pPr>
      <w:r>
        <w:rPr>
          <w:rFonts w:hint="eastAsia"/>
          <w:b/>
          <w:color w:val="auto"/>
          <w:sz w:val="32"/>
          <w:szCs w:val="32"/>
          <w:highlight w:val="none"/>
        </w:rPr>
        <w:t>编　制：陕西省公共资源交易</w:t>
      </w:r>
      <w:r>
        <w:rPr>
          <w:b/>
          <w:color w:val="auto"/>
          <w:sz w:val="32"/>
          <w:szCs w:val="32"/>
          <w:highlight w:val="none"/>
        </w:rPr>
        <w:t>中心</w:t>
      </w:r>
    </w:p>
    <w:p w14:paraId="35805547">
      <w:pPr>
        <w:rPr>
          <w:rFonts w:hint="eastAsia"/>
          <w:b/>
          <w:color w:val="auto"/>
          <w:sz w:val="44"/>
          <w:szCs w:val="44"/>
          <w:highlight w:val="none"/>
        </w:rPr>
      </w:pPr>
      <w:bookmarkStart w:id="200" w:name="_GoBack"/>
      <w:bookmarkEnd w:id="200"/>
    </w:p>
    <w:p w14:paraId="0F2426CA">
      <w:pPr>
        <w:jc w:val="center"/>
        <w:rPr>
          <w:b/>
          <w:color w:val="auto"/>
          <w:sz w:val="44"/>
          <w:szCs w:val="44"/>
          <w:highlight w:val="none"/>
        </w:rPr>
      </w:pPr>
      <w:r>
        <w:rPr>
          <w:rFonts w:hint="eastAsia"/>
          <w:b/>
          <w:color w:val="auto"/>
          <w:sz w:val="44"/>
          <w:szCs w:val="44"/>
          <w:highlight w:val="none"/>
        </w:rPr>
        <w:t>20</w:t>
      </w:r>
      <w:r>
        <w:rPr>
          <w:b/>
          <w:color w:val="auto"/>
          <w:sz w:val="44"/>
          <w:szCs w:val="44"/>
          <w:highlight w:val="none"/>
        </w:rPr>
        <w:t>25</w:t>
      </w:r>
      <w:r>
        <w:rPr>
          <w:rFonts w:hint="eastAsia"/>
          <w:b/>
          <w:color w:val="auto"/>
          <w:sz w:val="44"/>
          <w:szCs w:val="44"/>
          <w:highlight w:val="none"/>
        </w:rPr>
        <w:t>年</w:t>
      </w:r>
      <w:r>
        <w:rPr>
          <w:rFonts w:hint="eastAsia"/>
          <w:b/>
          <w:color w:val="auto"/>
          <w:sz w:val="44"/>
          <w:szCs w:val="44"/>
          <w:highlight w:val="none"/>
          <w:lang w:val="en-US" w:eastAsia="zh-CN"/>
        </w:rPr>
        <w:t>10</w:t>
      </w:r>
      <w:r>
        <w:rPr>
          <w:rFonts w:hint="eastAsia"/>
          <w:b/>
          <w:color w:val="auto"/>
          <w:sz w:val="44"/>
          <w:szCs w:val="44"/>
          <w:highlight w:val="none"/>
        </w:rPr>
        <w:t>月</w:t>
      </w:r>
      <w:r>
        <w:rPr>
          <w:rFonts w:hint="eastAsia"/>
          <w:b/>
          <w:color w:val="auto"/>
          <w:sz w:val="44"/>
          <w:szCs w:val="44"/>
          <w:highlight w:val="none"/>
          <w:lang w:val="en-US" w:eastAsia="zh-CN"/>
        </w:rPr>
        <w:t>17</w:t>
      </w:r>
      <w:r>
        <w:rPr>
          <w:rFonts w:hint="eastAsia"/>
          <w:b/>
          <w:color w:val="auto"/>
          <w:sz w:val="44"/>
          <w:szCs w:val="44"/>
          <w:highlight w:val="none"/>
        </w:rPr>
        <w:t>日</w:t>
      </w:r>
    </w:p>
    <w:bookmarkEnd w:id="0"/>
    <w:p w14:paraId="4814DBCB">
      <w:pPr>
        <w:pStyle w:val="46"/>
        <w:jc w:val="center"/>
        <w:rPr>
          <w:color w:val="auto"/>
          <w:highlight w:val="none"/>
        </w:rPr>
      </w:pPr>
      <w:bookmarkStart w:id="2" w:name="_Toc215283588"/>
      <w:bookmarkStart w:id="3" w:name="_Toc215283746"/>
      <w:bookmarkStart w:id="4" w:name="_Toc154557242"/>
      <w:r>
        <w:rPr>
          <w:color w:val="auto"/>
          <w:highlight w:val="none"/>
          <w:lang w:val="zh-CN"/>
        </w:rPr>
        <w:br w:type="page"/>
      </w:r>
      <w:r>
        <w:rPr>
          <w:color w:val="auto"/>
          <w:highlight w:val="none"/>
          <w:lang w:val="zh-CN"/>
        </w:rPr>
        <w:t>目</w:t>
      </w:r>
      <w:r>
        <w:rPr>
          <w:rFonts w:hint="eastAsia"/>
          <w:color w:val="auto"/>
          <w:highlight w:val="none"/>
          <w:lang w:val="zh-CN"/>
        </w:rPr>
        <w:t xml:space="preserve">      </w:t>
      </w:r>
      <w:r>
        <w:rPr>
          <w:color w:val="auto"/>
          <w:highlight w:val="none"/>
          <w:lang w:val="zh-CN"/>
        </w:rPr>
        <w:t>录</w:t>
      </w:r>
    </w:p>
    <w:p w14:paraId="42132967">
      <w:pPr>
        <w:pStyle w:val="18"/>
        <w:tabs>
          <w:tab w:val="right" w:leader="dot" w:pos="9638"/>
        </w:tabs>
        <w:rPr>
          <w:color w:val="auto"/>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_Toc5225 </w:instrText>
      </w:r>
      <w:r>
        <w:rPr>
          <w:color w:val="auto"/>
          <w:highlight w:val="none"/>
        </w:rPr>
        <w:fldChar w:fldCharType="separate"/>
      </w:r>
      <w:r>
        <w:rPr>
          <w:rFonts w:ascii="Courier New" w:hAnsi="Courier New"/>
          <w:color w:val="auto"/>
          <w:szCs w:val="44"/>
          <w:highlight w:val="none"/>
        </w:rPr>
        <w:t xml:space="preserve">1. </w:t>
      </w:r>
      <w:r>
        <w:rPr>
          <w:rFonts w:hint="eastAsia"/>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_Toc5225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C4AE612">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_Toc11931 </w:instrText>
      </w:r>
      <w:r>
        <w:rPr>
          <w:color w:val="auto"/>
          <w:highlight w:val="none"/>
        </w:rPr>
        <w:fldChar w:fldCharType="separate"/>
      </w:r>
      <w:r>
        <w:rPr>
          <w:rFonts w:ascii="Courier New" w:hAnsi="Courier New"/>
          <w:color w:val="auto"/>
          <w:szCs w:val="36"/>
          <w:highlight w:val="none"/>
        </w:rPr>
        <w:t xml:space="preserve">1.1. </w:t>
      </w:r>
      <w:r>
        <w:rPr>
          <w:rFonts w:hint="eastAsia"/>
          <w:color w:val="auto"/>
          <w:highlight w:val="none"/>
        </w:rPr>
        <w:t>适用范围</w:t>
      </w:r>
      <w:r>
        <w:rPr>
          <w:color w:val="auto"/>
          <w:highlight w:val="none"/>
        </w:rPr>
        <w:tab/>
      </w:r>
      <w:r>
        <w:rPr>
          <w:color w:val="auto"/>
          <w:highlight w:val="none"/>
        </w:rPr>
        <w:fldChar w:fldCharType="begin"/>
      </w:r>
      <w:r>
        <w:rPr>
          <w:color w:val="auto"/>
          <w:highlight w:val="none"/>
        </w:rPr>
        <w:instrText xml:space="preserve"> PAGEREF _Toc11931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EBC348E">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_Toc2695 </w:instrText>
      </w:r>
      <w:r>
        <w:rPr>
          <w:color w:val="auto"/>
          <w:highlight w:val="none"/>
        </w:rPr>
        <w:fldChar w:fldCharType="separate"/>
      </w:r>
      <w:r>
        <w:rPr>
          <w:rFonts w:ascii="Courier New" w:hAnsi="Courier New"/>
          <w:color w:val="auto"/>
          <w:szCs w:val="36"/>
          <w:highlight w:val="none"/>
        </w:rPr>
        <w:t xml:space="preserve">1.2. </w:t>
      </w:r>
      <w:r>
        <w:rPr>
          <w:rFonts w:hint="eastAsia"/>
          <w:color w:val="auto"/>
          <w:highlight w:val="none"/>
        </w:rPr>
        <w:t>语言标准</w:t>
      </w:r>
      <w:r>
        <w:rPr>
          <w:color w:val="auto"/>
          <w:highlight w:val="none"/>
        </w:rPr>
        <w:tab/>
      </w:r>
      <w:r>
        <w:rPr>
          <w:color w:val="auto"/>
          <w:highlight w:val="none"/>
        </w:rPr>
        <w:fldChar w:fldCharType="begin"/>
      </w:r>
      <w:r>
        <w:rPr>
          <w:color w:val="auto"/>
          <w:highlight w:val="none"/>
        </w:rPr>
        <w:instrText xml:space="preserve"> PAGEREF _Toc2695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EF07496">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_Toc13867 </w:instrText>
      </w:r>
      <w:r>
        <w:rPr>
          <w:color w:val="auto"/>
          <w:highlight w:val="none"/>
        </w:rPr>
        <w:fldChar w:fldCharType="separate"/>
      </w:r>
      <w:r>
        <w:rPr>
          <w:rFonts w:ascii="Courier New" w:hAnsi="Courier New"/>
          <w:color w:val="auto"/>
          <w:szCs w:val="36"/>
          <w:highlight w:val="none"/>
        </w:rPr>
        <w:t xml:space="preserve">1.3. </w:t>
      </w:r>
      <w:r>
        <w:rPr>
          <w:rFonts w:hint="eastAsia"/>
          <w:color w:val="auto"/>
          <w:highlight w:val="none"/>
        </w:rPr>
        <w:t>法律法规及参考文档</w:t>
      </w:r>
      <w:r>
        <w:rPr>
          <w:color w:val="auto"/>
          <w:highlight w:val="none"/>
        </w:rPr>
        <w:tab/>
      </w:r>
      <w:r>
        <w:rPr>
          <w:color w:val="auto"/>
          <w:highlight w:val="none"/>
        </w:rPr>
        <w:fldChar w:fldCharType="begin"/>
      </w:r>
      <w:r>
        <w:rPr>
          <w:color w:val="auto"/>
          <w:highlight w:val="none"/>
        </w:rPr>
        <w:instrText xml:space="preserve"> PAGEREF _Toc13867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66BF183">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_Toc30778 </w:instrText>
      </w:r>
      <w:r>
        <w:rPr>
          <w:color w:val="auto"/>
          <w:highlight w:val="none"/>
        </w:rPr>
        <w:fldChar w:fldCharType="separate"/>
      </w:r>
      <w:r>
        <w:rPr>
          <w:rFonts w:ascii="Courier New" w:hAnsi="Courier New"/>
          <w:color w:val="auto"/>
          <w:szCs w:val="36"/>
          <w:highlight w:val="none"/>
        </w:rPr>
        <w:t xml:space="preserve">1.4. </w:t>
      </w:r>
      <w:r>
        <w:rPr>
          <w:rFonts w:hint="eastAsia"/>
          <w:color w:val="auto"/>
          <w:highlight w:val="none"/>
        </w:rPr>
        <w:t>术语</w:t>
      </w:r>
      <w:r>
        <w:rPr>
          <w:color w:val="auto"/>
          <w:highlight w:val="none"/>
        </w:rPr>
        <w:tab/>
      </w:r>
      <w:r>
        <w:rPr>
          <w:color w:val="auto"/>
          <w:highlight w:val="none"/>
        </w:rPr>
        <w:fldChar w:fldCharType="begin"/>
      </w:r>
      <w:r>
        <w:rPr>
          <w:color w:val="auto"/>
          <w:highlight w:val="none"/>
        </w:rPr>
        <w:instrText xml:space="preserve"> PAGEREF _Toc30778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F8F9044">
      <w:pPr>
        <w:pStyle w:val="13"/>
        <w:tabs>
          <w:tab w:val="right" w:leader="dot" w:pos="9638"/>
        </w:tabs>
        <w:rPr>
          <w:color w:val="auto"/>
          <w:highlight w:val="none"/>
        </w:rPr>
      </w:pPr>
      <w:r>
        <w:rPr>
          <w:color w:val="auto"/>
          <w:highlight w:val="none"/>
        </w:rPr>
        <w:fldChar w:fldCharType="begin"/>
      </w:r>
      <w:r>
        <w:rPr>
          <w:color w:val="auto"/>
          <w:highlight w:val="none"/>
        </w:rPr>
        <w:instrText xml:space="preserve"> HYPERLINK \l _Toc6540 </w:instrText>
      </w:r>
      <w:r>
        <w:rPr>
          <w:color w:val="auto"/>
          <w:highlight w:val="none"/>
        </w:rPr>
        <w:fldChar w:fldCharType="separate"/>
      </w:r>
      <w:r>
        <w:rPr>
          <w:rFonts w:hint="eastAsia"/>
          <w:color w:val="auto"/>
          <w:highlight w:val="none"/>
        </w:rPr>
        <w:t>1.4.1  造价软件</w:t>
      </w:r>
      <w:r>
        <w:rPr>
          <w:color w:val="auto"/>
          <w:highlight w:val="none"/>
        </w:rPr>
        <w:tab/>
      </w:r>
      <w:r>
        <w:rPr>
          <w:color w:val="auto"/>
          <w:highlight w:val="none"/>
        </w:rPr>
        <w:fldChar w:fldCharType="begin"/>
      </w:r>
      <w:r>
        <w:rPr>
          <w:color w:val="auto"/>
          <w:highlight w:val="none"/>
        </w:rPr>
        <w:instrText xml:space="preserve"> PAGEREF _Toc6540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1CC99C2">
      <w:pPr>
        <w:pStyle w:val="13"/>
        <w:tabs>
          <w:tab w:val="right" w:leader="dot" w:pos="9638"/>
        </w:tabs>
        <w:rPr>
          <w:color w:val="auto"/>
          <w:highlight w:val="none"/>
        </w:rPr>
      </w:pPr>
      <w:r>
        <w:rPr>
          <w:color w:val="auto"/>
          <w:highlight w:val="none"/>
        </w:rPr>
        <w:fldChar w:fldCharType="begin"/>
      </w:r>
      <w:r>
        <w:rPr>
          <w:color w:val="auto"/>
          <w:highlight w:val="none"/>
        </w:rPr>
        <w:instrText xml:space="preserve"> HYPERLINK \l _Toc7111 </w:instrText>
      </w:r>
      <w:r>
        <w:rPr>
          <w:color w:val="auto"/>
          <w:highlight w:val="none"/>
        </w:rPr>
        <w:fldChar w:fldCharType="separate"/>
      </w:r>
      <w:r>
        <w:rPr>
          <w:rFonts w:hint="eastAsia"/>
          <w:color w:val="auto"/>
          <w:highlight w:val="none"/>
        </w:rPr>
        <w:t>1.4.2  造价文件</w:t>
      </w:r>
      <w:r>
        <w:rPr>
          <w:color w:val="auto"/>
          <w:highlight w:val="none"/>
        </w:rPr>
        <w:tab/>
      </w:r>
      <w:r>
        <w:rPr>
          <w:color w:val="auto"/>
          <w:highlight w:val="none"/>
        </w:rPr>
        <w:fldChar w:fldCharType="begin"/>
      </w:r>
      <w:r>
        <w:rPr>
          <w:color w:val="auto"/>
          <w:highlight w:val="none"/>
        </w:rPr>
        <w:instrText xml:space="preserve"> PAGEREF _Toc7111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0FEBA718">
      <w:pPr>
        <w:pStyle w:val="13"/>
        <w:tabs>
          <w:tab w:val="right" w:leader="dot" w:pos="9638"/>
        </w:tabs>
        <w:rPr>
          <w:color w:val="auto"/>
          <w:highlight w:val="none"/>
        </w:rPr>
      </w:pPr>
      <w:r>
        <w:rPr>
          <w:color w:val="auto"/>
          <w:highlight w:val="none"/>
        </w:rPr>
        <w:fldChar w:fldCharType="begin"/>
      </w:r>
      <w:r>
        <w:rPr>
          <w:color w:val="auto"/>
          <w:highlight w:val="none"/>
        </w:rPr>
        <w:instrText xml:space="preserve"> HYPERLINK \l _Toc19567 </w:instrText>
      </w:r>
      <w:r>
        <w:rPr>
          <w:color w:val="auto"/>
          <w:highlight w:val="none"/>
        </w:rPr>
        <w:fldChar w:fldCharType="separate"/>
      </w:r>
      <w:r>
        <w:rPr>
          <w:rFonts w:hint="eastAsia"/>
          <w:color w:val="auto"/>
          <w:highlight w:val="none"/>
        </w:rPr>
        <w:t>1.4.3  数据接口</w:t>
      </w:r>
      <w:r>
        <w:rPr>
          <w:color w:val="auto"/>
          <w:highlight w:val="none"/>
        </w:rPr>
        <w:tab/>
      </w:r>
      <w:r>
        <w:rPr>
          <w:color w:val="auto"/>
          <w:highlight w:val="none"/>
        </w:rPr>
        <w:fldChar w:fldCharType="begin"/>
      </w:r>
      <w:r>
        <w:rPr>
          <w:color w:val="auto"/>
          <w:highlight w:val="none"/>
        </w:rPr>
        <w:instrText xml:space="preserve"> PAGEREF _Toc19567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1ECAB6D5">
      <w:pPr>
        <w:pStyle w:val="13"/>
        <w:tabs>
          <w:tab w:val="right" w:leader="dot" w:pos="9638"/>
        </w:tabs>
        <w:rPr>
          <w:color w:val="auto"/>
          <w:highlight w:val="none"/>
        </w:rPr>
      </w:pPr>
      <w:r>
        <w:rPr>
          <w:color w:val="auto"/>
          <w:highlight w:val="none"/>
        </w:rPr>
        <w:fldChar w:fldCharType="begin"/>
      </w:r>
      <w:r>
        <w:rPr>
          <w:color w:val="auto"/>
          <w:highlight w:val="none"/>
        </w:rPr>
        <w:instrText xml:space="preserve"> HYPERLINK \l _Toc5783 </w:instrText>
      </w:r>
      <w:r>
        <w:rPr>
          <w:color w:val="auto"/>
          <w:highlight w:val="none"/>
        </w:rPr>
        <w:fldChar w:fldCharType="separate"/>
      </w:r>
      <w:r>
        <w:rPr>
          <w:rFonts w:hint="eastAsia"/>
          <w:color w:val="auto"/>
          <w:highlight w:val="none"/>
        </w:rPr>
        <w:t>1.4.4  XML文件</w:t>
      </w:r>
      <w:r>
        <w:rPr>
          <w:color w:val="auto"/>
          <w:highlight w:val="none"/>
        </w:rPr>
        <w:tab/>
      </w:r>
      <w:r>
        <w:rPr>
          <w:color w:val="auto"/>
          <w:highlight w:val="none"/>
        </w:rPr>
        <w:fldChar w:fldCharType="begin"/>
      </w:r>
      <w:r>
        <w:rPr>
          <w:color w:val="auto"/>
          <w:highlight w:val="none"/>
        </w:rPr>
        <w:instrText xml:space="preserve"> PAGEREF _Toc5783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4A7A2F6">
      <w:pPr>
        <w:pStyle w:val="13"/>
        <w:tabs>
          <w:tab w:val="right" w:leader="dot" w:pos="9638"/>
        </w:tabs>
        <w:rPr>
          <w:color w:val="auto"/>
          <w:highlight w:val="none"/>
        </w:rPr>
      </w:pPr>
      <w:r>
        <w:rPr>
          <w:color w:val="auto"/>
          <w:highlight w:val="none"/>
        </w:rPr>
        <w:fldChar w:fldCharType="begin"/>
      </w:r>
      <w:r>
        <w:rPr>
          <w:color w:val="auto"/>
          <w:highlight w:val="none"/>
        </w:rPr>
        <w:instrText xml:space="preserve"> HYPERLINK \l _Toc23857 </w:instrText>
      </w:r>
      <w:r>
        <w:rPr>
          <w:color w:val="auto"/>
          <w:highlight w:val="none"/>
        </w:rPr>
        <w:fldChar w:fldCharType="separate"/>
      </w:r>
      <w:r>
        <w:rPr>
          <w:rFonts w:hint="eastAsia"/>
          <w:color w:val="auto"/>
          <w:highlight w:val="none"/>
        </w:rPr>
        <w:t>1.4.5  XML Schema文件</w:t>
      </w:r>
      <w:r>
        <w:rPr>
          <w:color w:val="auto"/>
          <w:highlight w:val="none"/>
        </w:rPr>
        <w:tab/>
      </w:r>
      <w:r>
        <w:rPr>
          <w:color w:val="auto"/>
          <w:highlight w:val="none"/>
        </w:rPr>
        <w:fldChar w:fldCharType="begin"/>
      </w:r>
      <w:r>
        <w:rPr>
          <w:color w:val="auto"/>
          <w:highlight w:val="none"/>
        </w:rPr>
        <w:instrText xml:space="preserve"> PAGEREF _Toc23857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7F50E221">
      <w:pPr>
        <w:pStyle w:val="13"/>
        <w:tabs>
          <w:tab w:val="right" w:leader="dot" w:pos="9638"/>
        </w:tabs>
        <w:rPr>
          <w:color w:val="auto"/>
          <w:highlight w:val="none"/>
        </w:rPr>
      </w:pPr>
      <w:r>
        <w:rPr>
          <w:color w:val="auto"/>
          <w:highlight w:val="none"/>
        </w:rPr>
        <w:fldChar w:fldCharType="begin"/>
      </w:r>
      <w:r>
        <w:rPr>
          <w:color w:val="auto"/>
          <w:highlight w:val="none"/>
        </w:rPr>
        <w:instrText xml:space="preserve"> HYPERLINK \l _Toc11745 </w:instrText>
      </w:r>
      <w:r>
        <w:rPr>
          <w:color w:val="auto"/>
          <w:highlight w:val="none"/>
        </w:rPr>
        <w:fldChar w:fldCharType="separate"/>
      </w:r>
      <w:r>
        <w:rPr>
          <w:rFonts w:hint="eastAsia"/>
          <w:color w:val="auto"/>
          <w:highlight w:val="none"/>
        </w:rPr>
        <w:t>1.4.6  工程建设数据交换文件</w:t>
      </w:r>
      <w:r>
        <w:rPr>
          <w:color w:val="auto"/>
          <w:highlight w:val="none"/>
        </w:rPr>
        <w:tab/>
      </w:r>
      <w:r>
        <w:rPr>
          <w:color w:val="auto"/>
          <w:highlight w:val="none"/>
        </w:rPr>
        <w:fldChar w:fldCharType="begin"/>
      </w:r>
      <w:r>
        <w:rPr>
          <w:color w:val="auto"/>
          <w:highlight w:val="none"/>
        </w:rPr>
        <w:instrText xml:space="preserve"> PAGEREF _Toc11745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106FE2A3">
      <w:pPr>
        <w:pStyle w:val="18"/>
        <w:tabs>
          <w:tab w:val="right" w:leader="dot" w:pos="9638"/>
        </w:tabs>
        <w:rPr>
          <w:color w:val="auto"/>
          <w:highlight w:val="none"/>
        </w:rPr>
      </w:pPr>
      <w:r>
        <w:rPr>
          <w:color w:val="auto"/>
          <w:highlight w:val="none"/>
        </w:rPr>
        <w:fldChar w:fldCharType="begin"/>
      </w:r>
      <w:r>
        <w:rPr>
          <w:color w:val="auto"/>
          <w:highlight w:val="none"/>
        </w:rPr>
        <w:instrText xml:space="preserve"> HYPERLINK \l _Toc21324 </w:instrText>
      </w:r>
      <w:r>
        <w:rPr>
          <w:color w:val="auto"/>
          <w:highlight w:val="none"/>
        </w:rPr>
        <w:fldChar w:fldCharType="separate"/>
      </w:r>
      <w:r>
        <w:rPr>
          <w:rFonts w:ascii="Courier New" w:hAnsi="Courier New"/>
          <w:color w:val="auto"/>
          <w:szCs w:val="44"/>
          <w:highlight w:val="none"/>
        </w:rPr>
        <w:t xml:space="preserve">2. </w:t>
      </w:r>
      <w:r>
        <w:rPr>
          <w:rFonts w:hint="eastAsia"/>
          <w:color w:val="auto"/>
          <w:highlight w:val="none"/>
        </w:rPr>
        <w:t>工程建设数据交换文件</w:t>
      </w:r>
      <w:r>
        <w:rPr>
          <w:color w:val="auto"/>
          <w:highlight w:val="none"/>
        </w:rPr>
        <w:tab/>
      </w:r>
      <w:r>
        <w:rPr>
          <w:color w:val="auto"/>
          <w:highlight w:val="none"/>
        </w:rPr>
        <w:fldChar w:fldCharType="begin"/>
      </w:r>
      <w:r>
        <w:rPr>
          <w:color w:val="auto"/>
          <w:highlight w:val="none"/>
        </w:rPr>
        <w:instrText xml:space="preserve"> PAGEREF _Toc21324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36C71FD6">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_Toc19914 </w:instrText>
      </w:r>
      <w:r>
        <w:rPr>
          <w:color w:val="auto"/>
          <w:highlight w:val="none"/>
        </w:rPr>
        <w:fldChar w:fldCharType="separate"/>
      </w:r>
      <w:r>
        <w:rPr>
          <w:rFonts w:ascii="Courier New" w:hAnsi="Courier New"/>
          <w:color w:val="auto"/>
          <w:szCs w:val="36"/>
          <w:highlight w:val="none"/>
        </w:rPr>
        <w:t xml:space="preserve">2.1. </w:t>
      </w:r>
      <w:r>
        <w:rPr>
          <w:rFonts w:hint="eastAsia"/>
          <w:color w:val="auto"/>
          <w:highlight w:val="none"/>
        </w:rPr>
        <w:t>文件描述范围</w:t>
      </w:r>
      <w:r>
        <w:rPr>
          <w:color w:val="auto"/>
          <w:highlight w:val="none"/>
        </w:rPr>
        <w:tab/>
      </w:r>
      <w:r>
        <w:rPr>
          <w:color w:val="auto"/>
          <w:highlight w:val="none"/>
        </w:rPr>
        <w:fldChar w:fldCharType="begin"/>
      </w:r>
      <w:r>
        <w:rPr>
          <w:color w:val="auto"/>
          <w:highlight w:val="none"/>
        </w:rPr>
        <w:instrText xml:space="preserve"> PAGEREF _Toc19914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1826F74">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_Toc19072 </w:instrText>
      </w:r>
      <w:r>
        <w:rPr>
          <w:color w:val="auto"/>
          <w:highlight w:val="none"/>
        </w:rPr>
        <w:fldChar w:fldCharType="separate"/>
      </w:r>
      <w:r>
        <w:rPr>
          <w:rFonts w:ascii="Courier New" w:hAnsi="Courier New"/>
          <w:color w:val="auto"/>
          <w:szCs w:val="36"/>
          <w:highlight w:val="none"/>
        </w:rPr>
        <w:t xml:space="preserve">2.2. </w:t>
      </w:r>
      <w:r>
        <w:rPr>
          <w:rFonts w:hint="eastAsia"/>
          <w:color w:val="auto"/>
          <w:highlight w:val="none"/>
        </w:rPr>
        <w:t>文件的生成方法</w:t>
      </w:r>
      <w:r>
        <w:rPr>
          <w:color w:val="auto"/>
          <w:highlight w:val="none"/>
        </w:rPr>
        <w:tab/>
      </w:r>
      <w:r>
        <w:rPr>
          <w:color w:val="auto"/>
          <w:highlight w:val="none"/>
        </w:rPr>
        <w:fldChar w:fldCharType="begin"/>
      </w:r>
      <w:r>
        <w:rPr>
          <w:color w:val="auto"/>
          <w:highlight w:val="none"/>
        </w:rPr>
        <w:instrText xml:space="preserve"> PAGEREF _Toc19072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429E8137">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_Toc30726 </w:instrText>
      </w:r>
      <w:r>
        <w:rPr>
          <w:color w:val="auto"/>
          <w:highlight w:val="none"/>
        </w:rPr>
        <w:fldChar w:fldCharType="separate"/>
      </w:r>
      <w:r>
        <w:rPr>
          <w:rFonts w:ascii="Courier New" w:hAnsi="Courier New"/>
          <w:color w:val="auto"/>
          <w:szCs w:val="36"/>
          <w:highlight w:val="none"/>
        </w:rPr>
        <w:t xml:space="preserve">2.3. </w:t>
      </w:r>
      <w:r>
        <w:rPr>
          <w:rFonts w:hint="eastAsia"/>
          <w:color w:val="auto"/>
          <w:highlight w:val="none"/>
        </w:rPr>
        <w:t>文件的使用方法</w:t>
      </w:r>
      <w:r>
        <w:rPr>
          <w:color w:val="auto"/>
          <w:highlight w:val="none"/>
        </w:rPr>
        <w:tab/>
      </w:r>
      <w:r>
        <w:rPr>
          <w:color w:val="auto"/>
          <w:highlight w:val="none"/>
        </w:rPr>
        <w:fldChar w:fldCharType="begin"/>
      </w:r>
      <w:r>
        <w:rPr>
          <w:color w:val="auto"/>
          <w:highlight w:val="none"/>
        </w:rPr>
        <w:instrText xml:space="preserve"> PAGEREF _Toc30726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331E699A">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_Toc30482 </w:instrText>
      </w:r>
      <w:r>
        <w:rPr>
          <w:color w:val="auto"/>
          <w:highlight w:val="none"/>
        </w:rPr>
        <w:fldChar w:fldCharType="separate"/>
      </w:r>
      <w:r>
        <w:rPr>
          <w:rFonts w:ascii="Courier New" w:hAnsi="Courier New"/>
          <w:color w:val="auto"/>
          <w:szCs w:val="36"/>
          <w:highlight w:val="none"/>
        </w:rPr>
        <w:t xml:space="preserve">2.4. </w:t>
      </w:r>
      <w:r>
        <w:rPr>
          <w:rFonts w:hint="eastAsia"/>
          <w:color w:val="auto"/>
          <w:highlight w:val="none"/>
        </w:rPr>
        <w:t>文件命名</w:t>
      </w:r>
      <w:r>
        <w:rPr>
          <w:color w:val="auto"/>
          <w:highlight w:val="none"/>
        </w:rPr>
        <w:tab/>
      </w:r>
      <w:r>
        <w:rPr>
          <w:color w:val="auto"/>
          <w:highlight w:val="none"/>
        </w:rPr>
        <w:fldChar w:fldCharType="begin"/>
      </w:r>
      <w:r>
        <w:rPr>
          <w:color w:val="auto"/>
          <w:highlight w:val="none"/>
        </w:rPr>
        <w:instrText xml:space="preserve"> PAGEREF _Toc30482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E85C30B">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_Toc29318 </w:instrText>
      </w:r>
      <w:r>
        <w:rPr>
          <w:color w:val="auto"/>
          <w:highlight w:val="none"/>
        </w:rPr>
        <w:fldChar w:fldCharType="separate"/>
      </w:r>
      <w:r>
        <w:rPr>
          <w:rFonts w:ascii="Courier New" w:hAnsi="Courier New"/>
          <w:color w:val="auto"/>
          <w:szCs w:val="36"/>
          <w:highlight w:val="none"/>
        </w:rPr>
        <w:t xml:space="preserve">2.5. </w:t>
      </w:r>
      <w:r>
        <w:rPr>
          <w:rFonts w:hint="eastAsia"/>
          <w:color w:val="auto"/>
          <w:highlight w:val="none"/>
        </w:rPr>
        <w:t>XML文件头</w:t>
      </w:r>
      <w:r>
        <w:rPr>
          <w:color w:val="auto"/>
          <w:highlight w:val="none"/>
        </w:rPr>
        <w:tab/>
      </w:r>
      <w:r>
        <w:rPr>
          <w:color w:val="auto"/>
          <w:highlight w:val="none"/>
        </w:rPr>
        <w:fldChar w:fldCharType="begin"/>
      </w:r>
      <w:r>
        <w:rPr>
          <w:color w:val="auto"/>
          <w:highlight w:val="none"/>
        </w:rPr>
        <w:instrText xml:space="preserve"> PAGEREF _Toc29318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6B90A411">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_Toc10255 </w:instrText>
      </w:r>
      <w:r>
        <w:rPr>
          <w:color w:val="auto"/>
          <w:highlight w:val="none"/>
        </w:rPr>
        <w:fldChar w:fldCharType="separate"/>
      </w:r>
      <w:r>
        <w:rPr>
          <w:rFonts w:ascii="Courier New" w:hAnsi="Courier New"/>
          <w:color w:val="auto"/>
          <w:szCs w:val="36"/>
          <w:highlight w:val="none"/>
        </w:rPr>
        <w:t xml:space="preserve">2.6. </w:t>
      </w:r>
      <w:r>
        <w:rPr>
          <w:rFonts w:hint="eastAsia"/>
          <w:color w:val="auto"/>
          <w:highlight w:val="none"/>
        </w:rPr>
        <w:t>根元素</w:t>
      </w:r>
      <w:r>
        <w:rPr>
          <w:color w:val="auto"/>
          <w:highlight w:val="none"/>
        </w:rPr>
        <w:tab/>
      </w:r>
      <w:r>
        <w:rPr>
          <w:color w:val="auto"/>
          <w:highlight w:val="none"/>
        </w:rPr>
        <w:fldChar w:fldCharType="begin"/>
      </w:r>
      <w:r>
        <w:rPr>
          <w:color w:val="auto"/>
          <w:highlight w:val="none"/>
        </w:rPr>
        <w:instrText xml:space="preserve"> PAGEREF _Toc10255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A7B2F2A">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_Toc6835 </w:instrText>
      </w:r>
      <w:r>
        <w:rPr>
          <w:color w:val="auto"/>
          <w:highlight w:val="none"/>
        </w:rPr>
        <w:fldChar w:fldCharType="separate"/>
      </w:r>
      <w:r>
        <w:rPr>
          <w:rFonts w:ascii="Courier New" w:hAnsi="Courier New"/>
          <w:color w:val="auto"/>
          <w:szCs w:val="36"/>
          <w:highlight w:val="none"/>
        </w:rPr>
        <w:t xml:space="preserve">2.7. </w:t>
      </w:r>
      <w:r>
        <w:rPr>
          <w:rFonts w:hint="eastAsia"/>
          <w:color w:val="auto"/>
          <w:highlight w:val="none"/>
        </w:rPr>
        <w:t>未定义元素</w:t>
      </w:r>
      <w:r>
        <w:rPr>
          <w:color w:val="auto"/>
          <w:highlight w:val="none"/>
        </w:rPr>
        <w:tab/>
      </w:r>
      <w:r>
        <w:rPr>
          <w:color w:val="auto"/>
          <w:highlight w:val="none"/>
        </w:rPr>
        <w:fldChar w:fldCharType="begin"/>
      </w:r>
      <w:r>
        <w:rPr>
          <w:color w:val="auto"/>
          <w:highlight w:val="none"/>
        </w:rPr>
        <w:instrText xml:space="preserve"> PAGEREF _Toc6835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3D5823E">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_Toc10301 </w:instrText>
      </w:r>
      <w:r>
        <w:rPr>
          <w:color w:val="auto"/>
          <w:highlight w:val="none"/>
        </w:rPr>
        <w:fldChar w:fldCharType="separate"/>
      </w:r>
      <w:r>
        <w:rPr>
          <w:rFonts w:ascii="Courier New" w:hAnsi="Courier New"/>
          <w:color w:val="auto"/>
          <w:szCs w:val="36"/>
          <w:highlight w:val="none"/>
        </w:rPr>
        <w:t xml:space="preserve">2.8. </w:t>
      </w:r>
      <w:r>
        <w:rPr>
          <w:rFonts w:hint="eastAsia"/>
          <w:color w:val="auto"/>
          <w:highlight w:val="none"/>
        </w:rPr>
        <w:t>顺序</w:t>
      </w:r>
      <w:r>
        <w:rPr>
          <w:color w:val="auto"/>
          <w:highlight w:val="none"/>
        </w:rPr>
        <w:tab/>
      </w:r>
      <w:r>
        <w:rPr>
          <w:color w:val="auto"/>
          <w:highlight w:val="none"/>
        </w:rPr>
        <w:fldChar w:fldCharType="begin"/>
      </w:r>
      <w:r>
        <w:rPr>
          <w:color w:val="auto"/>
          <w:highlight w:val="none"/>
        </w:rPr>
        <w:instrText xml:space="preserve"> PAGEREF _Toc10301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BE7E6F6">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_Toc12716 </w:instrText>
      </w:r>
      <w:r>
        <w:rPr>
          <w:color w:val="auto"/>
          <w:highlight w:val="none"/>
        </w:rPr>
        <w:fldChar w:fldCharType="separate"/>
      </w:r>
      <w:r>
        <w:rPr>
          <w:rFonts w:ascii="Courier New" w:hAnsi="Courier New"/>
          <w:color w:val="auto"/>
          <w:szCs w:val="36"/>
          <w:highlight w:val="none"/>
        </w:rPr>
        <w:t xml:space="preserve">2.9. </w:t>
      </w:r>
      <w:r>
        <w:rPr>
          <w:rFonts w:hint="eastAsia"/>
          <w:color w:val="auto"/>
          <w:highlight w:val="none"/>
        </w:rPr>
        <w:t>选择</w:t>
      </w:r>
      <w:r>
        <w:rPr>
          <w:color w:val="auto"/>
          <w:highlight w:val="none"/>
        </w:rPr>
        <w:tab/>
      </w:r>
      <w:r>
        <w:rPr>
          <w:color w:val="auto"/>
          <w:highlight w:val="none"/>
        </w:rPr>
        <w:fldChar w:fldCharType="begin"/>
      </w:r>
      <w:r>
        <w:rPr>
          <w:color w:val="auto"/>
          <w:highlight w:val="none"/>
        </w:rPr>
        <w:instrText xml:space="preserve"> PAGEREF _Toc12716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002E785">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_Toc6116 </w:instrText>
      </w:r>
      <w:r>
        <w:rPr>
          <w:color w:val="auto"/>
          <w:highlight w:val="none"/>
        </w:rPr>
        <w:fldChar w:fldCharType="separate"/>
      </w:r>
      <w:r>
        <w:rPr>
          <w:rFonts w:ascii="Courier New" w:hAnsi="Courier New"/>
          <w:color w:val="auto"/>
          <w:szCs w:val="36"/>
          <w:highlight w:val="none"/>
        </w:rPr>
        <w:t xml:space="preserve">2.10. </w:t>
      </w:r>
      <w:r>
        <w:rPr>
          <w:rFonts w:hint="eastAsia"/>
          <w:color w:val="auto"/>
          <w:highlight w:val="none"/>
        </w:rPr>
        <w:t>属性</w:t>
      </w:r>
      <w:r>
        <w:rPr>
          <w:color w:val="auto"/>
          <w:highlight w:val="none"/>
        </w:rPr>
        <w:tab/>
      </w:r>
      <w:r>
        <w:rPr>
          <w:color w:val="auto"/>
          <w:highlight w:val="none"/>
        </w:rPr>
        <w:fldChar w:fldCharType="begin"/>
      </w:r>
      <w:r>
        <w:rPr>
          <w:color w:val="auto"/>
          <w:highlight w:val="none"/>
        </w:rPr>
        <w:instrText xml:space="preserve"> PAGEREF _Toc6116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2C9EA85E">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_Toc21407 </w:instrText>
      </w:r>
      <w:r>
        <w:rPr>
          <w:color w:val="auto"/>
          <w:highlight w:val="none"/>
        </w:rPr>
        <w:fldChar w:fldCharType="separate"/>
      </w:r>
      <w:r>
        <w:rPr>
          <w:rFonts w:ascii="Courier New" w:hAnsi="Courier New"/>
          <w:color w:val="auto"/>
          <w:szCs w:val="36"/>
          <w:highlight w:val="none"/>
        </w:rPr>
        <w:t xml:space="preserve">2.11. </w:t>
      </w:r>
      <w:r>
        <w:rPr>
          <w:rFonts w:hint="eastAsia"/>
          <w:color w:val="auto"/>
          <w:highlight w:val="none"/>
        </w:rPr>
        <w:t>属性类型、小数位及单位</w:t>
      </w:r>
      <w:r>
        <w:rPr>
          <w:color w:val="auto"/>
          <w:highlight w:val="none"/>
        </w:rPr>
        <w:tab/>
      </w:r>
      <w:r>
        <w:rPr>
          <w:color w:val="auto"/>
          <w:highlight w:val="none"/>
        </w:rPr>
        <w:fldChar w:fldCharType="begin"/>
      </w:r>
      <w:r>
        <w:rPr>
          <w:color w:val="auto"/>
          <w:highlight w:val="none"/>
        </w:rPr>
        <w:instrText xml:space="preserve"> PAGEREF _Toc21407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5BE30EA">
      <w:pPr>
        <w:pStyle w:val="18"/>
        <w:tabs>
          <w:tab w:val="right" w:leader="dot" w:pos="9638"/>
        </w:tabs>
        <w:rPr>
          <w:color w:val="auto"/>
          <w:highlight w:val="none"/>
        </w:rPr>
      </w:pPr>
      <w:r>
        <w:rPr>
          <w:color w:val="auto"/>
          <w:highlight w:val="none"/>
        </w:rPr>
        <w:fldChar w:fldCharType="begin"/>
      </w:r>
      <w:r>
        <w:rPr>
          <w:color w:val="auto"/>
          <w:highlight w:val="none"/>
        </w:rPr>
        <w:instrText xml:space="preserve"> HYPERLINK \l _Toc13177 </w:instrText>
      </w:r>
      <w:r>
        <w:rPr>
          <w:color w:val="auto"/>
          <w:highlight w:val="none"/>
        </w:rPr>
        <w:fldChar w:fldCharType="separate"/>
      </w:r>
      <w:r>
        <w:rPr>
          <w:rFonts w:ascii="Courier New" w:hAnsi="Courier New"/>
          <w:color w:val="auto"/>
          <w:szCs w:val="44"/>
          <w:highlight w:val="none"/>
        </w:rPr>
        <w:t xml:space="preserve">3. </w:t>
      </w:r>
      <w:r>
        <w:rPr>
          <w:rFonts w:hint="eastAsia"/>
          <w:color w:val="auto"/>
          <w:highlight w:val="none"/>
        </w:rPr>
        <w:t>概述</w:t>
      </w:r>
      <w:r>
        <w:rPr>
          <w:color w:val="auto"/>
          <w:highlight w:val="none"/>
        </w:rPr>
        <w:tab/>
      </w:r>
      <w:r>
        <w:rPr>
          <w:color w:val="auto"/>
          <w:highlight w:val="none"/>
        </w:rPr>
        <w:fldChar w:fldCharType="begin"/>
      </w:r>
      <w:r>
        <w:rPr>
          <w:color w:val="auto"/>
          <w:highlight w:val="none"/>
        </w:rPr>
        <w:instrText xml:space="preserve"> PAGEREF _Toc13177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F635605">
      <w:pPr>
        <w:pStyle w:val="18"/>
        <w:tabs>
          <w:tab w:val="right" w:leader="dot" w:pos="9638"/>
        </w:tabs>
        <w:rPr>
          <w:color w:val="auto"/>
          <w:highlight w:val="none"/>
        </w:rPr>
      </w:pPr>
      <w:r>
        <w:rPr>
          <w:color w:val="auto"/>
          <w:highlight w:val="none"/>
        </w:rPr>
        <w:fldChar w:fldCharType="begin"/>
      </w:r>
      <w:r>
        <w:rPr>
          <w:color w:val="auto"/>
          <w:highlight w:val="none"/>
        </w:rPr>
        <w:instrText xml:space="preserve"> HYPERLINK \l _Toc58 </w:instrText>
      </w:r>
      <w:r>
        <w:rPr>
          <w:color w:val="auto"/>
          <w:highlight w:val="none"/>
        </w:rPr>
        <w:fldChar w:fldCharType="separate"/>
      </w:r>
      <w:r>
        <w:rPr>
          <w:rFonts w:ascii="Courier New" w:hAnsi="Courier New"/>
          <w:color w:val="auto"/>
          <w:szCs w:val="44"/>
          <w:highlight w:val="none"/>
        </w:rPr>
        <w:t xml:space="preserve">4. </w:t>
      </w:r>
      <w:r>
        <w:rPr>
          <w:rFonts w:hint="eastAsia"/>
          <w:color w:val="auto"/>
          <w:highlight w:val="none"/>
        </w:rPr>
        <w:t>XSD</w:t>
      </w:r>
      <w:r>
        <w:rPr>
          <w:color w:val="auto"/>
          <w:highlight w:val="none"/>
        </w:rPr>
        <w:t>描述文档</w:t>
      </w:r>
      <w:r>
        <w:rPr>
          <w:color w:val="auto"/>
          <w:highlight w:val="none"/>
        </w:rPr>
        <w:tab/>
      </w:r>
      <w:r>
        <w:rPr>
          <w:color w:val="auto"/>
          <w:highlight w:val="none"/>
        </w:rPr>
        <w:fldChar w:fldCharType="begin"/>
      </w:r>
      <w:r>
        <w:rPr>
          <w:color w:val="auto"/>
          <w:highlight w:val="none"/>
        </w:rPr>
        <w:instrText xml:space="preserve"> PAGEREF _Toc58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001B826F">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_Toc9400 </w:instrText>
      </w:r>
      <w:r>
        <w:rPr>
          <w:color w:val="auto"/>
          <w:highlight w:val="none"/>
        </w:rPr>
        <w:fldChar w:fldCharType="separate"/>
      </w:r>
      <w:r>
        <w:rPr>
          <w:rFonts w:ascii="Courier New" w:hAnsi="Courier New"/>
          <w:color w:val="auto"/>
          <w:szCs w:val="36"/>
          <w:highlight w:val="none"/>
        </w:rPr>
        <w:t xml:space="preserve">4.1. </w:t>
      </w:r>
      <w:r>
        <w:rPr>
          <w:color w:val="auto"/>
          <w:highlight w:val="none"/>
        </w:rPr>
        <w:t>建设项目</w:t>
      </w:r>
      <w:r>
        <w:rPr>
          <w:color w:val="auto"/>
          <w:highlight w:val="none"/>
        </w:rPr>
        <w:tab/>
      </w:r>
      <w:r>
        <w:rPr>
          <w:color w:val="auto"/>
          <w:highlight w:val="none"/>
        </w:rPr>
        <w:fldChar w:fldCharType="begin"/>
      </w:r>
      <w:r>
        <w:rPr>
          <w:color w:val="auto"/>
          <w:highlight w:val="none"/>
        </w:rPr>
        <w:instrText xml:space="preserve"> PAGEREF _Toc9400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59706B31">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_Toc26606 </w:instrText>
      </w:r>
      <w:r>
        <w:rPr>
          <w:color w:val="auto"/>
          <w:highlight w:val="none"/>
        </w:rPr>
        <w:fldChar w:fldCharType="separate"/>
      </w:r>
      <w:r>
        <w:rPr>
          <w:rFonts w:ascii="Courier New" w:hAnsi="Courier New"/>
          <w:color w:val="auto"/>
          <w:szCs w:val="36"/>
          <w:highlight w:val="none"/>
        </w:rPr>
        <w:t xml:space="preserve">4.2. </w:t>
      </w:r>
      <w:r>
        <w:rPr>
          <w:rFonts w:hint="eastAsia"/>
          <w:color w:val="auto"/>
          <w:highlight w:val="none"/>
        </w:rPr>
        <w:t>软件信息表</w:t>
      </w:r>
      <w:r>
        <w:rPr>
          <w:color w:val="auto"/>
          <w:highlight w:val="none"/>
        </w:rPr>
        <w:tab/>
      </w:r>
      <w:r>
        <w:rPr>
          <w:color w:val="auto"/>
          <w:highlight w:val="none"/>
        </w:rPr>
        <w:fldChar w:fldCharType="begin"/>
      </w:r>
      <w:r>
        <w:rPr>
          <w:color w:val="auto"/>
          <w:highlight w:val="none"/>
        </w:rPr>
        <w:instrText xml:space="preserve"> PAGEREF _Toc26606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0F211D4C">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_Toc22888 </w:instrText>
      </w:r>
      <w:r>
        <w:rPr>
          <w:color w:val="auto"/>
          <w:highlight w:val="none"/>
        </w:rPr>
        <w:fldChar w:fldCharType="separate"/>
      </w:r>
      <w:r>
        <w:rPr>
          <w:rFonts w:ascii="Courier New" w:hAnsi="Courier New"/>
          <w:color w:val="auto"/>
          <w:szCs w:val="36"/>
          <w:highlight w:val="none"/>
        </w:rPr>
        <w:t xml:space="preserve">4.3. </w:t>
      </w:r>
      <w:r>
        <w:rPr>
          <w:rFonts w:hint="eastAsia"/>
          <w:color w:val="auto"/>
          <w:highlight w:val="none"/>
        </w:rPr>
        <w:t>软件信息表明细</w:t>
      </w:r>
      <w:r>
        <w:rPr>
          <w:color w:val="auto"/>
          <w:highlight w:val="none"/>
        </w:rPr>
        <w:tab/>
      </w:r>
      <w:r>
        <w:rPr>
          <w:color w:val="auto"/>
          <w:highlight w:val="none"/>
        </w:rPr>
        <w:fldChar w:fldCharType="begin"/>
      </w:r>
      <w:r>
        <w:rPr>
          <w:color w:val="auto"/>
          <w:highlight w:val="none"/>
        </w:rPr>
        <w:instrText xml:space="preserve"> PAGEREF _Toc22888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6417F6DA">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_Toc11289 </w:instrText>
      </w:r>
      <w:r>
        <w:rPr>
          <w:color w:val="auto"/>
          <w:highlight w:val="none"/>
        </w:rPr>
        <w:fldChar w:fldCharType="separate"/>
      </w:r>
      <w:r>
        <w:rPr>
          <w:rFonts w:ascii="Courier New" w:hAnsi="Courier New"/>
          <w:color w:val="auto"/>
          <w:szCs w:val="36"/>
          <w:highlight w:val="none"/>
        </w:rPr>
        <w:t xml:space="preserve">4.4. </w:t>
      </w:r>
      <w:r>
        <w:rPr>
          <w:color w:val="auto"/>
          <w:highlight w:val="none"/>
        </w:rPr>
        <w:t>招标信息表</w:t>
      </w:r>
      <w:r>
        <w:rPr>
          <w:color w:val="auto"/>
          <w:highlight w:val="none"/>
        </w:rPr>
        <w:tab/>
      </w:r>
      <w:r>
        <w:rPr>
          <w:color w:val="auto"/>
          <w:highlight w:val="none"/>
        </w:rPr>
        <w:fldChar w:fldCharType="begin"/>
      </w:r>
      <w:r>
        <w:rPr>
          <w:color w:val="auto"/>
          <w:highlight w:val="none"/>
        </w:rPr>
        <w:instrText xml:space="preserve"> PAGEREF _Toc11289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661C0534">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_Toc30043 </w:instrText>
      </w:r>
      <w:r>
        <w:rPr>
          <w:color w:val="auto"/>
          <w:highlight w:val="none"/>
        </w:rPr>
        <w:fldChar w:fldCharType="separate"/>
      </w:r>
      <w:r>
        <w:rPr>
          <w:rFonts w:ascii="Courier New" w:hAnsi="Courier New"/>
          <w:color w:val="auto"/>
          <w:szCs w:val="36"/>
          <w:highlight w:val="none"/>
        </w:rPr>
        <w:t xml:space="preserve">4.5. </w:t>
      </w:r>
      <w:r>
        <w:rPr>
          <w:rFonts w:hint="eastAsia"/>
          <w:color w:val="auto"/>
          <w:highlight w:val="none"/>
        </w:rPr>
        <w:t>最高投标限价信息表</w:t>
      </w:r>
      <w:r>
        <w:rPr>
          <w:color w:val="auto"/>
          <w:highlight w:val="none"/>
        </w:rPr>
        <w:tab/>
      </w:r>
      <w:r>
        <w:rPr>
          <w:color w:val="auto"/>
          <w:highlight w:val="none"/>
        </w:rPr>
        <w:fldChar w:fldCharType="begin"/>
      </w:r>
      <w:r>
        <w:rPr>
          <w:color w:val="auto"/>
          <w:highlight w:val="none"/>
        </w:rPr>
        <w:instrText xml:space="preserve"> PAGEREF _Toc30043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3D50AE37">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_Toc29059 </w:instrText>
      </w:r>
      <w:r>
        <w:rPr>
          <w:color w:val="auto"/>
          <w:highlight w:val="none"/>
        </w:rPr>
        <w:fldChar w:fldCharType="separate"/>
      </w:r>
      <w:r>
        <w:rPr>
          <w:rFonts w:ascii="Courier New" w:hAnsi="Courier New"/>
          <w:color w:val="auto"/>
          <w:szCs w:val="36"/>
          <w:highlight w:val="none"/>
        </w:rPr>
        <w:t xml:space="preserve">4.6. </w:t>
      </w:r>
      <w:r>
        <w:rPr>
          <w:color w:val="auto"/>
          <w:highlight w:val="none"/>
        </w:rPr>
        <w:t>投标信息表</w:t>
      </w:r>
      <w:r>
        <w:rPr>
          <w:color w:val="auto"/>
          <w:highlight w:val="none"/>
        </w:rPr>
        <w:tab/>
      </w:r>
      <w:r>
        <w:rPr>
          <w:color w:val="auto"/>
          <w:highlight w:val="none"/>
        </w:rPr>
        <w:fldChar w:fldCharType="begin"/>
      </w:r>
      <w:r>
        <w:rPr>
          <w:color w:val="auto"/>
          <w:highlight w:val="none"/>
        </w:rPr>
        <w:instrText xml:space="preserve"> PAGEREF _Toc29059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6CFCE0B5">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_Toc24946 </w:instrText>
      </w:r>
      <w:r>
        <w:rPr>
          <w:color w:val="auto"/>
          <w:highlight w:val="none"/>
        </w:rPr>
        <w:fldChar w:fldCharType="separate"/>
      </w:r>
      <w:r>
        <w:rPr>
          <w:rFonts w:ascii="Courier New" w:hAnsi="Courier New"/>
          <w:color w:val="auto"/>
          <w:szCs w:val="36"/>
          <w:highlight w:val="none"/>
        </w:rPr>
        <w:t xml:space="preserve">4.7. </w:t>
      </w:r>
      <w:r>
        <w:rPr>
          <w:color w:val="auto"/>
          <w:highlight w:val="none"/>
        </w:rPr>
        <w:t>单项工程</w:t>
      </w:r>
      <w:r>
        <w:rPr>
          <w:color w:val="auto"/>
          <w:highlight w:val="none"/>
        </w:rPr>
        <w:tab/>
      </w:r>
      <w:r>
        <w:rPr>
          <w:color w:val="auto"/>
          <w:highlight w:val="none"/>
        </w:rPr>
        <w:fldChar w:fldCharType="begin"/>
      </w:r>
      <w:r>
        <w:rPr>
          <w:color w:val="auto"/>
          <w:highlight w:val="none"/>
        </w:rPr>
        <w:instrText xml:space="preserve"> PAGEREF _Toc24946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66F8CAD7">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_Toc24541 </w:instrText>
      </w:r>
      <w:r>
        <w:rPr>
          <w:color w:val="auto"/>
          <w:highlight w:val="none"/>
        </w:rPr>
        <w:fldChar w:fldCharType="separate"/>
      </w:r>
      <w:r>
        <w:rPr>
          <w:rFonts w:ascii="Courier New" w:hAnsi="Courier New"/>
          <w:color w:val="auto"/>
          <w:szCs w:val="36"/>
          <w:highlight w:val="none"/>
        </w:rPr>
        <w:t xml:space="preserve">4.8. </w:t>
      </w:r>
      <w:r>
        <w:rPr>
          <w:color w:val="auto"/>
          <w:highlight w:val="none"/>
        </w:rPr>
        <w:t>单位工程</w:t>
      </w:r>
      <w:r>
        <w:rPr>
          <w:color w:val="auto"/>
          <w:highlight w:val="none"/>
        </w:rPr>
        <w:tab/>
      </w:r>
      <w:r>
        <w:rPr>
          <w:color w:val="auto"/>
          <w:highlight w:val="none"/>
        </w:rPr>
        <w:fldChar w:fldCharType="begin"/>
      </w:r>
      <w:r>
        <w:rPr>
          <w:color w:val="auto"/>
          <w:highlight w:val="none"/>
        </w:rPr>
        <w:instrText xml:space="preserve"> PAGEREF _Toc24541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7DAD9018">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_Toc18341 </w:instrText>
      </w:r>
      <w:r>
        <w:rPr>
          <w:color w:val="auto"/>
          <w:highlight w:val="none"/>
        </w:rPr>
        <w:fldChar w:fldCharType="separate"/>
      </w:r>
      <w:r>
        <w:rPr>
          <w:rFonts w:ascii="Courier New" w:hAnsi="Courier New"/>
          <w:color w:val="auto"/>
          <w:szCs w:val="36"/>
          <w:highlight w:val="none"/>
        </w:rPr>
        <w:t xml:space="preserve">4.9. </w:t>
      </w:r>
      <w:r>
        <w:rPr>
          <w:color w:val="auto"/>
          <w:highlight w:val="none"/>
        </w:rPr>
        <w:t>单位工程</w:t>
      </w:r>
      <w:r>
        <w:rPr>
          <w:rFonts w:hint="eastAsia"/>
          <w:color w:val="auto"/>
          <w:highlight w:val="none"/>
        </w:rPr>
        <w:t>造价</w:t>
      </w:r>
      <w:r>
        <w:rPr>
          <w:color w:val="auto"/>
          <w:highlight w:val="none"/>
        </w:rPr>
        <w:t>汇总表</w:t>
      </w:r>
      <w:r>
        <w:rPr>
          <w:color w:val="auto"/>
          <w:highlight w:val="none"/>
        </w:rPr>
        <w:tab/>
      </w:r>
      <w:r>
        <w:rPr>
          <w:color w:val="auto"/>
          <w:highlight w:val="none"/>
        </w:rPr>
        <w:fldChar w:fldCharType="begin"/>
      </w:r>
      <w:r>
        <w:rPr>
          <w:color w:val="auto"/>
          <w:highlight w:val="none"/>
        </w:rPr>
        <w:instrText xml:space="preserve"> PAGEREF _Toc18341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1791F93C">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_Toc15905 </w:instrText>
      </w:r>
      <w:r>
        <w:rPr>
          <w:color w:val="auto"/>
          <w:highlight w:val="none"/>
        </w:rPr>
        <w:fldChar w:fldCharType="separate"/>
      </w:r>
      <w:r>
        <w:rPr>
          <w:rFonts w:ascii="Courier New" w:hAnsi="Courier New"/>
          <w:color w:val="auto"/>
          <w:szCs w:val="36"/>
          <w:highlight w:val="none"/>
        </w:rPr>
        <w:t xml:space="preserve">4.10. </w:t>
      </w:r>
      <w:r>
        <w:rPr>
          <w:color w:val="auto"/>
          <w:highlight w:val="none"/>
        </w:rPr>
        <w:t>单位工程</w:t>
      </w:r>
      <w:r>
        <w:rPr>
          <w:rFonts w:hint="eastAsia"/>
          <w:color w:val="auto"/>
          <w:highlight w:val="none"/>
        </w:rPr>
        <w:t>费</w:t>
      </w:r>
      <w:r>
        <w:rPr>
          <w:color w:val="auto"/>
          <w:highlight w:val="none"/>
        </w:rPr>
        <w:t>用项</w:t>
      </w:r>
      <w:r>
        <w:rPr>
          <w:color w:val="auto"/>
          <w:highlight w:val="none"/>
        </w:rPr>
        <w:tab/>
      </w:r>
      <w:r>
        <w:rPr>
          <w:color w:val="auto"/>
          <w:highlight w:val="none"/>
        </w:rPr>
        <w:fldChar w:fldCharType="begin"/>
      </w:r>
      <w:r>
        <w:rPr>
          <w:color w:val="auto"/>
          <w:highlight w:val="none"/>
        </w:rPr>
        <w:instrText xml:space="preserve"> PAGEREF _Toc15905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0D3A2643">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_Toc3167 </w:instrText>
      </w:r>
      <w:r>
        <w:rPr>
          <w:color w:val="auto"/>
          <w:highlight w:val="none"/>
        </w:rPr>
        <w:fldChar w:fldCharType="separate"/>
      </w:r>
      <w:r>
        <w:rPr>
          <w:rFonts w:ascii="Courier New" w:hAnsi="Courier New"/>
          <w:color w:val="auto"/>
          <w:szCs w:val="36"/>
          <w:highlight w:val="none"/>
        </w:rPr>
        <w:t xml:space="preserve">4.11. </w:t>
      </w:r>
      <w:r>
        <w:rPr>
          <w:color w:val="auto"/>
          <w:highlight w:val="none"/>
        </w:rPr>
        <w:t>分部分项表</w:t>
      </w:r>
      <w:r>
        <w:rPr>
          <w:color w:val="auto"/>
          <w:highlight w:val="none"/>
        </w:rPr>
        <w:tab/>
      </w:r>
      <w:r>
        <w:rPr>
          <w:color w:val="auto"/>
          <w:highlight w:val="none"/>
        </w:rPr>
        <w:fldChar w:fldCharType="begin"/>
      </w:r>
      <w:r>
        <w:rPr>
          <w:color w:val="auto"/>
          <w:highlight w:val="none"/>
        </w:rPr>
        <w:instrText xml:space="preserve"> PAGEREF _Toc3167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4A7AE436">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_Toc6915 </w:instrText>
      </w:r>
      <w:r>
        <w:rPr>
          <w:color w:val="auto"/>
          <w:highlight w:val="none"/>
        </w:rPr>
        <w:fldChar w:fldCharType="separate"/>
      </w:r>
      <w:r>
        <w:rPr>
          <w:rFonts w:ascii="Courier New" w:hAnsi="Courier New"/>
          <w:color w:val="auto"/>
          <w:szCs w:val="36"/>
          <w:highlight w:val="none"/>
        </w:rPr>
        <w:t xml:space="preserve">4.12. </w:t>
      </w:r>
      <w:r>
        <w:rPr>
          <w:color w:val="auto"/>
          <w:highlight w:val="none"/>
        </w:rPr>
        <w:t>分部分项标题</w:t>
      </w:r>
      <w:r>
        <w:rPr>
          <w:color w:val="auto"/>
          <w:highlight w:val="none"/>
        </w:rPr>
        <w:tab/>
      </w:r>
      <w:r>
        <w:rPr>
          <w:color w:val="auto"/>
          <w:highlight w:val="none"/>
        </w:rPr>
        <w:fldChar w:fldCharType="begin"/>
      </w:r>
      <w:r>
        <w:rPr>
          <w:color w:val="auto"/>
          <w:highlight w:val="none"/>
        </w:rPr>
        <w:instrText xml:space="preserve"> PAGEREF _Toc6915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0B381261">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_Toc6064 </w:instrText>
      </w:r>
      <w:r>
        <w:rPr>
          <w:color w:val="auto"/>
          <w:highlight w:val="none"/>
        </w:rPr>
        <w:fldChar w:fldCharType="separate"/>
      </w:r>
      <w:r>
        <w:rPr>
          <w:rFonts w:ascii="Courier New" w:hAnsi="Courier New"/>
          <w:color w:val="auto"/>
          <w:szCs w:val="36"/>
          <w:highlight w:val="none"/>
        </w:rPr>
        <w:t xml:space="preserve">4.13. </w:t>
      </w:r>
      <w:r>
        <w:rPr>
          <w:color w:val="auto"/>
          <w:highlight w:val="none"/>
        </w:rPr>
        <w:t>分部分项清单</w:t>
      </w:r>
      <w:r>
        <w:rPr>
          <w:color w:val="auto"/>
          <w:highlight w:val="none"/>
        </w:rPr>
        <w:tab/>
      </w:r>
      <w:r>
        <w:rPr>
          <w:color w:val="auto"/>
          <w:highlight w:val="none"/>
        </w:rPr>
        <w:fldChar w:fldCharType="begin"/>
      </w:r>
      <w:r>
        <w:rPr>
          <w:color w:val="auto"/>
          <w:highlight w:val="none"/>
        </w:rPr>
        <w:instrText xml:space="preserve"> PAGEREF _Toc6064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3AB90910">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_Toc10704 </w:instrText>
      </w:r>
      <w:r>
        <w:rPr>
          <w:color w:val="auto"/>
          <w:highlight w:val="none"/>
        </w:rPr>
        <w:fldChar w:fldCharType="separate"/>
      </w:r>
      <w:r>
        <w:rPr>
          <w:rFonts w:ascii="Courier New" w:hAnsi="Courier New"/>
          <w:color w:val="auto"/>
          <w:szCs w:val="36"/>
          <w:highlight w:val="none"/>
        </w:rPr>
        <w:t xml:space="preserve">4.14. </w:t>
      </w:r>
      <w:r>
        <w:rPr>
          <w:color w:val="auto"/>
          <w:highlight w:val="none"/>
        </w:rPr>
        <w:t>定额子目</w:t>
      </w:r>
      <w:r>
        <w:rPr>
          <w:color w:val="auto"/>
          <w:highlight w:val="none"/>
        </w:rPr>
        <w:tab/>
      </w:r>
      <w:r>
        <w:rPr>
          <w:color w:val="auto"/>
          <w:highlight w:val="none"/>
        </w:rPr>
        <w:fldChar w:fldCharType="begin"/>
      </w:r>
      <w:r>
        <w:rPr>
          <w:color w:val="auto"/>
          <w:highlight w:val="none"/>
        </w:rPr>
        <w:instrText xml:space="preserve"> PAGEREF _Toc10704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3A146A18">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_Toc5413 </w:instrText>
      </w:r>
      <w:r>
        <w:rPr>
          <w:color w:val="auto"/>
          <w:highlight w:val="none"/>
        </w:rPr>
        <w:fldChar w:fldCharType="separate"/>
      </w:r>
      <w:r>
        <w:rPr>
          <w:rFonts w:ascii="Courier New" w:hAnsi="Courier New"/>
          <w:color w:val="auto"/>
          <w:szCs w:val="36"/>
          <w:highlight w:val="none"/>
        </w:rPr>
        <w:t xml:space="preserve">4.15. </w:t>
      </w:r>
      <w:r>
        <w:rPr>
          <w:rFonts w:hint="eastAsia"/>
          <w:color w:val="auto"/>
          <w:highlight w:val="none"/>
        </w:rPr>
        <w:t>工料机明细</w:t>
      </w:r>
      <w:r>
        <w:rPr>
          <w:color w:val="auto"/>
          <w:highlight w:val="none"/>
        </w:rPr>
        <w:tab/>
      </w:r>
      <w:r>
        <w:rPr>
          <w:color w:val="auto"/>
          <w:highlight w:val="none"/>
        </w:rPr>
        <w:fldChar w:fldCharType="begin"/>
      </w:r>
      <w:r>
        <w:rPr>
          <w:color w:val="auto"/>
          <w:highlight w:val="none"/>
        </w:rPr>
        <w:instrText xml:space="preserve"> PAGEREF _Toc5413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63792704">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_Toc32630 </w:instrText>
      </w:r>
      <w:r>
        <w:rPr>
          <w:color w:val="auto"/>
          <w:highlight w:val="none"/>
        </w:rPr>
        <w:fldChar w:fldCharType="separate"/>
      </w:r>
      <w:r>
        <w:rPr>
          <w:rFonts w:ascii="Courier New" w:hAnsi="Courier New"/>
          <w:color w:val="auto"/>
          <w:szCs w:val="36"/>
          <w:highlight w:val="none"/>
        </w:rPr>
        <w:t xml:space="preserve">4.16. </w:t>
      </w:r>
      <w:r>
        <w:rPr>
          <w:color w:val="auto"/>
          <w:highlight w:val="none"/>
        </w:rPr>
        <w:t>措施项目表</w:t>
      </w:r>
      <w:r>
        <w:rPr>
          <w:color w:val="auto"/>
          <w:highlight w:val="none"/>
        </w:rPr>
        <w:tab/>
      </w:r>
      <w:r>
        <w:rPr>
          <w:color w:val="auto"/>
          <w:highlight w:val="none"/>
        </w:rPr>
        <w:fldChar w:fldCharType="begin"/>
      </w:r>
      <w:r>
        <w:rPr>
          <w:color w:val="auto"/>
          <w:highlight w:val="none"/>
        </w:rPr>
        <w:instrText xml:space="preserve"> PAGEREF _Toc32630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48E8ECF9">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_Toc18244 </w:instrText>
      </w:r>
      <w:r>
        <w:rPr>
          <w:color w:val="auto"/>
          <w:highlight w:val="none"/>
        </w:rPr>
        <w:fldChar w:fldCharType="separate"/>
      </w:r>
      <w:r>
        <w:rPr>
          <w:rFonts w:ascii="Courier New" w:hAnsi="Courier New"/>
          <w:color w:val="auto"/>
          <w:szCs w:val="36"/>
          <w:highlight w:val="none"/>
        </w:rPr>
        <w:t xml:space="preserve">4.17. </w:t>
      </w:r>
      <w:r>
        <w:rPr>
          <w:rFonts w:hint="eastAsia"/>
          <w:color w:val="auto"/>
          <w:highlight w:val="none"/>
        </w:rPr>
        <w:t>通用</w:t>
      </w:r>
      <w:r>
        <w:rPr>
          <w:color w:val="auto"/>
          <w:highlight w:val="none"/>
        </w:rPr>
        <w:t>措施项目标题</w:t>
      </w:r>
      <w:r>
        <w:rPr>
          <w:color w:val="auto"/>
          <w:highlight w:val="none"/>
        </w:rPr>
        <w:tab/>
      </w:r>
      <w:r>
        <w:rPr>
          <w:color w:val="auto"/>
          <w:highlight w:val="none"/>
        </w:rPr>
        <w:fldChar w:fldCharType="begin"/>
      </w:r>
      <w:r>
        <w:rPr>
          <w:color w:val="auto"/>
          <w:highlight w:val="none"/>
        </w:rPr>
        <w:instrText xml:space="preserve"> PAGEREF _Toc18244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6525C997">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_Toc30851 </w:instrText>
      </w:r>
      <w:r>
        <w:rPr>
          <w:color w:val="auto"/>
          <w:highlight w:val="none"/>
        </w:rPr>
        <w:fldChar w:fldCharType="separate"/>
      </w:r>
      <w:r>
        <w:rPr>
          <w:rFonts w:ascii="Courier New" w:hAnsi="Courier New"/>
          <w:color w:val="auto"/>
          <w:szCs w:val="36"/>
          <w:highlight w:val="none"/>
        </w:rPr>
        <w:t xml:space="preserve">4.18. </w:t>
      </w:r>
      <w:r>
        <w:rPr>
          <w:rFonts w:hint="eastAsia"/>
          <w:color w:val="auto"/>
          <w:highlight w:val="none"/>
        </w:rPr>
        <w:t>通用措</w:t>
      </w:r>
      <w:r>
        <w:rPr>
          <w:color w:val="auto"/>
          <w:highlight w:val="none"/>
        </w:rPr>
        <w:t>施项目清单</w:t>
      </w:r>
      <w:r>
        <w:rPr>
          <w:color w:val="auto"/>
          <w:highlight w:val="none"/>
        </w:rPr>
        <w:tab/>
      </w:r>
      <w:r>
        <w:rPr>
          <w:color w:val="auto"/>
          <w:highlight w:val="none"/>
        </w:rPr>
        <w:fldChar w:fldCharType="begin"/>
      </w:r>
      <w:r>
        <w:rPr>
          <w:color w:val="auto"/>
          <w:highlight w:val="none"/>
        </w:rPr>
        <w:instrText xml:space="preserve"> PAGEREF _Toc30851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A3B3E5E">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_Toc13310 </w:instrText>
      </w:r>
      <w:r>
        <w:rPr>
          <w:color w:val="auto"/>
          <w:highlight w:val="none"/>
        </w:rPr>
        <w:fldChar w:fldCharType="separate"/>
      </w:r>
      <w:r>
        <w:rPr>
          <w:rFonts w:ascii="Courier New" w:hAnsi="Courier New"/>
          <w:color w:val="auto"/>
          <w:szCs w:val="36"/>
          <w:highlight w:val="none"/>
        </w:rPr>
        <w:t xml:space="preserve">4.19. </w:t>
      </w:r>
      <w:r>
        <w:rPr>
          <w:rFonts w:hint="eastAsia"/>
          <w:color w:val="auto"/>
          <w:highlight w:val="none"/>
        </w:rPr>
        <w:t>专业</w:t>
      </w:r>
      <w:r>
        <w:rPr>
          <w:color w:val="auto"/>
          <w:highlight w:val="none"/>
        </w:rPr>
        <w:t>措施项目标题</w:t>
      </w:r>
      <w:r>
        <w:rPr>
          <w:color w:val="auto"/>
          <w:highlight w:val="none"/>
        </w:rPr>
        <w:tab/>
      </w:r>
      <w:r>
        <w:rPr>
          <w:color w:val="auto"/>
          <w:highlight w:val="none"/>
        </w:rPr>
        <w:fldChar w:fldCharType="begin"/>
      </w:r>
      <w:r>
        <w:rPr>
          <w:color w:val="auto"/>
          <w:highlight w:val="none"/>
        </w:rPr>
        <w:instrText xml:space="preserve"> PAGEREF _Toc13310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54332D22">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_Toc6232 </w:instrText>
      </w:r>
      <w:r>
        <w:rPr>
          <w:color w:val="auto"/>
          <w:highlight w:val="none"/>
        </w:rPr>
        <w:fldChar w:fldCharType="separate"/>
      </w:r>
      <w:r>
        <w:rPr>
          <w:rFonts w:ascii="Courier New" w:hAnsi="Courier New"/>
          <w:color w:val="auto"/>
          <w:szCs w:val="36"/>
          <w:highlight w:val="none"/>
        </w:rPr>
        <w:t xml:space="preserve">4.20. </w:t>
      </w:r>
      <w:r>
        <w:rPr>
          <w:rFonts w:hint="eastAsia"/>
          <w:color w:val="auto"/>
          <w:highlight w:val="none"/>
        </w:rPr>
        <w:t>专业措</w:t>
      </w:r>
      <w:r>
        <w:rPr>
          <w:color w:val="auto"/>
          <w:highlight w:val="none"/>
        </w:rPr>
        <w:t>施项目清单</w:t>
      </w:r>
      <w:r>
        <w:rPr>
          <w:color w:val="auto"/>
          <w:highlight w:val="none"/>
        </w:rPr>
        <w:tab/>
      </w:r>
      <w:r>
        <w:rPr>
          <w:color w:val="auto"/>
          <w:highlight w:val="none"/>
        </w:rPr>
        <w:fldChar w:fldCharType="begin"/>
      </w:r>
      <w:r>
        <w:rPr>
          <w:color w:val="auto"/>
          <w:highlight w:val="none"/>
        </w:rPr>
        <w:instrText xml:space="preserve"> PAGEREF _Toc6232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73A77361">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_Toc22931 </w:instrText>
      </w:r>
      <w:r>
        <w:rPr>
          <w:color w:val="auto"/>
          <w:highlight w:val="none"/>
        </w:rPr>
        <w:fldChar w:fldCharType="separate"/>
      </w:r>
      <w:r>
        <w:rPr>
          <w:rFonts w:ascii="Courier New" w:hAnsi="Courier New"/>
          <w:color w:val="auto"/>
          <w:szCs w:val="36"/>
          <w:highlight w:val="none"/>
        </w:rPr>
        <w:t xml:space="preserve">4.21. </w:t>
      </w:r>
      <w:r>
        <w:rPr>
          <w:color w:val="auto"/>
          <w:highlight w:val="none"/>
        </w:rPr>
        <w:t>其他项目表</w:t>
      </w:r>
      <w:r>
        <w:rPr>
          <w:color w:val="auto"/>
          <w:highlight w:val="none"/>
        </w:rPr>
        <w:tab/>
      </w:r>
      <w:r>
        <w:rPr>
          <w:color w:val="auto"/>
          <w:highlight w:val="none"/>
        </w:rPr>
        <w:fldChar w:fldCharType="begin"/>
      </w:r>
      <w:r>
        <w:rPr>
          <w:color w:val="auto"/>
          <w:highlight w:val="none"/>
        </w:rPr>
        <w:instrText xml:space="preserve"> PAGEREF _Toc22931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3413BD98">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_Toc29431 </w:instrText>
      </w:r>
      <w:r>
        <w:rPr>
          <w:color w:val="auto"/>
          <w:highlight w:val="none"/>
        </w:rPr>
        <w:fldChar w:fldCharType="separate"/>
      </w:r>
      <w:r>
        <w:rPr>
          <w:rFonts w:ascii="Courier New" w:hAnsi="Courier New"/>
          <w:color w:val="auto"/>
          <w:szCs w:val="36"/>
          <w:highlight w:val="none"/>
        </w:rPr>
        <w:t xml:space="preserve">4.22. </w:t>
      </w:r>
      <w:r>
        <w:rPr>
          <w:color w:val="auto"/>
          <w:highlight w:val="none"/>
        </w:rPr>
        <w:t>其他项目清单</w:t>
      </w:r>
      <w:r>
        <w:rPr>
          <w:color w:val="auto"/>
          <w:highlight w:val="none"/>
        </w:rPr>
        <w:tab/>
      </w:r>
      <w:r>
        <w:rPr>
          <w:color w:val="auto"/>
          <w:highlight w:val="none"/>
        </w:rPr>
        <w:fldChar w:fldCharType="begin"/>
      </w:r>
      <w:r>
        <w:rPr>
          <w:color w:val="auto"/>
          <w:highlight w:val="none"/>
        </w:rPr>
        <w:instrText xml:space="preserve"> PAGEREF _Toc29431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43754133">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_Toc22462 </w:instrText>
      </w:r>
      <w:r>
        <w:rPr>
          <w:color w:val="auto"/>
          <w:highlight w:val="none"/>
        </w:rPr>
        <w:fldChar w:fldCharType="separate"/>
      </w:r>
      <w:r>
        <w:rPr>
          <w:rFonts w:ascii="Courier New" w:hAnsi="Courier New"/>
          <w:color w:val="auto"/>
          <w:szCs w:val="36"/>
          <w:highlight w:val="none"/>
        </w:rPr>
        <w:t xml:space="preserve">4.23. </w:t>
      </w:r>
      <w:r>
        <w:rPr>
          <w:color w:val="auto"/>
          <w:highlight w:val="none"/>
        </w:rPr>
        <w:t>暂列金额</w:t>
      </w:r>
      <w:r>
        <w:rPr>
          <w:rFonts w:hint="eastAsia"/>
          <w:color w:val="auto"/>
          <w:highlight w:val="none"/>
        </w:rPr>
        <w:t>明细表</w:t>
      </w:r>
      <w:r>
        <w:rPr>
          <w:color w:val="auto"/>
          <w:highlight w:val="none"/>
        </w:rPr>
        <w:tab/>
      </w:r>
      <w:r>
        <w:rPr>
          <w:color w:val="auto"/>
          <w:highlight w:val="none"/>
        </w:rPr>
        <w:fldChar w:fldCharType="begin"/>
      </w:r>
      <w:r>
        <w:rPr>
          <w:color w:val="auto"/>
          <w:highlight w:val="none"/>
        </w:rPr>
        <w:instrText xml:space="preserve"> PAGEREF _Toc22462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6F83AC2B">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_Toc32256 </w:instrText>
      </w:r>
      <w:r>
        <w:rPr>
          <w:color w:val="auto"/>
          <w:highlight w:val="none"/>
        </w:rPr>
        <w:fldChar w:fldCharType="separate"/>
      </w:r>
      <w:r>
        <w:rPr>
          <w:rFonts w:ascii="Courier New" w:hAnsi="Courier New"/>
          <w:color w:val="auto"/>
          <w:szCs w:val="36"/>
          <w:highlight w:val="none"/>
        </w:rPr>
        <w:t xml:space="preserve">4.24. </w:t>
      </w:r>
      <w:r>
        <w:rPr>
          <w:color w:val="auto"/>
          <w:highlight w:val="none"/>
        </w:rPr>
        <w:t>暂列金额明细</w:t>
      </w:r>
      <w:r>
        <w:rPr>
          <w:color w:val="auto"/>
          <w:highlight w:val="none"/>
        </w:rPr>
        <w:tab/>
      </w:r>
      <w:r>
        <w:rPr>
          <w:color w:val="auto"/>
          <w:highlight w:val="none"/>
        </w:rPr>
        <w:fldChar w:fldCharType="begin"/>
      </w:r>
      <w:r>
        <w:rPr>
          <w:color w:val="auto"/>
          <w:highlight w:val="none"/>
        </w:rPr>
        <w:instrText xml:space="preserve"> PAGEREF _Toc32256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3BFDA462">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_Toc5927 </w:instrText>
      </w:r>
      <w:r>
        <w:rPr>
          <w:color w:val="auto"/>
          <w:highlight w:val="none"/>
        </w:rPr>
        <w:fldChar w:fldCharType="separate"/>
      </w:r>
      <w:r>
        <w:rPr>
          <w:rFonts w:ascii="Courier New" w:hAnsi="Courier New"/>
          <w:color w:val="auto"/>
          <w:szCs w:val="36"/>
          <w:highlight w:val="none"/>
        </w:rPr>
        <w:t xml:space="preserve">4.25. </w:t>
      </w:r>
      <w:r>
        <w:rPr>
          <w:color w:val="auto"/>
          <w:highlight w:val="none"/>
        </w:rPr>
        <w:t>专业工程暂估价</w:t>
      </w:r>
      <w:r>
        <w:rPr>
          <w:rFonts w:hint="eastAsia"/>
          <w:color w:val="auto"/>
          <w:highlight w:val="none"/>
        </w:rPr>
        <w:t>明细</w:t>
      </w:r>
      <w:r>
        <w:rPr>
          <w:color w:val="auto"/>
          <w:highlight w:val="none"/>
        </w:rPr>
        <w:t>表</w:t>
      </w:r>
      <w:r>
        <w:rPr>
          <w:color w:val="auto"/>
          <w:highlight w:val="none"/>
        </w:rPr>
        <w:tab/>
      </w:r>
      <w:r>
        <w:rPr>
          <w:color w:val="auto"/>
          <w:highlight w:val="none"/>
        </w:rPr>
        <w:fldChar w:fldCharType="begin"/>
      </w:r>
      <w:r>
        <w:rPr>
          <w:color w:val="auto"/>
          <w:highlight w:val="none"/>
        </w:rPr>
        <w:instrText xml:space="preserve"> PAGEREF _Toc5927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36D7BC4D">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_Toc19166 </w:instrText>
      </w:r>
      <w:r>
        <w:rPr>
          <w:color w:val="auto"/>
          <w:highlight w:val="none"/>
        </w:rPr>
        <w:fldChar w:fldCharType="separate"/>
      </w:r>
      <w:r>
        <w:rPr>
          <w:rFonts w:ascii="Courier New" w:hAnsi="Courier New"/>
          <w:color w:val="auto"/>
          <w:szCs w:val="36"/>
          <w:highlight w:val="none"/>
        </w:rPr>
        <w:t xml:space="preserve">4.26. </w:t>
      </w:r>
      <w:r>
        <w:rPr>
          <w:color w:val="auto"/>
          <w:highlight w:val="none"/>
        </w:rPr>
        <w:t>专业工程暂估明细</w:t>
      </w:r>
      <w:r>
        <w:rPr>
          <w:color w:val="auto"/>
          <w:highlight w:val="none"/>
        </w:rPr>
        <w:tab/>
      </w:r>
      <w:r>
        <w:rPr>
          <w:color w:val="auto"/>
          <w:highlight w:val="none"/>
        </w:rPr>
        <w:fldChar w:fldCharType="begin"/>
      </w:r>
      <w:r>
        <w:rPr>
          <w:color w:val="auto"/>
          <w:highlight w:val="none"/>
        </w:rPr>
        <w:instrText xml:space="preserve"> PAGEREF _Toc19166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1EC7EBE3">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_Toc2404 </w:instrText>
      </w:r>
      <w:r>
        <w:rPr>
          <w:color w:val="auto"/>
          <w:highlight w:val="none"/>
        </w:rPr>
        <w:fldChar w:fldCharType="separate"/>
      </w:r>
      <w:r>
        <w:rPr>
          <w:rFonts w:ascii="Courier New" w:hAnsi="Courier New"/>
          <w:color w:val="auto"/>
          <w:szCs w:val="36"/>
          <w:highlight w:val="none"/>
        </w:rPr>
        <w:t xml:space="preserve">4.27. </w:t>
      </w:r>
      <w:r>
        <w:rPr>
          <w:color w:val="auto"/>
          <w:highlight w:val="none"/>
        </w:rPr>
        <w:t>计日工表</w:t>
      </w:r>
      <w:r>
        <w:rPr>
          <w:color w:val="auto"/>
          <w:highlight w:val="none"/>
        </w:rPr>
        <w:tab/>
      </w:r>
      <w:r>
        <w:rPr>
          <w:color w:val="auto"/>
          <w:highlight w:val="none"/>
        </w:rPr>
        <w:fldChar w:fldCharType="begin"/>
      </w:r>
      <w:r>
        <w:rPr>
          <w:color w:val="auto"/>
          <w:highlight w:val="none"/>
        </w:rPr>
        <w:instrText xml:space="preserve"> PAGEREF _Toc2404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27F7209B">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_Toc31551 </w:instrText>
      </w:r>
      <w:r>
        <w:rPr>
          <w:color w:val="auto"/>
          <w:highlight w:val="none"/>
        </w:rPr>
        <w:fldChar w:fldCharType="separate"/>
      </w:r>
      <w:r>
        <w:rPr>
          <w:rFonts w:ascii="Courier New" w:hAnsi="Courier New"/>
          <w:color w:val="auto"/>
          <w:szCs w:val="36"/>
          <w:highlight w:val="none"/>
        </w:rPr>
        <w:t xml:space="preserve">4.28. </w:t>
      </w:r>
      <w:r>
        <w:rPr>
          <w:color w:val="auto"/>
          <w:highlight w:val="none"/>
        </w:rPr>
        <w:t>计日工</w:t>
      </w:r>
      <w:r>
        <w:rPr>
          <w:rFonts w:hint="eastAsia"/>
          <w:color w:val="auto"/>
          <w:highlight w:val="none"/>
        </w:rPr>
        <w:t>标题</w:t>
      </w:r>
      <w:r>
        <w:rPr>
          <w:color w:val="auto"/>
          <w:highlight w:val="none"/>
        </w:rPr>
        <w:tab/>
      </w:r>
      <w:r>
        <w:rPr>
          <w:color w:val="auto"/>
          <w:highlight w:val="none"/>
        </w:rPr>
        <w:fldChar w:fldCharType="begin"/>
      </w:r>
      <w:r>
        <w:rPr>
          <w:color w:val="auto"/>
          <w:highlight w:val="none"/>
        </w:rPr>
        <w:instrText xml:space="preserve"> PAGEREF _Toc31551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4EFCEFE1">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_Toc11800 </w:instrText>
      </w:r>
      <w:r>
        <w:rPr>
          <w:color w:val="auto"/>
          <w:highlight w:val="none"/>
        </w:rPr>
        <w:fldChar w:fldCharType="separate"/>
      </w:r>
      <w:r>
        <w:rPr>
          <w:rFonts w:ascii="Courier New" w:hAnsi="Courier New"/>
          <w:color w:val="auto"/>
          <w:szCs w:val="36"/>
          <w:highlight w:val="none"/>
        </w:rPr>
        <w:t xml:space="preserve">4.29. </w:t>
      </w:r>
      <w:r>
        <w:rPr>
          <w:color w:val="auto"/>
          <w:highlight w:val="none"/>
        </w:rPr>
        <w:t>计日工</w:t>
      </w:r>
      <w:r>
        <w:rPr>
          <w:rFonts w:hint="eastAsia"/>
          <w:color w:val="auto"/>
          <w:highlight w:val="none"/>
        </w:rPr>
        <w:t>项</w:t>
      </w:r>
      <w:r>
        <w:rPr>
          <w:color w:val="auto"/>
          <w:highlight w:val="none"/>
        </w:rPr>
        <w:tab/>
      </w:r>
      <w:r>
        <w:rPr>
          <w:color w:val="auto"/>
          <w:highlight w:val="none"/>
        </w:rPr>
        <w:fldChar w:fldCharType="begin"/>
      </w:r>
      <w:r>
        <w:rPr>
          <w:color w:val="auto"/>
          <w:highlight w:val="none"/>
        </w:rPr>
        <w:instrText xml:space="preserve"> PAGEREF _Toc11800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34E56183">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_Toc2621 </w:instrText>
      </w:r>
      <w:r>
        <w:rPr>
          <w:color w:val="auto"/>
          <w:highlight w:val="none"/>
        </w:rPr>
        <w:fldChar w:fldCharType="separate"/>
      </w:r>
      <w:r>
        <w:rPr>
          <w:rFonts w:ascii="Courier New" w:hAnsi="Courier New"/>
          <w:color w:val="auto"/>
          <w:szCs w:val="36"/>
          <w:highlight w:val="none"/>
        </w:rPr>
        <w:t xml:space="preserve">4.30. </w:t>
      </w:r>
      <w:r>
        <w:rPr>
          <w:color w:val="auto"/>
          <w:highlight w:val="none"/>
        </w:rPr>
        <w:t>总承包服务费</w:t>
      </w:r>
      <w:r>
        <w:rPr>
          <w:rFonts w:hint="eastAsia"/>
          <w:color w:val="auto"/>
          <w:highlight w:val="none"/>
        </w:rPr>
        <w:t>项目表</w:t>
      </w:r>
      <w:r>
        <w:rPr>
          <w:color w:val="auto"/>
          <w:highlight w:val="none"/>
        </w:rPr>
        <w:tab/>
      </w:r>
      <w:r>
        <w:rPr>
          <w:color w:val="auto"/>
          <w:highlight w:val="none"/>
        </w:rPr>
        <w:fldChar w:fldCharType="begin"/>
      </w:r>
      <w:r>
        <w:rPr>
          <w:color w:val="auto"/>
          <w:highlight w:val="none"/>
        </w:rPr>
        <w:instrText xml:space="preserve"> PAGEREF _Toc2621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4D57D42F">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_Toc11759 </w:instrText>
      </w:r>
      <w:r>
        <w:rPr>
          <w:color w:val="auto"/>
          <w:highlight w:val="none"/>
        </w:rPr>
        <w:fldChar w:fldCharType="separate"/>
      </w:r>
      <w:r>
        <w:rPr>
          <w:rFonts w:ascii="Courier New" w:hAnsi="Courier New"/>
          <w:color w:val="auto"/>
          <w:szCs w:val="36"/>
          <w:highlight w:val="none"/>
        </w:rPr>
        <w:t xml:space="preserve">4.31. </w:t>
      </w:r>
      <w:r>
        <w:rPr>
          <w:color w:val="auto"/>
          <w:highlight w:val="none"/>
        </w:rPr>
        <w:t>总承包服务费项</w:t>
      </w:r>
      <w:r>
        <w:rPr>
          <w:color w:val="auto"/>
          <w:highlight w:val="none"/>
        </w:rPr>
        <w:tab/>
      </w:r>
      <w:r>
        <w:rPr>
          <w:color w:val="auto"/>
          <w:highlight w:val="none"/>
        </w:rPr>
        <w:fldChar w:fldCharType="begin"/>
      </w:r>
      <w:r>
        <w:rPr>
          <w:color w:val="auto"/>
          <w:highlight w:val="none"/>
        </w:rPr>
        <w:instrText xml:space="preserve"> PAGEREF _Toc11759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11B006AC">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_Toc6120 </w:instrText>
      </w:r>
      <w:r>
        <w:rPr>
          <w:color w:val="auto"/>
          <w:highlight w:val="none"/>
        </w:rPr>
        <w:fldChar w:fldCharType="separate"/>
      </w:r>
      <w:r>
        <w:rPr>
          <w:rFonts w:ascii="Courier New" w:hAnsi="Courier New"/>
          <w:color w:val="auto"/>
          <w:szCs w:val="36"/>
          <w:highlight w:val="none"/>
        </w:rPr>
        <w:t xml:space="preserve">4.32. </w:t>
      </w:r>
      <w:r>
        <w:rPr>
          <w:rFonts w:hint="eastAsia"/>
          <w:color w:val="auto"/>
          <w:highlight w:val="none"/>
        </w:rPr>
        <w:t>合同中约定的其他项目表</w:t>
      </w:r>
      <w:r>
        <w:rPr>
          <w:color w:val="auto"/>
          <w:highlight w:val="none"/>
        </w:rPr>
        <w:tab/>
      </w:r>
      <w:r>
        <w:rPr>
          <w:color w:val="auto"/>
          <w:highlight w:val="none"/>
        </w:rPr>
        <w:fldChar w:fldCharType="begin"/>
      </w:r>
      <w:r>
        <w:rPr>
          <w:color w:val="auto"/>
          <w:highlight w:val="none"/>
        </w:rPr>
        <w:instrText xml:space="preserve"> PAGEREF _Toc6120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09F42D09">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_Toc8834 </w:instrText>
      </w:r>
      <w:r>
        <w:rPr>
          <w:color w:val="auto"/>
          <w:highlight w:val="none"/>
        </w:rPr>
        <w:fldChar w:fldCharType="separate"/>
      </w:r>
      <w:r>
        <w:rPr>
          <w:rFonts w:ascii="Courier New" w:hAnsi="Courier New"/>
          <w:color w:val="auto"/>
          <w:szCs w:val="36"/>
          <w:highlight w:val="none"/>
        </w:rPr>
        <w:t xml:space="preserve">4.33. </w:t>
      </w:r>
      <w:r>
        <w:rPr>
          <w:rFonts w:hint="eastAsia"/>
          <w:color w:val="auto"/>
          <w:highlight w:val="none"/>
        </w:rPr>
        <w:t>合同中约定的其他项目</w:t>
      </w:r>
      <w:r>
        <w:rPr>
          <w:color w:val="auto"/>
          <w:highlight w:val="none"/>
        </w:rPr>
        <w:t>项</w:t>
      </w:r>
      <w:r>
        <w:rPr>
          <w:color w:val="auto"/>
          <w:highlight w:val="none"/>
        </w:rPr>
        <w:tab/>
      </w:r>
      <w:r>
        <w:rPr>
          <w:color w:val="auto"/>
          <w:highlight w:val="none"/>
        </w:rPr>
        <w:fldChar w:fldCharType="begin"/>
      </w:r>
      <w:r>
        <w:rPr>
          <w:color w:val="auto"/>
          <w:highlight w:val="none"/>
        </w:rPr>
        <w:instrText xml:space="preserve"> PAGEREF _Toc8834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7D42643B">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_Toc4627 </w:instrText>
      </w:r>
      <w:r>
        <w:rPr>
          <w:color w:val="auto"/>
          <w:highlight w:val="none"/>
        </w:rPr>
        <w:fldChar w:fldCharType="separate"/>
      </w:r>
      <w:r>
        <w:rPr>
          <w:rFonts w:ascii="Courier New" w:hAnsi="Courier New"/>
          <w:color w:val="auto"/>
          <w:szCs w:val="36"/>
          <w:highlight w:val="none"/>
        </w:rPr>
        <w:t xml:space="preserve">4.34. </w:t>
      </w:r>
      <w:r>
        <w:rPr>
          <w:color w:val="auto"/>
          <w:highlight w:val="none"/>
        </w:rPr>
        <w:t>材料暂估</w:t>
      </w:r>
      <w:r>
        <w:rPr>
          <w:rFonts w:hint="eastAsia"/>
          <w:color w:val="auto"/>
          <w:highlight w:val="none"/>
        </w:rPr>
        <w:t>单价表</w:t>
      </w:r>
      <w:r>
        <w:rPr>
          <w:color w:val="auto"/>
          <w:highlight w:val="none"/>
        </w:rPr>
        <w:tab/>
      </w:r>
      <w:r>
        <w:rPr>
          <w:color w:val="auto"/>
          <w:highlight w:val="none"/>
        </w:rPr>
        <w:fldChar w:fldCharType="begin"/>
      </w:r>
      <w:r>
        <w:rPr>
          <w:color w:val="auto"/>
          <w:highlight w:val="none"/>
        </w:rPr>
        <w:instrText xml:space="preserve"> PAGEREF _Toc4627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2DBA2FAC">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_Toc6771 </w:instrText>
      </w:r>
      <w:r>
        <w:rPr>
          <w:color w:val="auto"/>
          <w:highlight w:val="none"/>
        </w:rPr>
        <w:fldChar w:fldCharType="separate"/>
      </w:r>
      <w:r>
        <w:rPr>
          <w:rFonts w:ascii="Courier New" w:hAnsi="Courier New"/>
          <w:color w:val="auto"/>
          <w:szCs w:val="36"/>
          <w:highlight w:val="none"/>
        </w:rPr>
        <w:t xml:space="preserve">4.35. </w:t>
      </w:r>
      <w:r>
        <w:rPr>
          <w:color w:val="auto"/>
          <w:highlight w:val="none"/>
        </w:rPr>
        <w:t>材料暂估</w:t>
      </w:r>
      <w:r>
        <w:rPr>
          <w:rFonts w:hint="eastAsia"/>
          <w:color w:val="auto"/>
          <w:highlight w:val="none"/>
        </w:rPr>
        <w:t>单价</w:t>
      </w:r>
      <w:r>
        <w:rPr>
          <w:color w:val="auto"/>
          <w:highlight w:val="none"/>
        </w:rPr>
        <w:t>明细</w:t>
      </w:r>
      <w:r>
        <w:rPr>
          <w:color w:val="auto"/>
          <w:highlight w:val="none"/>
        </w:rPr>
        <w:tab/>
      </w:r>
      <w:r>
        <w:rPr>
          <w:color w:val="auto"/>
          <w:highlight w:val="none"/>
        </w:rPr>
        <w:fldChar w:fldCharType="begin"/>
      </w:r>
      <w:r>
        <w:rPr>
          <w:color w:val="auto"/>
          <w:highlight w:val="none"/>
        </w:rPr>
        <w:instrText xml:space="preserve"> PAGEREF _Toc6771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3EFE904E">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_Toc11407 </w:instrText>
      </w:r>
      <w:r>
        <w:rPr>
          <w:color w:val="auto"/>
          <w:highlight w:val="none"/>
        </w:rPr>
        <w:fldChar w:fldCharType="separate"/>
      </w:r>
      <w:r>
        <w:rPr>
          <w:rFonts w:ascii="Courier New" w:hAnsi="Courier New"/>
          <w:color w:val="auto"/>
          <w:szCs w:val="36"/>
          <w:highlight w:val="none"/>
        </w:rPr>
        <w:t xml:space="preserve">4.36. </w:t>
      </w:r>
      <w:r>
        <w:rPr>
          <w:rFonts w:hint="eastAsia"/>
          <w:color w:val="auto"/>
          <w:highlight w:val="none"/>
        </w:rPr>
        <w:t>发包人提供材料一览</w:t>
      </w:r>
      <w:r>
        <w:rPr>
          <w:color w:val="auto"/>
          <w:highlight w:val="none"/>
        </w:rPr>
        <w:t>表</w:t>
      </w:r>
      <w:r>
        <w:rPr>
          <w:color w:val="auto"/>
          <w:highlight w:val="none"/>
        </w:rPr>
        <w:tab/>
      </w:r>
      <w:r>
        <w:rPr>
          <w:color w:val="auto"/>
          <w:highlight w:val="none"/>
        </w:rPr>
        <w:fldChar w:fldCharType="begin"/>
      </w:r>
      <w:r>
        <w:rPr>
          <w:color w:val="auto"/>
          <w:highlight w:val="none"/>
        </w:rPr>
        <w:instrText xml:space="preserve"> PAGEREF _Toc11407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0957DCB8">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_Toc9014 </w:instrText>
      </w:r>
      <w:r>
        <w:rPr>
          <w:color w:val="auto"/>
          <w:highlight w:val="none"/>
        </w:rPr>
        <w:fldChar w:fldCharType="separate"/>
      </w:r>
      <w:r>
        <w:rPr>
          <w:rFonts w:ascii="Courier New" w:hAnsi="Courier New"/>
          <w:color w:val="auto"/>
          <w:szCs w:val="36"/>
          <w:highlight w:val="none"/>
        </w:rPr>
        <w:t xml:space="preserve">4.37. </w:t>
      </w:r>
      <w:r>
        <w:rPr>
          <w:rFonts w:hint="eastAsia"/>
          <w:color w:val="auto"/>
          <w:highlight w:val="none"/>
        </w:rPr>
        <w:t>发包人提供材料明细</w:t>
      </w:r>
      <w:r>
        <w:rPr>
          <w:color w:val="auto"/>
          <w:highlight w:val="none"/>
        </w:rPr>
        <w:tab/>
      </w:r>
      <w:r>
        <w:rPr>
          <w:color w:val="auto"/>
          <w:highlight w:val="none"/>
        </w:rPr>
        <w:fldChar w:fldCharType="begin"/>
      </w:r>
      <w:r>
        <w:rPr>
          <w:color w:val="auto"/>
          <w:highlight w:val="none"/>
        </w:rPr>
        <w:instrText xml:space="preserve"> PAGEREF _Toc9014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17B8B5FF">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_Toc27707 </w:instrText>
      </w:r>
      <w:r>
        <w:rPr>
          <w:color w:val="auto"/>
          <w:highlight w:val="none"/>
        </w:rPr>
        <w:fldChar w:fldCharType="separate"/>
      </w:r>
      <w:r>
        <w:rPr>
          <w:rFonts w:ascii="Courier New" w:hAnsi="Courier New"/>
          <w:color w:val="auto"/>
          <w:szCs w:val="36"/>
          <w:highlight w:val="none"/>
        </w:rPr>
        <w:t xml:space="preserve">4.38. </w:t>
      </w:r>
      <w:r>
        <w:rPr>
          <w:rFonts w:hint="eastAsia"/>
          <w:color w:val="auto"/>
          <w:highlight w:val="none"/>
        </w:rPr>
        <w:t>承包人提供可调价主要材料一览</w:t>
      </w:r>
      <w:r>
        <w:rPr>
          <w:color w:val="auto"/>
          <w:highlight w:val="none"/>
        </w:rPr>
        <w:t>表</w:t>
      </w:r>
      <w:r>
        <w:rPr>
          <w:color w:val="auto"/>
          <w:highlight w:val="none"/>
        </w:rPr>
        <w:tab/>
      </w:r>
      <w:r>
        <w:rPr>
          <w:color w:val="auto"/>
          <w:highlight w:val="none"/>
        </w:rPr>
        <w:fldChar w:fldCharType="begin"/>
      </w:r>
      <w:r>
        <w:rPr>
          <w:color w:val="auto"/>
          <w:highlight w:val="none"/>
        </w:rPr>
        <w:instrText xml:space="preserve"> PAGEREF _Toc27707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4476025F">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_Toc11883 </w:instrText>
      </w:r>
      <w:r>
        <w:rPr>
          <w:color w:val="auto"/>
          <w:highlight w:val="none"/>
        </w:rPr>
        <w:fldChar w:fldCharType="separate"/>
      </w:r>
      <w:r>
        <w:rPr>
          <w:rFonts w:ascii="Courier New" w:hAnsi="Courier New"/>
          <w:color w:val="auto"/>
          <w:szCs w:val="36"/>
          <w:highlight w:val="none"/>
        </w:rPr>
        <w:t xml:space="preserve">4.39. </w:t>
      </w:r>
      <w:r>
        <w:rPr>
          <w:rFonts w:hint="eastAsia"/>
          <w:color w:val="auto"/>
          <w:highlight w:val="none"/>
        </w:rPr>
        <w:t>价格信息调差法</w:t>
      </w:r>
      <w:r>
        <w:rPr>
          <w:color w:val="auto"/>
          <w:highlight w:val="none"/>
        </w:rPr>
        <w:tab/>
      </w:r>
      <w:r>
        <w:rPr>
          <w:color w:val="auto"/>
          <w:highlight w:val="none"/>
        </w:rPr>
        <w:fldChar w:fldCharType="begin"/>
      </w:r>
      <w:r>
        <w:rPr>
          <w:color w:val="auto"/>
          <w:highlight w:val="none"/>
        </w:rPr>
        <w:instrText xml:space="preserve"> PAGEREF _Toc11883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0CD5D17C">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_Toc25488 </w:instrText>
      </w:r>
      <w:r>
        <w:rPr>
          <w:color w:val="auto"/>
          <w:highlight w:val="none"/>
        </w:rPr>
        <w:fldChar w:fldCharType="separate"/>
      </w:r>
      <w:r>
        <w:rPr>
          <w:rFonts w:ascii="Courier New" w:hAnsi="Courier New"/>
          <w:color w:val="auto"/>
          <w:szCs w:val="36"/>
          <w:highlight w:val="none"/>
        </w:rPr>
        <w:t xml:space="preserve">4.40. </w:t>
      </w:r>
      <w:r>
        <w:rPr>
          <w:rFonts w:hint="eastAsia"/>
          <w:color w:val="auto"/>
          <w:highlight w:val="none"/>
        </w:rPr>
        <w:t>价格信息调差法明细表</w:t>
      </w:r>
      <w:r>
        <w:rPr>
          <w:color w:val="auto"/>
          <w:highlight w:val="none"/>
        </w:rPr>
        <w:tab/>
      </w:r>
      <w:r>
        <w:rPr>
          <w:color w:val="auto"/>
          <w:highlight w:val="none"/>
        </w:rPr>
        <w:fldChar w:fldCharType="begin"/>
      </w:r>
      <w:r>
        <w:rPr>
          <w:color w:val="auto"/>
          <w:highlight w:val="none"/>
        </w:rPr>
        <w:instrText xml:space="preserve"> PAGEREF _Toc25488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6FFD6934">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_Toc5808 </w:instrText>
      </w:r>
      <w:r>
        <w:rPr>
          <w:color w:val="auto"/>
          <w:highlight w:val="none"/>
        </w:rPr>
        <w:fldChar w:fldCharType="separate"/>
      </w:r>
      <w:r>
        <w:rPr>
          <w:rFonts w:ascii="Courier New" w:hAnsi="Courier New"/>
          <w:color w:val="auto"/>
          <w:szCs w:val="36"/>
          <w:highlight w:val="none"/>
        </w:rPr>
        <w:t xml:space="preserve">4.41. </w:t>
      </w:r>
      <w:r>
        <w:rPr>
          <w:rFonts w:hint="eastAsia"/>
          <w:color w:val="auto"/>
          <w:highlight w:val="none"/>
        </w:rPr>
        <w:t>价格指数调差法</w:t>
      </w:r>
      <w:r>
        <w:rPr>
          <w:color w:val="auto"/>
          <w:highlight w:val="none"/>
        </w:rPr>
        <w:tab/>
      </w:r>
      <w:r>
        <w:rPr>
          <w:color w:val="auto"/>
          <w:highlight w:val="none"/>
        </w:rPr>
        <w:fldChar w:fldCharType="begin"/>
      </w:r>
      <w:r>
        <w:rPr>
          <w:color w:val="auto"/>
          <w:highlight w:val="none"/>
        </w:rPr>
        <w:instrText xml:space="preserve"> PAGEREF _Toc5808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4C0D42E1">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_Toc29843 </w:instrText>
      </w:r>
      <w:r>
        <w:rPr>
          <w:color w:val="auto"/>
          <w:highlight w:val="none"/>
        </w:rPr>
        <w:fldChar w:fldCharType="separate"/>
      </w:r>
      <w:r>
        <w:rPr>
          <w:rFonts w:ascii="Courier New" w:hAnsi="Courier New"/>
          <w:color w:val="auto"/>
          <w:szCs w:val="36"/>
          <w:highlight w:val="none"/>
        </w:rPr>
        <w:t xml:space="preserve">4.42. </w:t>
      </w:r>
      <w:r>
        <w:rPr>
          <w:rFonts w:hint="eastAsia"/>
          <w:color w:val="auto"/>
          <w:highlight w:val="none"/>
        </w:rPr>
        <w:t>价格指数调差法明细表</w:t>
      </w:r>
      <w:r>
        <w:rPr>
          <w:color w:val="auto"/>
          <w:highlight w:val="none"/>
        </w:rPr>
        <w:tab/>
      </w:r>
      <w:r>
        <w:rPr>
          <w:color w:val="auto"/>
          <w:highlight w:val="none"/>
        </w:rPr>
        <w:fldChar w:fldCharType="begin"/>
      </w:r>
      <w:r>
        <w:rPr>
          <w:color w:val="auto"/>
          <w:highlight w:val="none"/>
        </w:rPr>
        <w:instrText xml:space="preserve"> PAGEREF _Toc29843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4BEC25F3">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_Toc26705 </w:instrText>
      </w:r>
      <w:r>
        <w:rPr>
          <w:color w:val="auto"/>
          <w:highlight w:val="none"/>
        </w:rPr>
        <w:fldChar w:fldCharType="separate"/>
      </w:r>
      <w:r>
        <w:rPr>
          <w:rFonts w:ascii="Courier New" w:hAnsi="Courier New"/>
          <w:color w:val="auto"/>
          <w:szCs w:val="36"/>
          <w:highlight w:val="none"/>
        </w:rPr>
        <w:t xml:space="preserve">4.43. </w:t>
      </w:r>
      <w:r>
        <w:rPr>
          <w:rFonts w:hint="eastAsia"/>
          <w:color w:val="auto"/>
          <w:highlight w:val="none"/>
        </w:rPr>
        <w:t>人材机库</w:t>
      </w:r>
      <w:r>
        <w:rPr>
          <w:color w:val="auto"/>
          <w:highlight w:val="none"/>
        </w:rPr>
        <w:tab/>
      </w:r>
      <w:r>
        <w:rPr>
          <w:color w:val="auto"/>
          <w:highlight w:val="none"/>
        </w:rPr>
        <w:fldChar w:fldCharType="begin"/>
      </w:r>
      <w:r>
        <w:rPr>
          <w:color w:val="auto"/>
          <w:highlight w:val="none"/>
        </w:rPr>
        <w:instrText xml:space="preserve"> PAGEREF _Toc26705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17316D97">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_Toc19284 </w:instrText>
      </w:r>
      <w:r>
        <w:rPr>
          <w:color w:val="auto"/>
          <w:highlight w:val="none"/>
        </w:rPr>
        <w:fldChar w:fldCharType="separate"/>
      </w:r>
      <w:r>
        <w:rPr>
          <w:rFonts w:ascii="Courier New" w:hAnsi="Courier New"/>
          <w:color w:val="auto"/>
          <w:szCs w:val="36"/>
          <w:highlight w:val="none"/>
        </w:rPr>
        <w:t xml:space="preserve">4.44. </w:t>
      </w:r>
      <w:r>
        <w:rPr>
          <w:rFonts w:hint="eastAsia"/>
          <w:color w:val="auto"/>
          <w:highlight w:val="none"/>
        </w:rPr>
        <w:t>人材机</w:t>
      </w:r>
      <w:r>
        <w:rPr>
          <w:color w:val="auto"/>
          <w:highlight w:val="none"/>
        </w:rPr>
        <w:tab/>
      </w:r>
      <w:r>
        <w:rPr>
          <w:color w:val="auto"/>
          <w:highlight w:val="none"/>
        </w:rPr>
        <w:fldChar w:fldCharType="begin"/>
      </w:r>
      <w:r>
        <w:rPr>
          <w:color w:val="auto"/>
          <w:highlight w:val="none"/>
        </w:rPr>
        <w:instrText xml:space="preserve"> PAGEREF _Toc19284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1C5606A7">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_Toc29770 </w:instrText>
      </w:r>
      <w:r>
        <w:rPr>
          <w:color w:val="auto"/>
          <w:highlight w:val="none"/>
        </w:rPr>
        <w:fldChar w:fldCharType="separate"/>
      </w:r>
      <w:r>
        <w:rPr>
          <w:rFonts w:ascii="Courier New" w:hAnsi="Courier New"/>
          <w:color w:val="auto"/>
          <w:szCs w:val="36"/>
          <w:highlight w:val="none"/>
        </w:rPr>
        <w:t xml:space="preserve">4.45. </w:t>
      </w:r>
      <w:r>
        <w:rPr>
          <w:rFonts w:hint="eastAsia"/>
          <w:color w:val="auto"/>
          <w:highlight w:val="none"/>
        </w:rPr>
        <w:t>配比明细</w:t>
      </w:r>
      <w:r>
        <w:rPr>
          <w:color w:val="auto"/>
          <w:highlight w:val="none"/>
        </w:rPr>
        <w:tab/>
      </w:r>
      <w:r>
        <w:rPr>
          <w:color w:val="auto"/>
          <w:highlight w:val="none"/>
        </w:rPr>
        <w:fldChar w:fldCharType="begin"/>
      </w:r>
      <w:r>
        <w:rPr>
          <w:color w:val="auto"/>
          <w:highlight w:val="none"/>
        </w:rPr>
        <w:instrText xml:space="preserve"> PAGEREF _Toc29770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79B1197C">
      <w:pPr>
        <w:pStyle w:val="18"/>
        <w:tabs>
          <w:tab w:val="right" w:leader="dot" w:pos="9638"/>
        </w:tabs>
        <w:rPr>
          <w:color w:val="auto"/>
          <w:highlight w:val="none"/>
        </w:rPr>
      </w:pPr>
      <w:r>
        <w:rPr>
          <w:color w:val="auto"/>
          <w:highlight w:val="none"/>
        </w:rPr>
        <w:fldChar w:fldCharType="begin"/>
      </w:r>
      <w:r>
        <w:rPr>
          <w:color w:val="auto"/>
          <w:highlight w:val="none"/>
        </w:rPr>
        <w:instrText xml:space="preserve"> HYPERLINK \l _Toc7518 </w:instrText>
      </w:r>
      <w:r>
        <w:rPr>
          <w:color w:val="auto"/>
          <w:highlight w:val="none"/>
        </w:rPr>
        <w:fldChar w:fldCharType="separate"/>
      </w:r>
      <w:r>
        <w:rPr>
          <w:rFonts w:ascii="Courier New" w:hAnsi="Courier New"/>
          <w:color w:val="auto"/>
          <w:szCs w:val="44"/>
          <w:highlight w:val="none"/>
        </w:rPr>
        <w:t xml:space="preserve">5. </w:t>
      </w:r>
      <w:r>
        <w:rPr>
          <w:color w:val="auto"/>
          <w:highlight w:val="none"/>
        </w:rPr>
        <w:t>费用变量表</w:t>
      </w:r>
      <w:r>
        <w:rPr>
          <w:color w:val="auto"/>
          <w:highlight w:val="none"/>
        </w:rPr>
        <w:tab/>
      </w:r>
      <w:r>
        <w:rPr>
          <w:color w:val="auto"/>
          <w:highlight w:val="none"/>
        </w:rPr>
        <w:fldChar w:fldCharType="begin"/>
      </w:r>
      <w:r>
        <w:rPr>
          <w:color w:val="auto"/>
          <w:highlight w:val="none"/>
        </w:rPr>
        <w:instrText xml:space="preserve"> PAGEREF _Toc7518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2CCCF660">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_Toc10348 </w:instrText>
      </w:r>
      <w:r>
        <w:rPr>
          <w:color w:val="auto"/>
          <w:highlight w:val="none"/>
        </w:rPr>
        <w:fldChar w:fldCharType="separate"/>
      </w:r>
      <w:r>
        <w:rPr>
          <w:rFonts w:ascii="Courier New" w:hAnsi="Courier New"/>
          <w:color w:val="auto"/>
          <w:szCs w:val="36"/>
          <w:highlight w:val="none"/>
        </w:rPr>
        <w:t xml:space="preserve">5.1. </w:t>
      </w:r>
      <w:r>
        <w:rPr>
          <w:rFonts w:hint="eastAsia"/>
          <w:color w:val="auto"/>
          <w:highlight w:val="none"/>
        </w:rPr>
        <w:t>分部分项清单、专业措施项目清单</w:t>
      </w:r>
      <w:r>
        <w:rPr>
          <w:color w:val="auto"/>
          <w:highlight w:val="none"/>
        </w:rPr>
        <w:tab/>
      </w:r>
      <w:r>
        <w:rPr>
          <w:color w:val="auto"/>
          <w:highlight w:val="none"/>
        </w:rPr>
        <w:fldChar w:fldCharType="begin"/>
      </w:r>
      <w:r>
        <w:rPr>
          <w:color w:val="auto"/>
          <w:highlight w:val="none"/>
        </w:rPr>
        <w:instrText xml:space="preserve"> PAGEREF _Toc10348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76C32F7E">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_Toc24015 </w:instrText>
      </w:r>
      <w:r>
        <w:rPr>
          <w:color w:val="auto"/>
          <w:highlight w:val="none"/>
        </w:rPr>
        <w:fldChar w:fldCharType="separate"/>
      </w:r>
      <w:r>
        <w:rPr>
          <w:rFonts w:ascii="Courier New" w:hAnsi="Courier New"/>
          <w:color w:val="auto"/>
          <w:szCs w:val="36"/>
          <w:highlight w:val="none"/>
        </w:rPr>
        <w:t xml:space="preserve">5.2. </w:t>
      </w:r>
      <w:r>
        <w:rPr>
          <w:color w:val="auto"/>
          <w:highlight w:val="none"/>
        </w:rPr>
        <w:t>通用措施项目清单</w:t>
      </w:r>
      <w:r>
        <w:rPr>
          <w:color w:val="auto"/>
          <w:highlight w:val="none"/>
        </w:rPr>
        <w:tab/>
      </w:r>
      <w:r>
        <w:rPr>
          <w:color w:val="auto"/>
          <w:highlight w:val="none"/>
        </w:rPr>
        <w:fldChar w:fldCharType="begin"/>
      </w:r>
      <w:r>
        <w:rPr>
          <w:color w:val="auto"/>
          <w:highlight w:val="none"/>
        </w:rPr>
        <w:instrText xml:space="preserve"> PAGEREF _Toc24015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7AD97356">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_Toc15791 </w:instrText>
      </w:r>
      <w:r>
        <w:rPr>
          <w:color w:val="auto"/>
          <w:highlight w:val="none"/>
        </w:rPr>
        <w:fldChar w:fldCharType="separate"/>
      </w:r>
      <w:r>
        <w:rPr>
          <w:rFonts w:ascii="Courier New" w:hAnsi="Courier New"/>
          <w:color w:val="auto"/>
          <w:szCs w:val="36"/>
          <w:highlight w:val="none"/>
        </w:rPr>
        <w:t xml:space="preserve">5.3. </w:t>
      </w:r>
      <w:r>
        <w:rPr>
          <w:rFonts w:hint="eastAsia"/>
          <w:color w:val="auto"/>
          <w:highlight w:val="none"/>
        </w:rPr>
        <w:t>单位工程造价汇总</w:t>
      </w:r>
      <w:r>
        <w:rPr>
          <w:color w:val="auto"/>
          <w:highlight w:val="none"/>
        </w:rPr>
        <w:tab/>
      </w:r>
      <w:r>
        <w:rPr>
          <w:color w:val="auto"/>
          <w:highlight w:val="none"/>
        </w:rPr>
        <w:fldChar w:fldCharType="begin"/>
      </w:r>
      <w:r>
        <w:rPr>
          <w:color w:val="auto"/>
          <w:highlight w:val="none"/>
        </w:rPr>
        <w:instrText xml:space="preserve"> PAGEREF _Toc15791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3B9997A6">
      <w:pPr>
        <w:rPr>
          <w:color w:val="auto"/>
          <w:highlight w:val="none"/>
        </w:rPr>
      </w:pPr>
      <w:r>
        <w:rPr>
          <w:color w:val="auto"/>
          <w:highlight w:val="none"/>
        </w:rPr>
        <w:fldChar w:fldCharType="end"/>
      </w:r>
    </w:p>
    <w:p w14:paraId="1BAC1742">
      <w:pPr>
        <w:jc w:val="center"/>
        <w:rPr>
          <w:rFonts w:hint="eastAsia"/>
          <w:b/>
          <w:color w:val="auto"/>
          <w:sz w:val="28"/>
          <w:szCs w:val="28"/>
          <w:highlight w:val="none"/>
        </w:rPr>
      </w:pPr>
      <w:r>
        <w:rPr>
          <w:color w:val="auto"/>
          <w:highlight w:val="none"/>
        </w:rPr>
        <w:br w:type="page"/>
      </w:r>
      <w:r>
        <w:rPr>
          <w:rFonts w:hint="eastAsia"/>
          <w:b/>
          <w:color w:val="auto"/>
          <w:sz w:val="28"/>
          <w:szCs w:val="28"/>
          <w:highlight w:val="none"/>
        </w:rPr>
        <w:t>前   言</w:t>
      </w:r>
      <w:bookmarkEnd w:id="2"/>
      <w:bookmarkEnd w:id="3"/>
      <w:bookmarkEnd w:id="4"/>
    </w:p>
    <w:p w14:paraId="45951203">
      <w:pPr>
        <w:pStyle w:val="8"/>
        <w:rPr>
          <w:rFonts w:hint="eastAsia" w:ascii="宋体" w:hAnsi="宋体" w:cs="宋体"/>
          <w:color w:val="auto"/>
          <w:highlight w:val="none"/>
        </w:rPr>
      </w:pPr>
      <w:r>
        <w:rPr>
          <w:rFonts w:hint="eastAsia" w:ascii="宋体" w:hAnsi="宋体" w:cs="宋体"/>
          <w:color w:val="auto"/>
          <w:highlight w:val="none"/>
        </w:rPr>
        <w:t>为了推进陕西省</w:t>
      </w:r>
      <w:r>
        <w:rPr>
          <w:rFonts w:hint="eastAsia" w:ascii="宋体" w:hAnsi="宋体" w:cs="宋体"/>
          <w:color w:val="auto"/>
          <w:highlight w:val="none"/>
          <w:lang w:val="en-US" w:eastAsia="zh-CN"/>
        </w:rPr>
        <w:t>房建市政</w:t>
      </w:r>
      <w:r>
        <w:rPr>
          <w:rFonts w:hint="eastAsia" w:ascii="宋体" w:hAnsi="宋体" w:cs="宋体"/>
          <w:color w:val="auto"/>
          <w:highlight w:val="none"/>
        </w:rPr>
        <w:t>工程电子招标投标活动，营造公开、公平、公正的招投标市场，贯彻</w:t>
      </w:r>
      <w:r>
        <w:rPr>
          <w:rFonts w:hint="eastAsia"/>
          <w:color w:val="auto"/>
          <w:highlight w:val="none"/>
        </w:rPr>
        <w:t>《陕西省住房和城乡建设厅关于印发 2025 陕西省建设工程费用规则等计价依据的通知》《陕西省住房和城乡建设厅 陕西省市场监督管理局 关于批准发布&lt;绿色生态小区建设评价标准&gt;等7项陕西省工程建设标准的通告 陕建标发(2025)2号文》及其它相关文件精神，</w:t>
      </w:r>
      <w:r>
        <w:rPr>
          <w:rFonts w:hint="eastAsia" w:ascii="宋体" w:hAnsi="宋体" w:cs="宋体"/>
          <w:color w:val="auto"/>
          <w:highlight w:val="none"/>
        </w:rPr>
        <w:t>使得各种造价软件都能在我省电子招标投标交易平台中发挥作用，减少招投标企业负担，有必要制定</w:t>
      </w:r>
      <w:r>
        <w:rPr>
          <w:rFonts w:ascii="宋体" w:hAnsi="宋体" w:cs="宋体"/>
          <w:color w:val="auto"/>
          <w:highlight w:val="none"/>
        </w:rPr>
        <w:t>统一</w:t>
      </w:r>
      <w:r>
        <w:rPr>
          <w:rFonts w:hint="eastAsia" w:ascii="宋体" w:hAnsi="宋体" w:cs="宋体"/>
          <w:color w:val="auto"/>
          <w:highlight w:val="none"/>
        </w:rPr>
        <w:t>的电子评标数据</w:t>
      </w:r>
      <w:r>
        <w:rPr>
          <w:rFonts w:ascii="宋体" w:hAnsi="宋体" w:cs="宋体"/>
          <w:color w:val="auto"/>
          <w:highlight w:val="none"/>
        </w:rPr>
        <w:t>接口标准</w:t>
      </w:r>
      <w:r>
        <w:rPr>
          <w:rFonts w:hint="eastAsia" w:ascii="宋体" w:hAnsi="宋体" w:cs="宋体"/>
          <w:color w:val="auto"/>
          <w:highlight w:val="none"/>
        </w:rPr>
        <w:t>，</w:t>
      </w:r>
      <w:r>
        <w:rPr>
          <w:rFonts w:ascii="宋体" w:hAnsi="宋体" w:cs="宋体"/>
          <w:color w:val="auto"/>
          <w:highlight w:val="none"/>
        </w:rPr>
        <w:t>将不同格式的</w:t>
      </w:r>
      <w:r>
        <w:rPr>
          <w:rFonts w:hint="eastAsia" w:ascii="宋体" w:hAnsi="宋体" w:cs="宋体"/>
          <w:color w:val="auto"/>
          <w:highlight w:val="none"/>
        </w:rPr>
        <w:t>造价成果</w:t>
      </w:r>
      <w:r>
        <w:rPr>
          <w:rFonts w:ascii="宋体" w:hAnsi="宋体" w:cs="宋体"/>
          <w:color w:val="auto"/>
          <w:highlight w:val="none"/>
        </w:rPr>
        <w:t>数据转换成同一格式，</w:t>
      </w:r>
      <w:r>
        <w:rPr>
          <w:rFonts w:hint="eastAsia" w:ascii="宋体" w:hAnsi="宋体" w:cs="宋体"/>
          <w:color w:val="auto"/>
          <w:highlight w:val="none"/>
        </w:rPr>
        <w:t>导入计算机评标系统进行评标活动。</w:t>
      </w:r>
    </w:p>
    <w:p w14:paraId="0DB699D7">
      <w:pPr>
        <w:pStyle w:val="8"/>
        <w:rPr>
          <w:rFonts w:hint="eastAsia" w:ascii="宋体" w:hAnsi="宋体" w:cs="宋体"/>
          <w:color w:val="auto"/>
          <w:highlight w:val="none"/>
        </w:rPr>
      </w:pPr>
      <w:r>
        <w:rPr>
          <w:rFonts w:hint="eastAsia" w:ascii="宋体" w:hAnsi="宋体" w:cs="宋体"/>
          <w:color w:val="auto"/>
          <w:highlight w:val="none"/>
        </w:rPr>
        <w:t>本标准由</w:t>
      </w:r>
      <w:bookmarkStart w:id="5" w:name="OLE_LINK1"/>
      <w:bookmarkStart w:id="6" w:name="OLE_LINK2"/>
      <w:r>
        <w:rPr>
          <w:color w:val="auto"/>
          <w:highlight w:val="none"/>
        </w:rPr>
        <w:t>陕西省公共资源交易中心</w:t>
      </w:r>
      <w:bookmarkEnd w:id="5"/>
      <w:bookmarkEnd w:id="6"/>
      <w:r>
        <w:rPr>
          <w:rFonts w:hint="eastAsia" w:ascii="宋体" w:hAnsi="宋体" w:cs="宋体"/>
          <w:color w:val="auto"/>
          <w:highlight w:val="none"/>
        </w:rPr>
        <w:t>会同有关单位编制，主要应用电子评标过程中的工程招标评标软件数据交换平台，对约定的一组计价数据规范表格采用XML标记语言对该组数据对象实施描述，从而建立一个与造价软件系统无关的可直接应用于电子评标类软件系统的XML文档。</w:t>
      </w:r>
    </w:p>
    <w:p w14:paraId="346D1A18">
      <w:pPr>
        <w:pStyle w:val="8"/>
        <w:rPr>
          <w:rFonts w:hint="eastAsia" w:ascii="宋体" w:hAnsi="宋体" w:cs="宋体"/>
          <w:color w:val="auto"/>
          <w:highlight w:val="none"/>
        </w:rPr>
      </w:pPr>
      <w:r>
        <w:rPr>
          <w:rFonts w:ascii="宋体" w:hAnsi="宋体" w:cs="宋体"/>
          <w:color w:val="auto"/>
          <w:highlight w:val="none"/>
        </w:rPr>
        <w:t>根据</w:t>
      </w:r>
      <w:r>
        <w:rPr>
          <w:color w:val="auto"/>
          <w:highlight w:val="none"/>
        </w:rPr>
        <w:t>《中华人民共和国标准化法》</w:t>
      </w:r>
      <w:r>
        <w:rPr>
          <w:rFonts w:hint="eastAsia" w:ascii="宋体" w:hAnsi="宋体" w:cs="宋体"/>
          <w:color w:val="auto"/>
          <w:highlight w:val="none"/>
        </w:rPr>
        <w:t>，作为</w:t>
      </w:r>
      <w:r>
        <w:rPr>
          <w:rFonts w:hint="eastAsia" w:ascii="宋体" w:hAnsi="宋体" w:cs="宋体"/>
          <w:color w:val="auto"/>
          <w:highlight w:val="none"/>
          <w:lang w:val="en-US" w:eastAsia="zh-CN"/>
        </w:rPr>
        <w:t>房建市政</w:t>
      </w:r>
      <w:r>
        <w:rPr>
          <w:rFonts w:ascii="宋体" w:hAnsi="宋体" w:cs="宋体"/>
          <w:color w:val="auto"/>
          <w:highlight w:val="none"/>
        </w:rPr>
        <w:t>工程行业专用的信息技术标准</w:t>
      </w:r>
      <w:r>
        <w:rPr>
          <w:rFonts w:hint="eastAsia" w:ascii="宋体" w:hAnsi="宋体" w:cs="宋体"/>
          <w:color w:val="auto"/>
          <w:highlight w:val="none"/>
        </w:rPr>
        <w:t>，编制原则是：</w:t>
      </w:r>
    </w:p>
    <w:p w14:paraId="7E723513">
      <w:pPr>
        <w:pStyle w:val="8"/>
        <w:rPr>
          <w:rFonts w:hint="eastAsia" w:ascii="宋体" w:hAnsi="宋体" w:cs="宋体"/>
          <w:color w:val="auto"/>
          <w:highlight w:val="none"/>
        </w:rPr>
      </w:pPr>
      <w:r>
        <w:rPr>
          <w:rFonts w:hint="eastAsia" w:ascii="宋体" w:hAnsi="宋体" w:cs="宋体"/>
          <w:color w:val="auto"/>
          <w:highlight w:val="none"/>
        </w:rPr>
        <w:t>1）标准化：采用标准化的数据接口，标准化的交换格式，可实现同各类计算机软件系统，各种主流数据库系统连接。</w:t>
      </w:r>
    </w:p>
    <w:p w14:paraId="4B15B9A5">
      <w:pPr>
        <w:pStyle w:val="8"/>
        <w:rPr>
          <w:rFonts w:hint="eastAsia" w:ascii="宋体" w:hAnsi="宋体" w:cs="宋体"/>
          <w:color w:val="auto"/>
          <w:highlight w:val="none"/>
        </w:rPr>
      </w:pPr>
      <w:r>
        <w:rPr>
          <w:rFonts w:hint="eastAsia" w:ascii="宋体" w:hAnsi="宋体" w:cs="宋体"/>
          <w:color w:val="auto"/>
          <w:highlight w:val="none"/>
        </w:rPr>
        <w:t>2）可扩展性：能够轻易满足行业发展需求的变化。在应用需求变化时，只需要简单的调整就可实现升级，满足扩展需要。</w:t>
      </w:r>
    </w:p>
    <w:p w14:paraId="0864BA41">
      <w:pPr>
        <w:pStyle w:val="8"/>
        <w:rPr>
          <w:rFonts w:hint="eastAsia" w:ascii="宋体" w:hAnsi="宋体" w:cs="宋体"/>
          <w:color w:val="auto"/>
          <w:highlight w:val="none"/>
        </w:rPr>
      </w:pPr>
      <w:r>
        <w:rPr>
          <w:rFonts w:hint="eastAsia" w:ascii="宋体" w:hAnsi="宋体" w:cs="宋体"/>
          <w:color w:val="auto"/>
          <w:highlight w:val="none"/>
        </w:rPr>
        <w:t>3）通用性：作为数据接口，其格式应该与软件平台无关。无论使用任何开发工具或任何操作系统，只要符合规范制定的数据格式，都应该能够无缝地进行数据交换。</w:t>
      </w:r>
    </w:p>
    <w:p w14:paraId="3F874E35">
      <w:pPr>
        <w:pStyle w:val="8"/>
        <w:rPr>
          <w:rFonts w:ascii="宋体" w:hAnsi="宋体" w:cs="宋体"/>
          <w:color w:val="auto"/>
          <w:highlight w:val="none"/>
        </w:rPr>
      </w:pPr>
      <w:r>
        <w:rPr>
          <w:rFonts w:hint="eastAsia" w:ascii="宋体" w:hAnsi="宋体" w:cs="宋体"/>
          <w:color w:val="auto"/>
          <w:highlight w:val="none"/>
        </w:rPr>
        <w:t>参加此标准编制的单位：</w:t>
      </w:r>
    </w:p>
    <w:p w14:paraId="7FC0521F">
      <w:pPr>
        <w:pStyle w:val="8"/>
        <w:rPr>
          <w:rFonts w:ascii="宋体" w:hAnsi="宋体" w:cs="宋体"/>
          <w:color w:val="auto"/>
          <w:highlight w:val="none"/>
        </w:rPr>
      </w:pPr>
      <w:r>
        <w:rPr>
          <w:rFonts w:hint="eastAsia" w:ascii="宋体" w:hAnsi="宋体" w:cs="宋体"/>
          <w:color w:val="auto"/>
          <w:highlight w:val="none"/>
        </w:rPr>
        <w:t>陕西省公共资源交易中心</w:t>
      </w:r>
    </w:p>
    <w:p w14:paraId="0820735E">
      <w:pPr>
        <w:pStyle w:val="8"/>
        <w:rPr>
          <w:rFonts w:ascii="宋体" w:hAnsi="宋体" w:cs="宋体"/>
          <w:color w:val="auto"/>
          <w:highlight w:val="none"/>
        </w:rPr>
      </w:pPr>
      <w:r>
        <w:rPr>
          <w:rFonts w:hint="eastAsia" w:ascii="宋体" w:hAnsi="宋体" w:cs="宋体"/>
          <w:color w:val="auto"/>
          <w:highlight w:val="none"/>
        </w:rPr>
        <w:t>西安市公共资源交易中心</w:t>
      </w:r>
    </w:p>
    <w:p w14:paraId="485C0735">
      <w:pPr>
        <w:pStyle w:val="8"/>
        <w:rPr>
          <w:rFonts w:ascii="宋体" w:hAnsi="宋体" w:cs="宋体"/>
          <w:color w:val="auto"/>
          <w:highlight w:val="none"/>
        </w:rPr>
      </w:pPr>
      <w:r>
        <w:rPr>
          <w:rFonts w:hint="eastAsia" w:ascii="宋体" w:hAnsi="宋体" w:cs="宋体"/>
          <w:color w:val="auto"/>
          <w:highlight w:val="none"/>
        </w:rPr>
        <w:t>安康市公共资源交易中心</w:t>
      </w:r>
    </w:p>
    <w:p w14:paraId="521AD9D7">
      <w:pPr>
        <w:pStyle w:val="8"/>
        <w:rPr>
          <w:rFonts w:hint="eastAsia" w:ascii="宋体" w:hAnsi="宋体" w:cs="宋体"/>
          <w:color w:val="auto"/>
          <w:highlight w:val="none"/>
        </w:rPr>
      </w:pPr>
      <w:r>
        <w:rPr>
          <w:rFonts w:hint="eastAsia" w:ascii="宋体" w:hAnsi="宋体" w:cs="宋体"/>
          <w:color w:val="auto"/>
          <w:highlight w:val="none"/>
        </w:rPr>
        <w:t>宝鸡市公共资源交易中心</w:t>
      </w:r>
    </w:p>
    <w:p w14:paraId="3F3AD711">
      <w:pPr>
        <w:pStyle w:val="8"/>
        <w:rPr>
          <w:rFonts w:hint="eastAsia" w:ascii="宋体" w:hAnsi="宋体" w:cs="宋体"/>
          <w:color w:val="auto"/>
          <w:highlight w:val="none"/>
        </w:rPr>
      </w:pPr>
      <w:r>
        <w:rPr>
          <w:rFonts w:hint="eastAsia" w:ascii="宋体" w:hAnsi="宋体" w:cs="宋体"/>
          <w:color w:val="auto"/>
          <w:highlight w:val="none"/>
        </w:rPr>
        <w:t>延安市公共资源交易中心</w:t>
      </w:r>
    </w:p>
    <w:p w14:paraId="521542CA">
      <w:pPr>
        <w:pStyle w:val="8"/>
        <w:rPr>
          <w:rFonts w:hint="eastAsia" w:ascii="宋体" w:hAnsi="宋体" w:cs="宋体"/>
          <w:color w:val="auto"/>
          <w:highlight w:val="none"/>
        </w:rPr>
      </w:pPr>
      <w:r>
        <w:rPr>
          <w:rFonts w:hint="eastAsia" w:ascii="宋体" w:hAnsi="宋体" w:cs="宋体"/>
          <w:color w:val="auto"/>
          <w:highlight w:val="none"/>
        </w:rPr>
        <w:t>广联达科技股份有限公司</w:t>
      </w:r>
    </w:p>
    <w:p w14:paraId="4104829C">
      <w:pPr>
        <w:pStyle w:val="8"/>
        <w:rPr>
          <w:rFonts w:hint="eastAsia" w:ascii="宋体" w:hAnsi="宋体" w:cs="宋体"/>
          <w:color w:val="auto"/>
          <w:highlight w:val="none"/>
        </w:rPr>
      </w:pPr>
      <w:r>
        <w:rPr>
          <w:rFonts w:hint="eastAsia" w:ascii="宋体" w:hAnsi="宋体" w:cs="宋体"/>
          <w:color w:val="auto"/>
          <w:highlight w:val="none"/>
        </w:rPr>
        <w:t>国泰新点</w:t>
      </w:r>
      <w:r>
        <w:rPr>
          <w:rFonts w:hint="eastAsia" w:ascii="宋体" w:hAnsi="宋体" w:cs="宋体"/>
          <w:color w:val="auto"/>
          <w:highlight w:val="none"/>
          <w:lang w:val="en-US" w:eastAsia="zh-CN"/>
        </w:rPr>
        <w:t>软件股份</w:t>
      </w:r>
      <w:r>
        <w:rPr>
          <w:rFonts w:hint="eastAsia" w:ascii="宋体" w:hAnsi="宋体" w:cs="宋体"/>
          <w:color w:val="auto"/>
          <w:highlight w:val="none"/>
        </w:rPr>
        <w:t>有限公司</w:t>
      </w:r>
    </w:p>
    <w:p w14:paraId="1B0A6ACA">
      <w:pPr>
        <w:pStyle w:val="8"/>
        <w:rPr>
          <w:rFonts w:hint="eastAsia" w:ascii="宋体" w:hAnsi="宋体" w:cs="宋体"/>
          <w:color w:val="auto"/>
          <w:highlight w:val="none"/>
        </w:rPr>
      </w:pPr>
      <w:r>
        <w:rPr>
          <w:rFonts w:ascii="宋体" w:hAnsi="宋体" w:cs="宋体"/>
          <w:color w:val="auto"/>
          <w:highlight w:val="none"/>
        </w:rPr>
        <w:fldChar w:fldCharType="begin"/>
      </w:r>
      <w:r>
        <w:rPr>
          <w:rFonts w:ascii="宋体" w:hAnsi="宋体" w:cs="宋体"/>
          <w:color w:val="auto"/>
          <w:highlight w:val="none"/>
        </w:rPr>
        <w:instrText xml:space="preserve"> HYPERLINK "https://www.baidu.com/link?url=BBqi_so041s94HeQvR8Sp5BeHheHYgjWwDG2uO8WhIq-jFZz676t98yN9o93IXnR&amp;wd=&amp;eqid=f8b21bea001746f100000006681b234c" \t "https://www.baidu.com/_blank" </w:instrText>
      </w:r>
      <w:r>
        <w:rPr>
          <w:rFonts w:ascii="宋体" w:hAnsi="宋体" w:cs="宋体"/>
          <w:color w:val="auto"/>
          <w:highlight w:val="none"/>
        </w:rPr>
        <w:fldChar w:fldCharType="separate"/>
      </w:r>
      <w:r>
        <w:rPr>
          <w:rFonts w:ascii="宋体" w:hAnsi="宋体" w:cs="宋体"/>
          <w:color w:val="auto"/>
          <w:highlight w:val="none"/>
        </w:rPr>
        <w:t>西安金建软件科技股份有限公司</w:t>
      </w:r>
      <w:r>
        <w:rPr>
          <w:rFonts w:ascii="宋体" w:hAnsi="宋体" w:cs="宋体"/>
          <w:color w:val="auto"/>
          <w:highlight w:val="none"/>
        </w:rPr>
        <w:fldChar w:fldCharType="end"/>
      </w:r>
    </w:p>
    <w:p w14:paraId="48927171">
      <w:pPr>
        <w:pStyle w:val="8"/>
        <w:rPr>
          <w:rFonts w:hint="eastAsia" w:ascii="宋体" w:hAnsi="宋体" w:cs="宋体"/>
          <w:color w:val="auto"/>
          <w:highlight w:val="none"/>
        </w:rPr>
      </w:pPr>
    </w:p>
    <w:p w14:paraId="4BC00741">
      <w:pPr>
        <w:pStyle w:val="8"/>
        <w:rPr>
          <w:rFonts w:hint="eastAsia" w:ascii="宋体" w:hAnsi="宋体" w:cs="宋体"/>
          <w:color w:val="auto"/>
          <w:highlight w:val="none"/>
        </w:rPr>
      </w:pPr>
    </w:p>
    <w:p w14:paraId="7B6DDEDB">
      <w:pPr>
        <w:pStyle w:val="2"/>
        <w:rPr>
          <w:rFonts w:hint="eastAsia"/>
          <w:color w:val="auto"/>
          <w:highlight w:val="none"/>
        </w:rPr>
      </w:pPr>
      <w:r>
        <w:rPr>
          <w:color w:val="auto"/>
          <w:highlight w:val="none"/>
        </w:rPr>
        <w:br w:type="page"/>
      </w:r>
      <w:bookmarkStart w:id="7" w:name="_Toc215283747"/>
      <w:bookmarkStart w:id="8" w:name="_Toc154557243"/>
      <w:bookmarkStart w:id="9" w:name="_Toc144183266"/>
      <w:bookmarkStart w:id="10" w:name="_Toc5225"/>
      <w:bookmarkStart w:id="11" w:name="_Toc215283589"/>
      <w:r>
        <w:rPr>
          <w:rFonts w:hint="eastAsia"/>
          <w:color w:val="auto"/>
          <w:highlight w:val="none"/>
        </w:rPr>
        <w:t>总则</w:t>
      </w:r>
      <w:bookmarkEnd w:id="7"/>
      <w:bookmarkEnd w:id="8"/>
      <w:bookmarkEnd w:id="9"/>
      <w:bookmarkEnd w:id="10"/>
      <w:bookmarkEnd w:id="11"/>
    </w:p>
    <w:p w14:paraId="3EC3BC34">
      <w:pPr>
        <w:pStyle w:val="3"/>
        <w:rPr>
          <w:rFonts w:hint="eastAsia"/>
          <w:color w:val="auto"/>
          <w:highlight w:val="none"/>
        </w:rPr>
      </w:pPr>
      <w:bookmarkStart w:id="12" w:name="_Toc144183267"/>
      <w:bookmarkStart w:id="13" w:name="_Toc154557244"/>
      <w:bookmarkStart w:id="14" w:name="_Toc215283590"/>
      <w:bookmarkStart w:id="15" w:name="_Toc215283748"/>
      <w:bookmarkStart w:id="16" w:name="_Toc11931"/>
      <w:r>
        <w:rPr>
          <w:rFonts w:hint="eastAsia"/>
          <w:color w:val="auto"/>
          <w:highlight w:val="none"/>
        </w:rPr>
        <w:t>适用范围</w:t>
      </w:r>
      <w:bookmarkEnd w:id="12"/>
      <w:bookmarkEnd w:id="13"/>
      <w:bookmarkEnd w:id="14"/>
      <w:bookmarkEnd w:id="15"/>
      <w:bookmarkEnd w:id="16"/>
    </w:p>
    <w:p w14:paraId="0034893A">
      <w:pPr>
        <w:pStyle w:val="8"/>
        <w:rPr>
          <w:rFonts w:hint="eastAsia" w:ascii="宋体" w:hAnsi="宋体"/>
          <w:color w:val="auto"/>
          <w:highlight w:val="none"/>
        </w:rPr>
      </w:pPr>
      <w:r>
        <w:rPr>
          <w:rFonts w:hint="eastAsia"/>
          <w:color w:val="auto"/>
          <w:highlight w:val="none"/>
        </w:rPr>
        <w:t>为了保证造价信息的畅通和准确，</w:t>
      </w:r>
      <w:r>
        <w:rPr>
          <w:rFonts w:hint="eastAsia" w:ascii="宋体" w:hAnsi="宋体"/>
          <w:color w:val="auto"/>
          <w:highlight w:val="none"/>
        </w:rPr>
        <w:t>规范</w:t>
      </w:r>
      <w:r>
        <w:rPr>
          <w:rFonts w:hint="eastAsia" w:ascii="宋体" w:hAnsi="宋体"/>
          <w:color w:val="auto"/>
          <w:highlight w:val="none"/>
          <w:lang w:val="en-US" w:eastAsia="zh-CN"/>
        </w:rPr>
        <w:t>房建市政</w:t>
      </w:r>
      <w:r>
        <w:rPr>
          <w:rFonts w:hint="eastAsia"/>
          <w:color w:val="auto"/>
          <w:highlight w:val="none"/>
        </w:rPr>
        <w:t>工程</w:t>
      </w:r>
      <w:r>
        <w:rPr>
          <w:rFonts w:hint="eastAsia" w:ascii="宋体" w:hAnsi="宋体"/>
          <w:color w:val="auto"/>
          <w:highlight w:val="none"/>
        </w:rPr>
        <w:t>清单计价</w:t>
      </w:r>
      <w:r>
        <w:rPr>
          <w:rFonts w:hint="eastAsia"/>
          <w:color w:val="auto"/>
          <w:highlight w:val="none"/>
        </w:rPr>
        <w:t>软件电子数据的交换，根据</w:t>
      </w:r>
      <w:r>
        <w:rPr>
          <w:rFonts w:ascii="宋体" w:hAnsi="宋体"/>
          <w:color w:val="auto"/>
          <w:highlight w:val="none"/>
        </w:rPr>
        <w:t>《中华人民共和国标准化法》</w:t>
      </w:r>
      <w:r>
        <w:rPr>
          <w:rFonts w:hint="eastAsia" w:ascii="宋体" w:hAnsi="宋体"/>
          <w:color w:val="auto"/>
          <w:highlight w:val="none"/>
        </w:rPr>
        <w:t>，</w:t>
      </w:r>
      <w:r>
        <w:rPr>
          <w:rFonts w:hint="eastAsia"/>
          <w:color w:val="auto"/>
          <w:highlight w:val="none"/>
        </w:rPr>
        <w:t>制定本</w:t>
      </w:r>
      <w:r>
        <w:rPr>
          <w:rFonts w:hint="eastAsia" w:ascii="宋体" w:hAnsi="宋体"/>
          <w:color w:val="auto"/>
          <w:highlight w:val="none"/>
        </w:rPr>
        <w:t>标准</w:t>
      </w:r>
      <w:r>
        <w:rPr>
          <w:rFonts w:hint="eastAsia"/>
          <w:color w:val="auto"/>
          <w:highlight w:val="none"/>
        </w:rPr>
        <w:t>。</w:t>
      </w:r>
    </w:p>
    <w:p w14:paraId="357A39DB">
      <w:pPr>
        <w:pStyle w:val="8"/>
        <w:rPr>
          <w:rFonts w:hint="eastAsia"/>
          <w:color w:val="auto"/>
          <w:highlight w:val="none"/>
        </w:rPr>
      </w:pPr>
      <w:r>
        <w:rPr>
          <w:rFonts w:hint="eastAsia"/>
          <w:color w:val="auto"/>
          <w:highlight w:val="none"/>
        </w:rPr>
        <w:t>本标准适用于在陕西省行政区域内</w:t>
      </w:r>
      <w:r>
        <w:rPr>
          <w:rFonts w:hint="eastAsia" w:ascii="宋体" w:hAnsi="宋体"/>
          <w:color w:val="auto"/>
          <w:highlight w:val="none"/>
          <w:lang w:val="en-US" w:eastAsia="zh-CN"/>
        </w:rPr>
        <w:t>房建市政</w:t>
      </w:r>
      <w:r>
        <w:rPr>
          <w:rFonts w:hint="eastAsia"/>
          <w:color w:val="auto"/>
          <w:highlight w:val="none"/>
        </w:rPr>
        <w:t>工程所使用的各软件公司开发的计价软件。</w:t>
      </w:r>
    </w:p>
    <w:p w14:paraId="002F4049">
      <w:pPr>
        <w:pStyle w:val="3"/>
        <w:rPr>
          <w:rFonts w:hint="eastAsia"/>
          <w:color w:val="auto"/>
          <w:highlight w:val="none"/>
        </w:rPr>
      </w:pPr>
      <w:bookmarkStart w:id="17" w:name="_Toc215283749"/>
      <w:bookmarkStart w:id="18" w:name="_Toc154557245"/>
      <w:bookmarkStart w:id="19" w:name="_Toc2695"/>
      <w:bookmarkStart w:id="20" w:name="_Toc144183268"/>
      <w:bookmarkStart w:id="21" w:name="_Toc215283591"/>
      <w:r>
        <w:rPr>
          <w:rFonts w:hint="eastAsia"/>
          <w:color w:val="auto"/>
          <w:highlight w:val="none"/>
        </w:rPr>
        <w:t>语言标准</w:t>
      </w:r>
      <w:bookmarkEnd w:id="17"/>
      <w:bookmarkEnd w:id="18"/>
      <w:bookmarkEnd w:id="19"/>
      <w:bookmarkEnd w:id="20"/>
      <w:bookmarkEnd w:id="21"/>
    </w:p>
    <w:p w14:paraId="79ED0862">
      <w:pPr>
        <w:pStyle w:val="8"/>
        <w:rPr>
          <w:rFonts w:hint="eastAsia"/>
          <w:color w:val="auto"/>
          <w:highlight w:val="none"/>
        </w:rPr>
      </w:pPr>
      <w:r>
        <w:rPr>
          <w:rFonts w:hint="eastAsia"/>
          <w:color w:val="auto"/>
          <w:highlight w:val="none"/>
        </w:rPr>
        <w:t>本标准使用的数据交互标准XML，即可扩展标识语言（Extensible Markup Language），是一种用于描述数据的与平台无关的语言。</w:t>
      </w:r>
    </w:p>
    <w:p w14:paraId="4FECD78D">
      <w:pPr>
        <w:pStyle w:val="8"/>
        <w:rPr>
          <w:rFonts w:hint="eastAsia"/>
          <w:color w:val="auto"/>
          <w:highlight w:val="none"/>
        </w:rPr>
      </w:pPr>
      <w:r>
        <w:rPr>
          <w:rFonts w:hint="eastAsia"/>
          <w:color w:val="auto"/>
          <w:highlight w:val="none"/>
        </w:rPr>
        <w:t>本标准依据建设行业计价规则以及XML语言标准，描述工程量清单计价数据文档的格式及内容标准，对数据文件中的每个元素都进行了详细的说明，包括相关属性及数据类型等。</w:t>
      </w:r>
    </w:p>
    <w:p w14:paraId="38B764E9">
      <w:pPr>
        <w:pStyle w:val="8"/>
        <w:rPr>
          <w:rFonts w:hint="eastAsia"/>
          <w:color w:val="auto"/>
          <w:highlight w:val="none"/>
        </w:rPr>
      </w:pPr>
      <w:r>
        <w:rPr>
          <w:rFonts w:hint="eastAsia"/>
          <w:color w:val="auto"/>
          <w:highlight w:val="none"/>
        </w:rPr>
        <w:t>本标准的数据定义说明可以生成符合标准的招投标数据接口文件或者用于验证招投标数据接口文件的相关XML Schema文档。</w:t>
      </w:r>
    </w:p>
    <w:p w14:paraId="7E485C37">
      <w:pPr>
        <w:pStyle w:val="8"/>
        <w:rPr>
          <w:rFonts w:hint="eastAsia"/>
          <w:color w:val="auto"/>
          <w:highlight w:val="none"/>
        </w:rPr>
      </w:pPr>
      <w:r>
        <w:rPr>
          <w:rFonts w:hint="eastAsia"/>
          <w:color w:val="auto"/>
          <w:highlight w:val="none"/>
        </w:rPr>
        <w:t>本标准仅定义了在清单计价业务过程中交互的必要数据格式规范，描述了招、投标工程量清单的静态数据，对于在招投标文件制作过程中涉及操作、计算和运行环境等数据内容，不在接口规范的定义范围内。</w:t>
      </w:r>
    </w:p>
    <w:p w14:paraId="642C9C56">
      <w:pPr>
        <w:pStyle w:val="3"/>
        <w:rPr>
          <w:color w:val="auto"/>
          <w:highlight w:val="none"/>
        </w:rPr>
      </w:pPr>
      <w:bookmarkStart w:id="22" w:name="_Toc13867"/>
      <w:bookmarkStart w:id="23" w:name="_Toc215283750"/>
      <w:bookmarkStart w:id="24" w:name="_Toc215283592"/>
      <w:bookmarkStart w:id="25" w:name="_Toc144183269"/>
      <w:bookmarkStart w:id="26" w:name="_Toc154557246"/>
      <w:r>
        <w:rPr>
          <w:rFonts w:hint="eastAsia"/>
          <w:color w:val="auto"/>
          <w:highlight w:val="none"/>
        </w:rPr>
        <w:t>法律法规及参考文档</w:t>
      </w:r>
      <w:bookmarkEnd w:id="22"/>
      <w:bookmarkEnd w:id="23"/>
      <w:bookmarkEnd w:id="24"/>
      <w:bookmarkEnd w:id="25"/>
      <w:bookmarkEnd w:id="26"/>
    </w:p>
    <w:p w14:paraId="168A34FB">
      <w:pPr>
        <w:pStyle w:val="8"/>
        <w:rPr>
          <w:rFonts w:hint="eastAsia"/>
          <w:color w:val="auto"/>
          <w:highlight w:val="none"/>
        </w:rPr>
      </w:pPr>
      <w:r>
        <w:rPr>
          <w:color w:val="auto"/>
          <w:highlight w:val="none"/>
        </w:rPr>
        <w:t>《中华人民共和国标准化法》</w:t>
      </w:r>
    </w:p>
    <w:p w14:paraId="04BA05EC">
      <w:pPr>
        <w:pStyle w:val="8"/>
        <w:rPr>
          <w:rFonts w:hint="eastAsia"/>
          <w:color w:val="auto"/>
          <w:highlight w:val="none"/>
        </w:rPr>
      </w:pPr>
      <w:r>
        <w:rPr>
          <w:rFonts w:hint="eastAsia"/>
          <w:color w:val="auto"/>
          <w:highlight w:val="none"/>
        </w:rPr>
        <w:t>《中华人民共和国招投标法》</w:t>
      </w:r>
    </w:p>
    <w:p w14:paraId="3746E87B">
      <w:pPr>
        <w:pStyle w:val="8"/>
        <w:rPr>
          <w:rFonts w:hint="eastAsia"/>
          <w:color w:val="auto"/>
          <w:highlight w:val="none"/>
        </w:rPr>
      </w:pPr>
      <w:r>
        <w:rPr>
          <w:rFonts w:ascii="宋体" w:hAnsi="宋体" w:cs="宋体"/>
          <w:color w:val="auto"/>
          <w:highlight w:val="none"/>
        </w:rPr>
        <w:t>陕西省工程建设标准</w:t>
      </w:r>
      <w:r>
        <w:rPr>
          <w:rFonts w:hint="eastAsia"/>
          <w:color w:val="auto"/>
          <w:highlight w:val="none"/>
        </w:rPr>
        <w:t>《建设工程工程量清单计价标准》DB61/T5126-2025</w:t>
      </w:r>
    </w:p>
    <w:p w14:paraId="2332A361">
      <w:pPr>
        <w:pStyle w:val="8"/>
        <w:rPr>
          <w:color w:val="auto"/>
          <w:highlight w:val="none"/>
        </w:rPr>
      </w:pPr>
      <w:r>
        <w:rPr>
          <w:rFonts w:hint="eastAsia"/>
          <w:color w:val="auto"/>
          <w:highlight w:val="none"/>
        </w:rPr>
        <w:t>《建筑工程施工发包与承包计价管理办法》（建设部令第107号）</w:t>
      </w:r>
    </w:p>
    <w:p w14:paraId="3599B426">
      <w:pPr>
        <w:pStyle w:val="8"/>
        <w:rPr>
          <w:rFonts w:hint="eastAsia"/>
          <w:color w:val="auto"/>
          <w:highlight w:val="none"/>
        </w:rPr>
      </w:pPr>
      <w:r>
        <w:rPr>
          <w:rFonts w:ascii="宋体" w:hAnsi="宋体" w:cs="宋体"/>
          <w:color w:val="auto"/>
          <w:highlight w:val="none"/>
        </w:rPr>
        <w:t>陕西省工程建设标准</w:t>
      </w:r>
      <w:r>
        <w:rPr>
          <w:rFonts w:hint="eastAsia"/>
          <w:color w:val="auto"/>
          <w:highlight w:val="none"/>
        </w:rPr>
        <w:t>《园林绿化工程工程量计算标准》DB61/T5131-2025</w:t>
      </w:r>
    </w:p>
    <w:p w14:paraId="617CAB47">
      <w:pPr>
        <w:pStyle w:val="8"/>
        <w:rPr>
          <w:rFonts w:hint="eastAsia"/>
          <w:color w:val="auto"/>
          <w:highlight w:val="none"/>
        </w:rPr>
      </w:pPr>
      <w:r>
        <w:rPr>
          <w:rFonts w:ascii="宋体" w:hAnsi="宋体" w:cs="宋体"/>
          <w:color w:val="auto"/>
          <w:highlight w:val="none"/>
        </w:rPr>
        <w:t>陕西省工程建设标准</w:t>
      </w:r>
      <w:r>
        <w:rPr>
          <w:rFonts w:hint="eastAsia"/>
          <w:color w:val="auto"/>
          <w:highlight w:val="none"/>
        </w:rPr>
        <w:t>《通用安装工程工程量计算标准》DB61/T5130-2025</w:t>
      </w:r>
    </w:p>
    <w:p w14:paraId="1B5FB50E">
      <w:pPr>
        <w:pStyle w:val="8"/>
        <w:rPr>
          <w:rFonts w:hint="eastAsia"/>
          <w:color w:val="auto"/>
          <w:highlight w:val="none"/>
        </w:rPr>
      </w:pPr>
      <w:r>
        <w:rPr>
          <w:rFonts w:ascii="宋体" w:hAnsi="宋体" w:cs="宋体"/>
          <w:color w:val="auto"/>
          <w:highlight w:val="none"/>
        </w:rPr>
        <w:t>陕西省工程建设标准</w:t>
      </w:r>
      <w:r>
        <w:rPr>
          <w:rFonts w:hint="eastAsia"/>
          <w:color w:val="auto"/>
          <w:highlight w:val="none"/>
        </w:rPr>
        <w:t>《市政工程工程量计算标准》DB61/T5128-2025</w:t>
      </w:r>
    </w:p>
    <w:p w14:paraId="6A0CAAF4">
      <w:pPr>
        <w:pStyle w:val="8"/>
        <w:rPr>
          <w:rFonts w:hint="eastAsia"/>
          <w:color w:val="auto"/>
          <w:highlight w:val="none"/>
        </w:rPr>
      </w:pPr>
      <w:r>
        <w:rPr>
          <w:rFonts w:ascii="宋体" w:hAnsi="宋体" w:cs="宋体"/>
          <w:color w:val="auto"/>
          <w:highlight w:val="none"/>
        </w:rPr>
        <w:t>陕西省工程建设标准</w:t>
      </w:r>
      <w:r>
        <w:rPr>
          <w:rFonts w:hint="eastAsia"/>
          <w:color w:val="auto"/>
          <w:highlight w:val="none"/>
        </w:rPr>
        <w:t>《房屋建筑与装饰工程工程量计算标准》DB61/T5129-2025</w:t>
      </w:r>
    </w:p>
    <w:p w14:paraId="4CFC3011">
      <w:pPr>
        <w:pStyle w:val="8"/>
        <w:rPr>
          <w:color w:val="auto"/>
          <w:highlight w:val="none"/>
        </w:rPr>
      </w:pPr>
      <w:r>
        <w:rPr>
          <w:rFonts w:hint="eastAsia"/>
          <w:color w:val="auto"/>
          <w:highlight w:val="none"/>
        </w:rPr>
        <w:t>《陕西省建设工程费用规则（2</w:t>
      </w:r>
      <w:r>
        <w:rPr>
          <w:color w:val="auto"/>
          <w:highlight w:val="none"/>
        </w:rPr>
        <w:t>025</w:t>
      </w:r>
      <w:r>
        <w:rPr>
          <w:rFonts w:hint="eastAsia"/>
          <w:color w:val="auto"/>
          <w:highlight w:val="none"/>
        </w:rPr>
        <w:t>）》</w:t>
      </w:r>
    </w:p>
    <w:p w14:paraId="2D710F3F">
      <w:pPr>
        <w:pStyle w:val="8"/>
        <w:rPr>
          <w:color w:val="auto"/>
          <w:highlight w:val="none"/>
        </w:rPr>
      </w:pPr>
      <w:r>
        <w:rPr>
          <w:rFonts w:hint="eastAsia"/>
          <w:color w:val="auto"/>
          <w:highlight w:val="none"/>
        </w:rPr>
        <w:t>《陕西省住房和城乡建设厅关于印发 2025 陕西省建设工程费用规则等计价依据的通知》</w:t>
      </w:r>
    </w:p>
    <w:p w14:paraId="44FE6B0E">
      <w:pPr>
        <w:pStyle w:val="8"/>
        <w:rPr>
          <w:rFonts w:hint="eastAsia"/>
          <w:color w:val="auto"/>
          <w:highlight w:val="none"/>
        </w:rPr>
      </w:pPr>
      <w:r>
        <w:rPr>
          <w:rFonts w:hint="eastAsia"/>
          <w:color w:val="auto"/>
          <w:highlight w:val="none"/>
        </w:rPr>
        <w:t>《陕西省住房和城乡建设厅 陕西省市场监督管理局 关于批准发布&lt;绿色生态小区建设评价标准&gt;等7项陕西省工程建设标准的通告 陕建标发(2025)2号文》</w:t>
      </w:r>
    </w:p>
    <w:p w14:paraId="1934564C">
      <w:pPr>
        <w:pStyle w:val="8"/>
        <w:rPr>
          <w:rFonts w:hint="eastAsia"/>
          <w:color w:val="auto"/>
          <w:highlight w:val="none"/>
        </w:rPr>
      </w:pPr>
      <w:r>
        <w:rPr>
          <w:rFonts w:hint="eastAsia"/>
          <w:color w:val="auto"/>
          <w:highlight w:val="none"/>
        </w:rPr>
        <w:t>Extensible Markup Language(XML)1.0(Second Edition):2000规定XML文件格式的建议性规范等。</w:t>
      </w:r>
    </w:p>
    <w:p w14:paraId="130841CF">
      <w:pPr>
        <w:pStyle w:val="3"/>
        <w:rPr>
          <w:rFonts w:hint="eastAsia"/>
          <w:color w:val="auto"/>
          <w:highlight w:val="none"/>
        </w:rPr>
      </w:pPr>
      <w:bookmarkStart w:id="27" w:name="_Toc144183270"/>
      <w:bookmarkStart w:id="28" w:name="_Toc30778"/>
      <w:bookmarkStart w:id="29" w:name="_Toc215283751"/>
      <w:bookmarkStart w:id="30" w:name="_Toc154557247"/>
      <w:bookmarkStart w:id="31" w:name="_Toc215283593"/>
      <w:r>
        <w:rPr>
          <w:rFonts w:hint="eastAsia"/>
          <w:color w:val="auto"/>
          <w:highlight w:val="none"/>
        </w:rPr>
        <w:t>术语</w:t>
      </w:r>
      <w:bookmarkEnd w:id="27"/>
      <w:bookmarkEnd w:id="28"/>
      <w:bookmarkEnd w:id="29"/>
      <w:bookmarkEnd w:id="30"/>
      <w:bookmarkEnd w:id="31"/>
    </w:p>
    <w:p w14:paraId="3981C233">
      <w:pPr>
        <w:pStyle w:val="4"/>
        <w:rPr>
          <w:rFonts w:hint="eastAsia"/>
          <w:color w:val="auto"/>
          <w:highlight w:val="none"/>
        </w:rPr>
      </w:pPr>
      <w:bookmarkStart w:id="32" w:name="_Toc6540"/>
      <w:bookmarkStart w:id="33" w:name="_Toc215283752"/>
      <w:bookmarkStart w:id="34" w:name="_Toc144183272"/>
      <w:bookmarkStart w:id="35" w:name="_Toc154557248"/>
      <w:bookmarkStart w:id="36" w:name="_Toc215283594"/>
      <w:bookmarkStart w:id="37" w:name="_Toc144183271"/>
      <w:bookmarkStart w:id="38" w:name="_Toc136340673"/>
      <w:r>
        <w:rPr>
          <w:rFonts w:hint="eastAsia"/>
          <w:color w:val="auto"/>
          <w:highlight w:val="none"/>
        </w:rPr>
        <w:t>1.4.1  造价软件</w:t>
      </w:r>
      <w:bookmarkEnd w:id="32"/>
      <w:bookmarkEnd w:id="33"/>
      <w:bookmarkEnd w:id="34"/>
      <w:bookmarkEnd w:id="35"/>
      <w:bookmarkEnd w:id="36"/>
    </w:p>
    <w:p w14:paraId="466D2951">
      <w:pPr>
        <w:pStyle w:val="8"/>
        <w:rPr>
          <w:rFonts w:hint="eastAsia"/>
          <w:b/>
          <w:bCs/>
          <w:color w:val="auto"/>
          <w:highlight w:val="none"/>
        </w:rPr>
      </w:pPr>
      <w:r>
        <w:rPr>
          <w:rFonts w:hint="eastAsia"/>
          <w:color w:val="auto"/>
          <w:highlight w:val="none"/>
        </w:rPr>
        <w:t>用于工程建设造价文件的通用与专用计算机软件。</w:t>
      </w:r>
    </w:p>
    <w:p w14:paraId="30E82486">
      <w:pPr>
        <w:pStyle w:val="4"/>
        <w:rPr>
          <w:rFonts w:hint="eastAsia"/>
          <w:color w:val="auto"/>
          <w:highlight w:val="none"/>
        </w:rPr>
      </w:pPr>
      <w:bookmarkStart w:id="39" w:name="_Toc215283595"/>
      <w:bookmarkStart w:id="40" w:name="_Toc215283753"/>
      <w:bookmarkStart w:id="41" w:name="_Toc154557249"/>
      <w:bookmarkStart w:id="42" w:name="_Toc7111"/>
      <w:r>
        <w:rPr>
          <w:rFonts w:hint="eastAsia"/>
          <w:color w:val="auto"/>
          <w:highlight w:val="none"/>
        </w:rPr>
        <w:t>1.4.2  造价文件</w:t>
      </w:r>
      <w:bookmarkEnd w:id="37"/>
      <w:bookmarkEnd w:id="38"/>
      <w:bookmarkEnd w:id="39"/>
      <w:bookmarkEnd w:id="40"/>
      <w:bookmarkEnd w:id="41"/>
      <w:bookmarkEnd w:id="42"/>
    </w:p>
    <w:p w14:paraId="65A87C85">
      <w:pPr>
        <w:pStyle w:val="8"/>
        <w:rPr>
          <w:rFonts w:hint="eastAsia"/>
          <w:b/>
          <w:bCs/>
          <w:color w:val="auto"/>
          <w:highlight w:val="none"/>
        </w:rPr>
      </w:pPr>
      <w:r>
        <w:rPr>
          <w:rFonts w:hint="eastAsia"/>
          <w:color w:val="auto"/>
          <w:highlight w:val="none"/>
        </w:rPr>
        <w:t>反映工程建设造价活动、计价成果的、各种造价软件生成的计算机数字化电子文件。</w:t>
      </w:r>
    </w:p>
    <w:p w14:paraId="33F0FECF">
      <w:pPr>
        <w:pStyle w:val="4"/>
        <w:rPr>
          <w:rFonts w:hint="eastAsia"/>
          <w:color w:val="auto"/>
          <w:highlight w:val="none"/>
        </w:rPr>
      </w:pPr>
      <w:bookmarkStart w:id="43" w:name="_Toc144183273"/>
      <w:bookmarkStart w:id="44" w:name="_Toc19567"/>
      <w:bookmarkStart w:id="45" w:name="_Toc215283754"/>
      <w:bookmarkStart w:id="46" w:name="_Toc154557250"/>
      <w:bookmarkStart w:id="47" w:name="_Toc215283596"/>
      <w:r>
        <w:rPr>
          <w:rFonts w:hint="eastAsia"/>
          <w:color w:val="auto"/>
          <w:highlight w:val="none"/>
        </w:rPr>
        <w:t>1.4.3  数据接口</w:t>
      </w:r>
      <w:bookmarkEnd w:id="43"/>
      <w:bookmarkEnd w:id="44"/>
      <w:bookmarkEnd w:id="45"/>
      <w:bookmarkEnd w:id="46"/>
      <w:bookmarkEnd w:id="47"/>
    </w:p>
    <w:p w14:paraId="39252DB9">
      <w:pPr>
        <w:pStyle w:val="8"/>
        <w:rPr>
          <w:rFonts w:hint="eastAsia"/>
          <w:color w:val="auto"/>
          <w:highlight w:val="none"/>
        </w:rPr>
      </w:pPr>
      <w:r>
        <w:rPr>
          <w:rFonts w:hint="eastAsia"/>
          <w:color w:val="auto"/>
          <w:highlight w:val="none"/>
        </w:rPr>
        <w:t>用于在不同计算机软件系统之间传递数据、交换信息用的计算机数字化电子文件。</w:t>
      </w:r>
    </w:p>
    <w:p w14:paraId="3798D395">
      <w:pPr>
        <w:pStyle w:val="4"/>
        <w:rPr>
          <w:rFonts w:hint="eastAsia"/>
          <w:color w:val="auto"/>
          <w:highlight w:val="none"/>
        </w:rPr>
      </w:pPr>
      <w:bookmarkStart w:id="48" w:name="_Toc5783"/>
      <w:bookmarkStart w:id="49" w:name="_Toc215283597"/>
      <w:bookmarkStart w:id="50" w:name="_Toc215283755"/>
      <w:bookmarkStart w:id="51" w:name="_Toc144183275"/>
      <w:bookmarkStart w:id="52" w:name="_Toc154557251"/>
      <w:r>
        <w:rPr>
          <w:rFonts w:hint="eastAsia"/>
          <w:color w:val="auto"/>
          <w:highlight w:val="none"/>
        </w:rPr>
        <w:t>1.4.4  XML文件</w:t>
      </w:r>
      <w:bookmarkEnd w:id="48"/>
      <w:bookmarkEnd w:id="49"/>
      <w:bookmarkEnd w:id="50"/>
      <w:bookmarkEnd w:id="51"/>
      <w:bookmarkEnd w:id="52"/>
    </w:p>
    <w:p w14:paraId="44AE235B">
      <w:pPr>
        <w:pStyle w:val="8"/>
        <w:rPr>
          <w:rFonts w:hint="eastAsia"/>
          <w:color w:val="auto"/>
          <w:highlight w:val="none"/>
        </w:rPr>
      </w:pPr>
      <w:r>
        <w:rPr>
          <w:rFonts w:hint="eastAsia"/>
          <w:color w:val="auto"/>
          <w:highlight w:val="none"/>
        </w:rPr>
        <w:t>用XML文件表述内容的计算机电子文件。</w:t>
      </w:r>
    </w:p>
    <w:p w14:paraId="39CE7ED6">
      <w:pPr>
        <w:pStyle w:val="4"/>
        <w:rPr>
          <w:rFonts w:hint="eastAsia"/>
          <w:color w:val="auto"/>
          <w:highlight w:val="none"/>
        </w:rPr>
      </w:pPr>
      <w:bookmarkStart w:id="53" w:name="_Toc23857"/>
      <w:bookmarkStart w:id="54" w:name="_Toc215283598"/>
      <w:bookmarkStart w:id="55" w:name="_Toc154557252"/>
      <w:bookmarkStart w:id="56" w:name="_Toc144183276"/>
      <w:bookmarkStart w:id="57" w:name="_Toc215283756"/>
      <w:r>
        <w:rPr>
          <w:rFonts w:hint="eastAsia"/>
          <w:color w:val="auto"/>
          <w:highlight w:val="none"/>
        </w:rPr>
        <w:t>1.4.5  XML Schema文件</w:t>
      </w:r>
      <w:bookmarkEnd w:id="53"/>
      <w:bookmarkEnd w:id="54"/>
      <w:bookmarkEnd w:id="55"/>
      <w:bookmarkEnd w:id="56"/>
      <w:bookmarkEnd w:id="57"/>
    </w:p>
    <w:p w14:paraId="65BC9439">
      <w:pPr>
        <w:pStyle w:val="8"/>
        <w:rPr>
          <w:rFonts w:hint="eastAsia"/>
          <w:color w:val="auto"/>
          <w:highlight w:val="none"/>
        </w:rPr>
      </w:pPr>
      <w:r>
        <w:rPr>
          <w:rFonts w:hint="eastAsia"/>
          <w:color w:val="auto"/>
          <w:highlight w:val="none"/>
        </w:rPr>
        <w:t>符合XML标准文件格式，用一套预先规定的XML元素和属性创建的用于描述XML文件格式与数据类型的文件。</w:t>
      </w:r>
    </w:p>
    <w:p w14:paraId="3736FEFD">
      <w:pPr>
        <w:pStyle w:val="4"/>
        <w:rPr>
          <w:rFonts w:hint="eastAsia"/>
          <w:color w:val="auto"/>
          <w:highlight w:val="none"/>
        </w:rPr>
      </w:pPr>
      <w:bookmarkStart w:id="58" w:name="_Toc215283757"/>
      <w:bookmarkStart w:id="59" w:name="_Toc11745"/>
      <w:bookmarkStart w:id="60" w:name="_Toc215283599"/>
      <w:bookmarkStart w:id="61" w:name="_Toc154557253"/>
      <w:r>
        <w:rPr>
          <w:rFonts w:hint="eastAsia"/>
          <w:color w:val="auto"/>
          <w:highlight w:val="none"/>
        </w:rPr>
        <w:t>1.4.6  工程建设数据交换文件</w:t>
      </w:r>
      <w:bookmarkEnd w:id="58"/>
      <w:bookmarkEnd w:id="59"/>
      <w:bookmarkEnd w:id="60"/>
      <w:bookmarkEnd w:id="61"/>
    </w:p>
    <w:p w14:paraId="1E8E30FB">
      <w:pPr>
        <w:pStyle w:val="8"/>
        <w:rPr>
          <w:rFonts w:hint="eastAsia"/>
          <w:color w:val="auto"/>
          <w:highlight w:val="none"/>
        </w:rPr>
      </w:pPr>
      <w:r>
        <w:rPr>
          <w:rStyle w:val="37"/>
          <w:rFonts w:hint="eastAsia"/>
          <w:color w:val="auto"/>
          <w:highlight w:val="none"/>
        </w:rPr>
        <w:t>本标准中，将用于在陕西省</w:t>
      </w:r>
      <w:r>
        <w:rPr>
          <w:rFonts w:hint="eastAsia"/>
          <w:color w:val="auto"/>
          <w:highlight w:val="none"/>
        </w:rPr>
        <w:t>行政区域内</w:t>
      </w:r>
      <w:r>
        <w:rPr>
          <w:rFonts w:hint="eastAsia" w:ascii="宋体" w:hAnsi="宋体"/>
          <w:color w:val="auto"/>
          <w:highlight w:val="none"/>
          <w:lang w:val="en-US" w:eastAsia="zh-CN"/>
        </w:rPr>
        <w:t>房建市政</w:t>
      </w:r>
      <w:r>
        <w:rPr>
          <w:rFonts w:hint="eastAsia"/>
          <w:color w:val="auto"/>
          <w:highlight w:val="none"/>
        </w:rPr>
        <w:t>工程</w:t>
      </w:r>
      <w:r>
        <w:rPr>
          <w:rStyle w:val="37"/>
          <w:rFonts w:hint="eastAsia"/>
          <w:color w:val="auto"/>
          <w:highlight w:val="none"/>
        </w:rPr>
        <w:t>进行招投标时所必须采用的、符合本标准统一规定的工程量清单造价数据，称为“</w:t>
      </w:r>
      <w:r>
        <w:rPr>
          <w:rFonts w:hint="eastAsia" w:ascii="宋体" w:hAnsi="宋体"/>
          <w:color w:val="auto"/>
          <w:highlight w:val="none"/>
          <w:lang w:val="en-US" w:eastAsia="zh-CN"/>
        </w:rPr>
        <w:t>房建市政</w:t>
      </w:r>
      <w:r>
        <w:rPr>
          <w:rFonts w:hint="eastAsia"/>
          <w:color w:val="auto"/>
          <w:highlight w:val="none"/>
        </w:rPr>
        <w:t>工程</w:t>
      </w:r>
      <w:r>
        <w:rPr>
          <w:rStyle w:val="37"/>
          <w:rFonts w:hint="eastAsia"/>
          <w:color w:val="auto"/>
          <w:highlight w:val="none"/>
        </w:rPr>
        <w:t>数据交换文件”。该</w:t>
      </w:r>
      <w:r>
        <w:rPr>
          <w:rFonts w:hint="eastAsia"/>
          <w:color w:val="auto"/>
          <w:highlight w:val="none"/>
        </w:rPr>
        <w:t>文件用于各种计价软件、电子标书工具软件、清评标软件之间，交换</w:t>
      </w:r>
      <w:r>
        <w:rPr>
          <w:rFonts w:hint="eastAsia" w:ascii="宋体" w:hAnsi="宋体"/>
          <w:color w:val="auto"/>
          <w:highlight w:val="none"/>
          <w:lang w:val="en-US" w:eastAsia="zh-CN"/>
        </w:rPr>
        <w:t>房建市政</w:t>
      </w:r>
      <w:r>
        <w:rPr>
          <w:rFonts w:hint="eastAsia"/>
          <w:color w:val="auto"/>
          <w:highlight w:val="none"/>
        </w:rPr>
        <w:t>工程工程量清单数据。</w:t>
      </w:r>
    </w:p>
    <w:p w14:paraId="5BCEA37D">
      <w:pPr>
        <w:pStyle w:val="2"/>
        <w:rPr>
          <w:rFonts w:hint="eastAsia"/>
          <w:color w:val="auto"/>
          <w:highlight w:val="none"/>
        </w:rPr>
      </w:pPr>
      <w:bookmarkStart w:id="62" w:name="_Toc154557254"/>
      <w:bookmarkStart w:id="63" w:name="_Toc215283600"/>
      <w:bookmarkStart w:id="64" w:name="_Toc215283758"/>
      <w:bookmarkStart w:id="65" w:name="_Toc21324"/>
      <w:bookmarkStart w:id="66" w:name="_Toc144183277"/>
      <w:r>
        <w:rPr>
          <w:rFonts w:hint="eastAsia" w:ascii="宋体" w:hAnsi="宋体"/>
          <w:color w:val="auto"/>
          <w:highlight w:val="none"/>
          <w:lang w:val="en-US" w:eastAsia="zh-CN"/>
        </w:rPr>
        <w:t>房建市政</w:t>
      </w:r>
      <w:r>
        <w:rPr>
          <w:rFonts w:hint="eastAsia"/>
          <w:color w:val="auto"/>
          <w:highlight w:val="none"/>
        </w:rPr>
        <w:t>工程数据交换文件</w:t>
      </w:r>
      <w:bookmarkEnd w:id="62"/>
      <w:bookmarkEnd w:id="63"/>
      <w:bookmarkEnd w:id="64"/>
      <w:bookmarkEnd w:id="65"/>
      <w:bookmarkEnd w:id="66"/>
    </w:p>
    <w:p w14:paraId="19ED58EB">
      <w:pPr>
        <w:pStyle w:val="3"/>
        <w:rPr>
          <w:rFonts w:hint="eastAsia"/>
          <w:color w:val="auto"/>
          <w:highlight w:val="none"/>
        </w:rPr>
      </w:pPr>
      <w:bookmarkStart w:id="67" w:name="_Toc154557255"/>
      <w:bookmarkStart w:id="68" w:name="_Toc215283601"/>
      <w:bookmarkStart w:id="69" w:name="_Toc19914"/>
      <w:bookmarkStart w:id="70" w:name="_Toc215283759"/>
      <w:r>
        <w:rPr>
          <w:rFonts w:hint="eastAsia"/>
          <w:color w:val="auto"/>
          <w:highlight w:val="none"/>
        </w:rPr>
        <w:t>文件描述范围</w:t>
      </w:r>
      <w:bookmarkEnd w:id="67"/>
      <w:bookmarkEnd w:id="68"/>
      <w:bookmarkEnd w:id="69"/>
      <w:bookmarkEnd w:id="70"/>
    </w:p>
    <w:p w14:paraId="70EBCA20">
      <w:pPr>
        <w:pStyle w:val="8"/>
        <w:rPr>
          <w:rFonts w:hint="eastAsia"/>
          <w:color w:val="auto"/>
          <w:highlight w:val="none"/>
        </w:rPr>
      </w:pPr>
      <w:r>
        <w:rPr>
          <w:rFonts w:hint="eastAsia"/>
          <w:color w:val="auto"/>
          <w:highlight w:val="none"/>
        </w:rPr>
        <w:t>本标准描述的一个“</w:t>
      </w:r>
      <w:r>
        <w:rPr>
          <w:rFonts w:hint="eastAsia" w:ascii="宋体" w:hAnsi="宋体"/>
          <w:color w:val="auto"/>
          <w:highlight w:val="none"/>
          <w:lang w:val="en-US" w:eastAsia="zh-CN"/>
        </w:rPr>
        <w:t>房建市政</w:t>
      </w:r>
      <w:r>
        <w:rPr>
          <w:rFonts w:hint="eastAsia"/>
          <w:color w:val="auto"/>
          <w:highlight w:val="none"/>
        </w:rPr>
        <w:t>工程数据交换文件”，是指一个完整标段的数据。</w:t>
      </w:r>
    </w:p>
    <w:p w14:paraId="1FB36F75">
      <w:pPr>
        <w:pStyle w:val="3"/>
        <w:rPr>
          <w:rFonts w:hint="eastAsia"/>
          <w:color w:val="auto"/>
          <w:highlight w:val="none"/>
        </w:rPr>
      </w:pPr>
      <w:bookmarkStart w:id="71" w:name="_Toc154557256"/>
      <w:bookmarkStart w:id="72" w:name="_Toc215283760"/>
      <w:bookmarkStart w:id="73" w:name="_Toc19072"/>
      <w:bookmarkStart w:id="74" w:name="_Toc215283602"/>
      <w:r>
        <w:rPr>
          <w:rFonts w:hint="eastAsia"/>
          <w:color w:val="auto"/>
          <w:highlight w:val="none"/>
        </w:rPr>
        <w:t>文件的生成方法</w:t>
      </w:r>
      <w:bookmarkEnd w:id="71"/>
      <w:bookmarkEnd w:id="72"/>
      <w:bookmarkEnd w:id="73"/>
      <w:bookmarkEnd w:id="74"/>
    </w:p>
    <w:p w14:paraId="4D0686CB">
      <w:pPr>
        <w:pStyle w:val="8"/>
        <w:rPr>
          <w:rFonts w:hint="eastAsia"/>
          <w:color w:val="auto"/>
          <w:highlight w:val="none"/>
        </w:rPr>
      </w:pPr>
      <w:r>
        <w:rPr>
          <w:rFonts w:hint="eastAsia"/>
          <w:color w:val="auto"/>
          <w:highlight w:val="none"/>
        </w:rPr>
        <w:t>本标准是一个公开规定的标准，任何造价软件均可依据本标准生成“</w:t>
      </w:r>
      <w:r>
        <w:rPr>
          <w:rFonts w:hint="eastAsia" w:ascii="宋体" w:hAnsi="宋体"/>
          <w:color w:val="auto"/>
          <w:highlight w:val="none"/>
          <w:lang w:val="en-US" w:eastAsia="zh-CN"/>
        </w:rPr>
        <w:t>房建市政</w:t>
      </w:r>
      <w:r>
        <w:rPr>
          <w:rFonts w:hint="eastAsia"/>
          <w:color w:val="auto"/>
          <w:highlight w:val="none"/>
        </w:rPr>
        <w:t>工程数据交换文件”。</w:t>
      </w:r>
    </w:p>
    <w:p w14:paraId="7EEC39A5">
      <w:pPr>
        <w:pStyle w:val="3"/>
        <w:rPr>
          <w:rFonts w:hint="eastAsia"/>
          <w:color w:val="auto"/>
          <w:highlight w:val="none"/>
        </w:rPr>
      </w:pPr>
      <w:bookmarkStart w:id="75" w:name="_Toc215283603"/>
      <w:bookmarkStart w:id="76" w:name="_Toc215283761"/>
      <w:bookmarkStart w:id="77" w:name="_Toc30726"/>
      <w:bookmarkStart w:id="78" w:name="_Toc154557257"/>
      <w:r>
        <w:rPr>
          <w:rFonts w:hint="eastAsia"/>
          <w:color w:val="auto"/>
          <w:highlight w:val="none"/>
        </w:rPr>
        <w:t>文件的使用方法</w:t>
      </w:r>
      <w:bookmarkEnd w:id="75"/>
      <w:bookmarkEnd w:id="76"/>
      <w:bookmarkEnd w:id="77"/>
      <w:bookmarkEnd w:id="78"/>
    </w:p>
    <w:p w14:paraId="2CD52FC7">
      <w:pPr>
        <w:pStyle w:val="8"/>
        <w:rPr>
          <w:rFonts w:hint="eastAsia"/>
          <w:color w:val="auto"/>
          <w:highlight w:val="none"/>
        </w:rPr>
      </w:pPr>
      <w:r>
        <w:rPr>
          <w:rFonts w:hint="eastAsia"/>
          <w:color w:val="auto"/>
          <w:highlight w:val="none"/>
        </w:rPr>
        <w:t>本标准描述的“</w:t>
      </w:r>
      <w:r>
        <w:rPr>
          <w:rFonts w:hint="eastAsia" w:ascii="宋体" w:hAnsi="宋体"/>
          <w:color w:val="auto"/>
          <w:highlight w:val="none"/>
          <w:lang w:val="en-US" w:eastAsia="zh-CN"/>
        </w:rPr>
        <w:t>房建市政</w:t>
      </w:r>
      <w:r>
        <w:rPr>
          <w:rFonts w:hint="eastAsia"/>
          <w:color w:val="auto"/>
          <w:highlight w:val="none"/>
        </w:rPr>
        <w:t>工程数据交换文件”，是用于</w:t>
      </w:r>
      <w:r>
        <w:rPr>
          <w:color w:val="auto"/>
          <w:highlight w:val="none"/>
        </w:rPr>
        <w:t>陕西省公共资源交易中心</w:t>
      </w:r>
      <w:r>
        <w:rPr>
          <w:rFonts w:hint="eastAsia"/>
          <w:color w:val="auto"/>
          <w:highlight w:val="none"/>
        </w:rPr>
        <w:t>提供的“电子标书工具”的数据来源。使用“电子标书工具”可生成用于</w:t>
      </w:r>
      <w:r>
        <w:rPr>
          <w:color w:val="auto"/>
          <w:highlight w:val="none"/>
        </w:rPr>
        <w:t>陕西省公共资源交易中心</w:t>
      </w:r>
      <w:r>
        <w:rPr>
          <w:rFonts w:hint="eastAsia"/>
          <w:color w:val="auto"/>
          <w:highlight w:val="none"/>
        </w:rPr>
        <w:t>评标的电子标书。电子标书工具的使用参照相关规定。</w:t>
      </w:r>
    </w:p>
    <w:p w14:paraId="078328E8">
      <w:pPr>
        <w:pStyle w:val="3"/>
        <w:rPr>
          <w:rFonts w:hint="eastAsia"/>
          <w:color w:val="auto"/>
          <w:highlight w:val="none"/>
        </w:rPr>
      </w:pPr>
      <w:bookmarkStart w:id="79" w:name="_Toc154557258"/>
      <w:bookmarkStart w:id="80" w:name="_Toc144183278"/>
      <w:bookmarkStart w:id="81" w:name="_Toc215283604"/>
      <w:bookmarkStart w:id="82" w:name="_Toc215283762"/>
      <w:bookmarkStart w:id="83" w:name="_Toc30482"/>
      <w:r>
        <w:rPr>
          <w:rFonts w:hint="eastAsia"/>
          <w:color w:val="auto"/>
          <w:highlight w:val="none"/>
        </w:rPr>
        <w:t>文件命名</w:t>
      </w:r>
      <w:bookmarkEnd w:id="79"/>
      <w:bookmarkEnd w:id="80"/>
      <w:bookmarkEnd w:id="81"/>
      <w:bookmarkEnd w:id="82"/>
      <w:bookmarkEnd w:id="83"/>
    </w:p>
    <w:p w14:paraId="7A3C2893">
      <w:pPr>
        <w:pStyle w:val="8"/>
        <w:rPr>
          <w:rFonts w:hint="eastAsia"/>
          <w:color w:val="auto"/>
          <w:highlight w:val="none"/>
        </w:rPr>
      </w:pPr>
      <w:r>
        <w:rPr>
          <w:rFonts w:hint="eastAsia"/>
          <w:color w:val="auto"/>
          <w:highlight w:val="none"/>
        </w:rPr>
        <w:t>符合“</w:t>
      </w:r>
      <w:r>
        <w:rPr>
          <w:rFonts w:hint="eastAsia" w:ascii="宋体" w:hAnsi="宋体"/>
          <w:color w:val="auto"/>
          <w:highlight w:val="none"/>
          <w:lang w:val="en-US" w:eastAsia="zh-CN"/>
        </w:rPr>
        <w:t>房建市政</w:t>
      </w:r>
      <w:r>
        <w:rPr>
          <w:rFonts w:hint="eastAsia"/>
          <w:color w:val="auto"/>
          <w:highlight w:val="none"/>
        </w:rPr>
        <w:t>工程招投标数据交换文件”规定的工程量清单XML数据文件，招标文件扩展名必须为*.SXZB4；投标文件扩展名必须为*.SXTB4；最高投标限价文件扩展名必须为*.SXXJ4。</w:t>
      </w:r>
    </w:p>
    <w:p w14:paraId="4CF07400">
      <w:pPr>
        <w:pStyle w:val="8"/>
        <w:rPr>
          <w:rFonts w:hint="eastAsia"/>
          <w:strike/>
          <w:color w:val="auto"/>
          <w:highlight w:val="none"/>
        </w:rPr>
      </w:pPr>
    </w:p>
    <w:p w14:paraId="657EB656">
      <w:pPr>
        <w:pStyle w:val="3"/>
        <w:rPr>
          <w:rFonts w:hint="eastAsia"/>
          <w:color w:val="auto"/>
          <w:highlight w:val="none"/>
        </w:rPr>
      </w:pPr>
      <w:bookmarkStart w:id="84" w:name="_Toc215283763"/>
      <w:bookmarkStart w:id="85" w:name="_Toc154557259"/>
      <w:bookmarkStart w:id="86" w:name="_Toc144183279"/>
      <w:bookmarkStart w:id="87" w:name="_Toc29318"/>
      <w:bookmarkStart w:id="88" w:name="_Toc215283605"/>
      <w:r>
        <w:rPr>
          <w:rFonts w:hint="eastAsia"/>
          <w:color w:val="auto"/>
          <w:highlight w:val="none"/>
        </w:rPr>
        <w:t>XML文件头</w:t>
      </w:r>
      <w:bookmarkEnd w:id="84"/>
      <w:bookmarkEnd w:id="85"/>
      <w:bookmarkEnd w:id="86"/>
      <w:bookmarkEnd w:id="87"/>
      <w:bookmarkEnd w:id="88"/>
    </w:p>
    <w:p w14:paraId="1E2617CC">
      <w:pPr>
        <w:pStyle w:val="8"/>
        <w:rPr>
          <w:rFonts w:hint="eastAsia"/>
          <w:color w:val="auto"/>
          <w:highlight w:val="none"/>
        </w:rPr>
      </w:pPr>
      <w:r>
        <w:rPr>
          <w:rFonts w:hint="eastAsia"/>
          <w:color w:val="auto"/>
          <w:highlight w:val="none"/>
        </w:rPr>
        <w:t>工程量清单XML数据文件是由XML 1.0（Second Edition）规范确定的一个合法的XML 文件。为确保在各种计算机平台、各种开发环境及语言环境中正确保存与读取，工程量清单XML数据文件使用Unicode代码字符集作为文件数据编码。工程量清单XML数据文件文件头必须是：</w:t>
      </w:r>
    </w:p>
    <w:p w14:paraId="5D2339FD">
      <w:pPr>
        <w:pStyle w:val="8"/>
        <w:ind w:firstLine="482"/>
        <w:rPr>
          <w:rFonts w:hint="eastAsia" w:ascii="Courier New" w:hAnsi="Courier New" w:eastAsia="新宋体"/>
          <w:b/>
          <w:color w:val="auto"/>
          <w:highlight w:val="none"/>
        </w:rPr>
      </w:pPr>
      <w:r>
        <w:rPr>
          <w:rFonts w:ascii="Courier New" w:hAnsi="Courier New" w:eastAsia="新宋体"/>
          <w:b/>
          <w:color w:val="auto"/>
          <w:highlight w:val="none"/>
        </w:rPr>
        <w:t>&lt;?xml version="1.0" encoding="utf-8" ?&gt;</w:t>
      </w:r>
    </w:p>
    <w:p w14:paraId="34622EA6">
      <w:pPr>
        <w:pStyle w:val="8"/>
        <w:ind w:firstLine="482"/>
        <w:rPr>
          <w:rFonts w:hint="eastAsia"/>
          <w:color w:val="auto"/>
          <w:highlight w:val="none"/>
        </w:rPr>
      </w:pPr>
      <w:r>
        <w:rPr>
          <w:rFonts w:hint="eastAsia"/>
          <w:b/>
          <w:color w:val="auto"/>
          <w:highlight w:val="none"/>
        </w:rPr>
        <w:t>注意：</w:t>
      </w:r>
      <w:r>
        <w:rPr>
          <w:rFonts w:hint="eastAsia"/>
          <w:color w:val="auto"/>
          <w:highlight w:val="none"/>
        </w:rPr>
        <w:t>创建文档时，必须直接使用utf-8代码格式创建，否则电子标书工具将不能正确识别。</w:t>
      </w:r>
    </w:p>
    <w:p w14:paraId="60498BCF">
      <w:pPr>
        <w:pStyle w:val="3"/>
        <w:rPr>
          <w:rFonts w:hint="eastAsia"/>
          <w:color w:val="auto"/>
          <w:highlight w:val="none"/>
        </w:rPr>
      </w:pPr>
      <w:bookmarkStart w:id="89" w:name="_Toc10255"/>
      <w:bookmarkStart w:id="90" w:name="_Toc144183280"/>
      <w:bookmarkStart w:id="91" w:name="_Toc154557260"/>
      <w:bookmarkStart w:id="92" w:name="_Toc215283606"/>
      <w:bookmarkStart w:id="93" w:name="_Toc215283764"/>
      <w:r>
        <w:rPr>
          <w:rFonts w:hint="eastAsia"/>
          <w:color w:val="auto"/>
          <w:highlight w:val="none"/>
        </w:rPr>
        <w:t>根元素</w:t>
      </w:r>
      <w:bookmarkEnd w:id="89"/>
      <w:bookmarkEnd w:id="90"/>
      <w:bookmarkEnd w:id="91"/>
      <w:bookmarkEnd w:id="92"/>
      <w:bookmarkEnd w:id="93"/>
    </w:p>
    <w:p w14:paraId="23A7D4E1">
      <w:pPr>
        <w:pStyle w:val="8"/>
        <w:rPr>
          <w:rFonts w:hint="eastAsia"/>
          <w:color w:val="auto"/>
          <w:highlight w:val="none"/>
        </w:rPr>
      </w:pPr>
      <w:r>
        <w:rPr>
          <w:rFonts w:hint="eastAsia"/>
          <w:color w:val="auto"/>
          <w:highlight w:val="none"/>
        </w:rPr>
        <w:t>“</w:t>
      </w:r>
      <w:r>
        <w:rPr>
          <w:rFonts w:hint="eastAsia" w:ascii="宋体" w:hAnsi="宋体"/>
          <w:color w:val="auto"/>
          <w:highlight w:val="none"/>
          <w:lang w:val="en-US" w:eastAsia="zh-CN"/>
        </w:rPr>
        <w:t>房建市政</w:t>
      </w:r>
      <w:r>
        <w:rPr>
          <w:rFonts w:hint="eastAsia"/>
          <w:color w:val="auto"/>
          <w:highlight w:val="none"/>
        </w:rPr>
        <w:t>工程数据交换文件”的</w:t>
      </w:r>
      <w:r>
        <w:rPr>
          <w:rFonts w:hint="eastAsia" w:ascii="宋体" w:hAnsi="宋体" w:cs="宋体"/>
          <w:color w:val="auto"/>
          <w:highlight w:val="none"/>
        </w:rPr>
        <w:t>工程量清单XML数据文件</w:t>
      </w:r>
      <w:r>
        <w:rPr>
          <w:rFonts w:hint="eastAsia"/>
          <w:color w:val="auto"/>
          <w:highlight w:val="none"/>
        </w:rPr>
        <w:t>的根元素必须是&lt;建设项目&gt;，可以使用名称空间，实例空间用于验证清单计价文件的合法性。</w:t>
      </w:r>
    </w:p>
    <w:p w14:paraId="3FE1B7B2">
      <w:pPr>
        <w:pStyle w:val="3"/>
        <w:rPr>
          <w:rFonts w:hint="eastAsia"/>
          <w:color w:val="auto"/>
          <w:highlight w:val="none"/>
        </w:rPr>
      </w:pPr>
      <w:bookmarkStart w:id="94" w:name="_Toc215283607"/>
      <w:bookmarkStart w:id="95" w:name="_Toc154557261"/>
      <w:bookmarkStart w:id="96" w:name="_Toc144183281"/>
      <w:bookmarkStart w:id="97" w:name="_Toc6835"/>
      <w:bookmarkStart w:id="98" w:name="_Toc215283765"/>
      <w:r>
        <w:rPr>
          <w:rFonts w:hint="eastAsia"/>
          <w:color w:val="auto"/>
          <w:highlight w:val="none"/>
        </w:rPr>
        <w:t>未定义元素</w:t>
      </w:r>
      <w:bookmarkEnd w:id="94"/>
      <w:bookmarkEnd w:id="95"/>
      <w:bookmarkEnd w:id="96"/>
      <w:bookmarkEnd w:id="97"/>
      <w:bookmarkEnd w:id="98"/>
    </w:p>
    <w:p w14:paraId="6F917DEA">
      <w:pPr>
        <w:pStyle w:val="8"/>
        <w:rPr>
          <w:rFonts w:hint="eastAsia"/>
          <w:color w:val="auto"/>
          <w:highlight w:val="none"/>
        </w:rPr>
      </w:pPr>
      <w:r>
        <w:rPr>
          <w:rFonts w:hint="eastAsia"/>
          <w:color w:val="auto"/>
          <w:highlight w:val="none"/>
        </w:rPr>
        <w:t>“</w:t>
      </w:r>
      <w:r>
        <w:rPr>
          <w:rFonts w:hint="eastAsia" w:ascii="宋体" w:hAnsi="宋体"/>
          <w:color w:val="auto"/>
          <w:highlight w:val="none"/>
          <w:lang w:val="en-US" w:eastAsia="zh-CN"/>
        </w:rPr>
        <w:t>房建市政</w:t>
      </w:r>
      <w:r>
        <w:rPr>
          <w:rFonts w:hint="eastAsia"/>
          <w:color w:val="auto"/>
          <w:highlight w:val="none"/>
        </w:rPr>
        <w:t>工程数据交换文件”的</w:t>
      </w:r>
      <w:r>
        <w:rPr>
          <w:rFonts w:hint="eastAsia" w:ascii="宋体" w:hAnsi="宋体" w:cs="宋体"/>
          <w:color w:val="auto"/>
          <w:highlight w:val="none"/>
        </w:rPr>
        <w:t>工程量清单XML数据文件中，</w:t>
      </w:r>
      <w:r>
        <w:rPr>
          <w:rFonts w:hint="eastAsia"/>
          <w:color w:val="auto"/>
          <w:highlight w:val="none"/>
        </w:rPr>
        <w:t>不能包含任何未在</w:t>
      </w:r>
      <w:r>
        <w:rPr>
          <w:rFonts w:hint="eastAsia" w:ascii="宋体" w:hAnsi="宋体" w:cs="宋体"/>
          <w:color w:val="auto"/>
          <w:highlight w:val="none"/>
        </w:rPr>
        <w:t>本标准中</w:t>
      </w:r>
      <w:r>
        <w:rPr>
          <w:rFonts w:hint="eastAsia"/>
          <w:color w:val="auto"/>
          <w:highlight w:val="none"/>
        </w:rPr>
        <w:t>定义的元素。</w:t>
      </w:r>
    </w:p>
    <w:p w14:paraId="17D10E7E">
      <w:pPr>
        <w:pStyle w:val="3"/>
        <w:rPr>
          <w:rFonts w:hint="eastAsia"/>
          <w:color w:val="auto"/>
          <w:highlight w:val="none"/>
        </w:rPr>
      </w:pPr>
      <w:bookmarkStart w:id="99" w:name="_Toc144183282"/>
      <w:bookmarkStart w:id="100" w:name="_Toc215283608"/>
      <w:bookmarkStart w:id="101" w:name="_Toc215283766"/>
      <w:bookmarkStart w:id="102" w:name="_Toc154557262"/>
      <w:bookmarkStart w:id="103" w:name="_Toc10301"/>
      <w:r>
        <w:rPr>
          <w:rFonts w:hint="eastAsia"/>
          <w:color w:val="auto"/>
          <w:highlight w:val="none"/>
        </w:rPr>
        <w:t>顺序</w:t>
      </w:r>
      <w:bookmarkEnd w:id="99"/>
      <w:bookmarkEnd w:id="100"/>
      <w:bookmarkEnd w:id="101"/>
      <w:bookmarkEnd w:id="102"/>
      <w:bookmarkEnd w:id="103"/>
    </w:p>
    <w:p w14:paraId="0F5CD7CE">
      <w:pPr>
        <w:pStyle w:val="8"/>
        <w:rPr>
          <w:rFonts w:hint="eastAsia"/>
          <w:color w:val="auto"/>
          <w:highlight w:val="none"/>
        </w:rPr>
      </w:pPr>
      <w:r>
        <w:rPr>
          <w:rFonts w:hint="eastAsia"/>
          <w:color w:val="auto"/>
          <w:highlight w:val="none"/>
        </w:rPr>
        <w:t>“</w:t>
      </w:r>
      <w:r>
        <w:rPr>
          <w:rFonts w:hint="eastAsia" w:ascii="宋体" w:hAnsi="宋体"/>
          <w:color w:val="auto"/>
          <w:highlight w:val="none"/>
          <w:lang w:val="en-US" w:eastAsia="zh-CN"/>
        </w:rPr>
        <w:t>房建市政</w:t>
      </w:r>
      <w:r>
        <w:rPr>
          <w:rFonts w:hint="eastAsia"/>
          <w:color w:val="auto"/>
          <w:highlight w:val="none"/>
        </w:rPr>
        <w:t>工程数据交换文件”的</w:t>
      </w:r>
      <w:r>
        <w:rPr>
          <w:rFonts w:hint="eastAsia" w:ascii="宋体" w:hAnsi="宋体" w:cs="宋体"/>
          <w:color w:val="auto"/>
          <w:highlight w:val="none"/>
        </w:rPr>
        <w:t>工程量清单XML数据文件中，各元素出现的顺序</w:t>
      </w:r>
      <w:r>
        <w:rPr>
          <w:rFonts w:hint="eastAsia"/>
          <w:color w:val="auto"/>
          <w:highlight w:val="none"/>
        </w:rPr>
        <w:t>必须符合</w:t>
      </w:r>
      <w:r>
        <w:rPr>
          <w:rFonts w:hint="eastAsia" w:ascii="宋体" w:hAnsi="宋体" w:cs="宋体"/>
          <w:color w:val="auto"/>
          <w:highlight w:val="none"/>
        </w:rPr>
        <w:t>本标准的规定</w:t>
      </w:r>
      <w:r>
        <w:rPr>
          <w:rFonts w:hint="eastAsia"/>
          <w:color w:val="auto"/>
          <w:highlight w:val="none"/>
        </w:rPr>
        <w:t>。具体参见Schema文件规定。</w:t>
      </w:r>
    </w:p>
    <w:p w14:paraId="2D28132B">
      <w:pPr>
        <w:pStyle w:val="3"/>
        <w:rPr>
          <w:rFonts w:hint="eastAsia"/>
          <w:color w:val="auto"/>
          <w:highlight w:val="none"/>
        </w:rPr>
      </w:pPr>
      <w:bookmarkStart w:id="104" w:name="_Toc215283767"/>
      <w:bookmarkStart w:id="105" w:name="_Toc12716"/>
      <w:bookmarkStart w:id="106" w:name="_Toc215283609"/>
      <w:bookmarkStart w:id="107" w:name="_Toc154557263"/>
      <w:r>
        <w:rPr>
          <w:rFonts w:hint="eastAsia"/>
          <w:color w:val="auto"/>
          <w:highlight w:val="none"/>
        </w:rPr>
        <w:t>选择</w:t>
      </w:r>
      <w:bookmarkEnd w:id="104"/>
      <w:bookmarkEnd w:id="105"/>
      <w:bookmarkEnd w:id="106"/>
      <w:bookmarkEnd w:id="107"/>
    </w:p>
    <w:p w14:paraId="3BA6C8C8">
      <w:pPr>
        <w:pStyle w:val="8"/>
        <w:rPr>
          <w:rFonts w:hint="eastAsia"/>
          <w:color w:val="auto"/>
          <w:highlight w:val="none"/>
        </w:rPr>
      </w:pPr>
      <w:r>
        <w:rPr>
          <w:rFonts w:hint="eastAsia"/>
          <w:color w:val="auto"/>
          <w:highlight w:val="none"/>
        </w:rPr>
        <w:t>“</w:t>
      </w:r>
      <w:r>
        <w:rPr>
          <w:rFonts w:hint="eastAsia" w:ascii="宋体" w:hAnsi="宋体"/>
          <w:color w:val="auto"/>
          <w:highlight w:val="none"/>
          <w:lang w:val="en-US" w:eastAsia="zh-CN"/>
        </w:rPr>
        <w:t>房建市政</w:t>
      </w:r>
      <w:r>
        <w:rPr>
          <w:rFonts w:hint="eastAsia"/>
          <w:color w:val="auto"/>
          <w:highlight w:val="none"/>
        </w:rPr>
        <w:t>工程数据交换文件”的工程量清单XML数据文件中，各元素的存在，必须符合本标准的规定。具体参见Schema文件规定。</w:t>
      </w:r>
    </w:p>
    <w:p w14:paraId="47F80C71">
      <w:pPr>
        <w:pStyle w:val="3"/>
        <w:rPr>
          <w:rFonts w:hint="eastAsia"/>
          <w:color w:val="auto"/>
          <w:highlight w:val="none"/>
        </w:rPr>
      </w:pPr>
      <w:bookmarkStart w:id="108" w:name="_Toc215283768"/>
      <w:bookmarkStart w:id="109" w:name="_Toc215283610"/>
      <w:bookmarkStart w:id="110" w:name="_Toc154557264"/>
      <w:bookmarkStart w:id="111" w:name="_Toc6116"/>
      <w:r>
        <w:rPr>
          <w:rFonts w:hint="eastAsia"/>
          <w:color w:val="auto"/>
          <w:highlight w:val="none"/>
        </w:rPr>
        <w:t>属性</w:t>
      </w:r>
      <w:bookmarkEnd w:id="108"/>
      <w:bookmarkEnd w:id="109"/>
      <w:bookmarkEnd w:id="110"/>
      <w:bookmarkEnd w:id="111"/>
    </w:p>
    <w:p w14:paraId="1C733823">
      <w:pPr>
        <w:pStyle w:val="8"/>
        <w:rPr>
          <w:rFonts w:hint="eastAsia"/>
          <w:color w:val="auto"/>
          <w:highlight w:val="none"/>
        </w:rPr>
      </w:pPr>
      <w:r>
        <w:rPr>
          <w:rFonts w:hint="eastAsia"/>
          <w:color w:val="auto"/>
          <w:highlight w:val="none"/>
        </w:rPr>
        <w:t>“</w:t>
      </w:r>
      <w:r>
        <w:rPr>
          <w:rFonts w:hint="eastAsia" w:ascii="宋体" w:hAnsi="宋体"/>
          <w:color w:val="auto"/>
          <w:highlight w:val="none"/>
          <w:lang w:val="en-US" w:eastAsia="zh-CN"/>
        </w:rPr>
        <w:t>房建市政</w:t>
      </w:r>
      <w:r>
        <w:rPr>
          <w:rFonts w:hint="eastAsia"/>
          <w:color w:val="auto"/>
          <w:highlight w:val="none"/>
        </w:rPr>
        <w:t>工程数据交换文件”的工程量清单XML数据文件中，各元素只能包含</w:t>
      </w:r>
      <w:r>
        <w:rPr>
          <w:rFonts w:hint="eastAsia" w:ascii="宋体" w:hAnsi="宋体" w:cs="宋体"/>
          <w:color w:val="auto"/>
          <w:highlight w:val="none"/>
        </w:rPr>
        <w:t>工程量清单文件数据接口</w:t>
      </w:r>
      <w:r>
        <w:rPr>
          <w:rFonts w:hint="eastAsia"/>
          <w:color w:val="auto"/>
          <w:highlight w:val="none"/>
        </w:rPr>
        <w:t>规范中定义的属性（attribute）。</w:t>
      </w:r>
    </w:p>
    <w:p w14:paraId="0AB2965C">
      <w:pPr>
        <w:pStyle w:val="3"/>
        <w:rPr>
          <w:rFonts w:hint="eastAsia"/>
          <w:color w:val="auto"/>
          <w:highlight w:val="none"/>
        </w:rPr>
      </w:pPr>
      <w:bookmarkStart w:id="112" w:name="_Toc144183284"/>
      <w:bookmarkStart w:id="113" w:name="_Toc154557265"/>
      <w:bookmarkStart w:id="114" w:name="_Toc215283611"/>
      <w:bookmarkStart w:id="115" w:name="_Toc21407"/>
      <w:bookmarkStart w:id="116" w:name="_Toc215283769"/>
      <w:r>
        <w:rPr>
          <w:rFonts w:hint="eastAsia"/>
          <w:color w:val="auto"/>
          <w:highlight w:val="none"/>
        </w:rPr>
        <w:t>属性类型</w:t>
      </w:r>
      <w:bookmarkEnd w:id="112"/>
      <w:bookmarkEnd w:id="113"/>
      <w:r>
        <w:rPr>
          <w:rFonts w:hint="eastAsia"/>
          <w:color w:val="auto"/>
          <w:highlight w:val="none"/>
        </w:rPr>
        <w:t>、小数位及单位</w:t>
      </w:r>
      <w:bookmarkEnd w:id="114"/>
      <w:bookmarkEnd w:id="115"/>
      <w:bookmarkEnd w:id="116"/>
    </w:p>
    <w:p w14:paraId="2DEA810E">
      <w:pPr>
        <w:pStyle w:val="8"/>
        <w:rPr>
          <w:rFonts w:hint="eastAsia"/>
          <w:color w:val="auto"/>
          <w:highlight w:val="none"/>
        </w:rPr>
      </w:pPr>
      <w:r>
        <w:rPr>
          <w:rFonts w:hint="eastAsia"/>
          <w:color w:val="auto"/>
          <w:highlight w:val="none"/>
        </w:rPr>
        <w:t>“</w:t>
      </w:r>
      <w:r>
        <w:rPr>
          <w:rFonts w:hint="eastAsia" w:ascii="宋体" w:hAnsi="宋体"/>
          <w:color w:val="auto"/>
          <w:highlight w:val="none"/>
          <w:lang w:val="en-US" w:eastAsia="zh-CN"/>
        </w:rPr>
        <w:t>房建市政</w:t>
      </w:r>
      <w:r>
        <w:rPr>
          <w:rFonts w:hint="eastAsia"/>
          <w:color w:val="auto"/>
          <w:highlight w:val="none"/>
        </w:rPr>
        <w:t>工程数据交换文件”的工程量清单XML数据文件中，各元素及属性的值类型必须符合XML Schema文件中的定义。</w:t>
      </w:r>
    </w:p>
    <w:p w14:paraId="03180636">
      <w:pPr>
        <w:pStyle w:val="8"/>
        <w:ind w:firstLine="482"/>
        <w:rPr>
          <w:rFonts w:hint="eastAsia"/>
          <w:b/>
          <w:color w:val="auto"/>
          <w:highlight w:val="none"/>
        </w:rPr>
      </w:pPr>
      <w:r>
        <w:rPr>
          <w:rFonts w:hint="eastAsia"/>
          <w:b/>
          <w:color w:val="auto"/>
          <w:highlight w:val="none"/>
        </w:rPr>
        <w:t>特别规定：</w:t>
      </w:r>
    </w:p>
    <w:p w14:paraId="23BA8688">
      <w:pPr>
        <w:pStyle w:val="8"/>
        <w:numPr>
          <w:ilvl w:val="0"/>
          <w:numId w:val="2"/>
        </w:numPr>
        <w:ind w:firstLineChars="0"/>
        <w:rPr>
          <w:rFonts w:hint="eastAsia" w:ascii="宋体" w:hAnsi="宋体"/>
          <w:color w:val="auto"/>
          <w:highlight w:val="none"/>
        </w:rPr>
      </w:pPr>
      <w:r>
        <w:rPr>
          <w:rFonts w:hint="eastAsia" w:ascii="宋体" w:hAnsi="宋体"/>
          <w:color w:val="auto"/>
          <w:highlight w:val="none"/>
        </w:rPr>
        <w:t>所有</w:t>
      </w:r>
      <w:r>
        <w:rPr>
          <w:rFonts w:ascii="宋体" w:hAnsi="宋体"/>
          <w:color w:val="auto"/>
          <w:highlight w:val="none"/>
        </w:rPr>
        <w:t>D</w:t>
      </w:r>
      <w:r>
        <w:rPr>
          <w:rFonts w:hint="eastAsia" w:ascii="宋体" w:hAnsi="宋体"/>
          <w:color w:val="auto"/>
          <w:highlight w:val="none"/>
        </w:rPr>
        <w:t>ecimal类别的值，小数位数为4位，一般规则为：表示金额的属性，小数位为2位，表示工程量及用量的属性，小数为4位；</w:t>
      </w:r>
    </w:p>
    <w:p w14:paraId="648EE407">
      <w:pPr>
        <w:pStyle w:val="8"/>
        <w:numPr>
          <w:ilvl w:val="0"/>
          <w:numId w:val="2"/>
        </w:numPr>
        <w:ind w:firstLineChars="0"/>
        <w:rPr>
          <w:rFonts w:hint="eastAsia" w:ascii="宋体" w:hAnsi="宋体"/>
          <w:color w:val="auto"/>
          <w:highlight w:val="none"/>
        </w:rPr>
      </w:pPr>
      <w:r>
        <w:rPr>
          <w:rFonts w:hint="eastAsia" w:ascii="宋体" w:hAnsi="宋体"/>
          <w:color w:val="auto"/>
          <w:highlight w:val="none"/>
        </w:rPr>
        <w:t>计量单位：各元素属性中，如未明确规定相关计量单位，则计量单位遵守以下规定：</w:t>
      </w:r>
    </w:p>
    <w:p w14:paraId="24566271">
      <w:pPr>
        <w:pStyle w:val="8"/>
        <w:ind w:left="481" w:leftChars="229" w:firstLine="360" w:firstLineChars="150"/>
        <w:rPr>
          <w:rFonts w:hint="eastAsia" w:ascii="宋体" w:hAnsi="宋体"/>
          <w:color w:val="auto"/>
          <w:highlight w:val="none"/>
        </w:rPr>
      </w:pPr>
      <w:r>
        <w:rPr>
          <w:rFonts w:hint="eastAsia" w:ascii="宋体" w:hAnsi="宋体"/>
          <w:color w:val="auto"/>
          <w:highlight w:val="none"/>
        </w:rPr>
        <w:t>金额： 元；</w:t>
      </w:r>
    </w:p>
    <w:p w14:paraId="31C27472">
      <w:pPr>
        <w:pStyle w:val="8"/>
        <w:ind w:left="481" w:leftChars="229" w:firstLine="360" w:firstLineChars="150"/>
        <w:rPr>
          <w:rFonts w:hint="eastAsia" w:ascii="宋体" w:hAnsi="宋体"/>
          <w:color w:val="auto"/>
          <w:highlight w:val="none"/>
        </w:rPr>
      </w:pPr>
      <w:r>
        <w:rPr>
          <w:rFonts w:hint="eastAsia" w:ascii="宋体" w:hAnsi="宋体"/>
          <w:color w:val="auto"/>
          <w:highlight w:val="none"/>
        </w:rPr>
        <w:t>长度、高度、厚度、宽度、直径等：米；</w:t>
      </w:r>
    </w:p>
    <w:p w14:paraId="713AFC64">
      <w:pPr>
        <w:pStyle w:val="8"/>
        <w:ind w:left="481" w:leftChars="229" w:firstLine="360" w:firstLineChars="150"/>
        <w:rPr>
          <w:rFonts w:hint="eastAsia" w:ascii="宋体" w:hAnsi="宋体"/>
          <w:color w:val="auto"/>
          <w:highlight w:val="none"/>
        </w:rPr>
      </w:pPr>
      <w:r>
        <w:rPr>
          <w:rFonts w:hint="eastAsia" w:ascii="宋体" w:hAnsi="宋体"/>
          <w:color w:val="auto"/>
          <w:highlight w:val="none"/>
        </w:rPr>
        <w:t>面积：平方米；</w:t>
      </w:r>
    </w:p>
    <w:p w14:paraId="423DA301">
      <w:pPr>
        <w:pStyle w:val="8"/>
        <w:ind w:left="481" w:leftChars="229" w:firstLine="360" w:firstLineChars="150"/>
        <w:rPr>
          <w:rFonts w:hint="eastAsia" w:ascii="宋体" w:hAnsi="宋体"/>
          <w:color w:val="auto"/>
          <w:highlight w:val="none"/>
        </w:rPr>
      </w:pPr>
      <w:r>
        <w:rPr>
          <w:rFonts w:hint="eastAsia" w:ascii="宋体" w:hAnsi="宋体"/>
          <w:color w:val="auto"/>
          <w:highlight w:val="none"/>
        </w:rPr>
        <w:t>体积：立方米；</w:t>
      </w:r>
    </w:p>
    <w:p w14:paraId="3F00B608">
      <w:pPr>
        <w:pStyle w:val="8"/>
        <w:ind w:left="481" w:leftChars="229" w:firstLine="360" w:firstLineChars="150"/>
        <w:rPr>
          <w:rFonts w:hint="eastAsia" w:ascii="宋体" w:hAnsi="宋体"/>
          <w:color w:val="auto"/>
          <w:highlight w:val="none"/>
        </w:rPr>
      </w:pPr>
      <w:r>
        <w:rPr>
          <w:rFonts w:hint="eastAsia" w:ascii="宋体" w:hAnsi="宋体"/>
          <w:color w:val="auto"/>
          <w:highlight w:val="none"/>
        </w:rPr>
        <w:t>重量：公斤；</w:t>
      </w:r>
    </w:p>
    <w:p w14:paraId="192D955D">
      <w:pPr>
        <w:pStyle w:val="8"/>
        <w:ind w:left="481" w:leftChars="229" w:firstLine="360" w:firstLineChars="150"/>
        <w:rPr>
          <w:rFonts w:hint="eastAsia" w:ascii="宋体" w:hAnsi="宋体"/>
          <w:color w:val="auto"/>
          <w:highlight w:val="none"/>
        </w:rPr>
      </w:pPr>
      <w:r>
        <w:rPr>
          <w:rFonts w:hint="eastAsia" w:ascii="宋体" w:hAnsi="宋体"/>
          <w:color w:val="auto"/>
          <w:highlight w:val="none"/>
        </w:rPr>
        <w:t>工期，日历天</w:t>
      </w:r>
    </w:p>
    <w:p w14:paraId="45006BF0">
      <w:pPr>
        <w:pStyle w:val="8"/>
        <w:numPr>
          <w:ilvl w:val="0"/>
          <w:numId w:val="2"/>
        </w:numPr>
        <w:ind w:firstLineChars="0"/>
        <w:rPr>
          <w:rFonts w:hint="eastAsia" w:ascii="宋体" w:hAnsi="宋体"/>
          <w:color w:val="auto"/>
          <w:highlight w:val="none"/>
        </w:rPr>
      </w:pPr>
      <w:r>
        <w:rPr>
          <w:rFonts w:hint="eastAsia" w:ascii="宋体" w:hAnsi="宋体"/>
          <w:color w:val="auto"/>
          <w:highlight w:val="none"/>
        </w:rPr>
        <w:t>所有</w:t>
      </w:r>
      <w:r>
        <w:rPr>
          <w:rFonts w:ascii="宋体" w:hAnsi="宋体"/>
          <w:color w:val="auto"/>
          <w:highlight w:val="none"/>
        </w:rPr>
        <w:t>D</w:t>
      </w:r>
      <w:r>
        <w:rPr>
          <w:rFonts w:hint="eastAsia" w:ascii="宋体" w:hAnsi="宋体"/>
          <w:color w:val="auto"/>
          <w:highlight w:val="none"/>
        </w:rPr>
        <w:t>ecima及Integer类型的属性，不得为空。属性值为0时，必须填写为0，或0.00</w:t>
      </w:r>
    </w:p>
    <w:p w14:paraId="007D8124">
      <w:pPr>
        <w:pStyle w:val="8"/>
        <w:numPr>
          <w:ilvl w:val="0"/>
          <w:numId w:val="2"/>
        </w:numPr>
        <w:ind w:firstLineChars="0"/>
        <w:rPr>
          <w:rFonts w:hint="eastAsia" w:ascii="宋体" w:hAnsi="宋体"/>
          <w:color w:val="auto"/>
          <w:highlight w:val="none"/>
        </w:rPr>
      </w:pPr>
      <w:r>
        <w:rPr>
          <w:rFonts w:hint="eastAsia" w:ascii="宋体" w:hAnsi="宋体"/>
          <w:color w:val="auto"/>
          <w:highlight w:val="none"/>
        </w:rPr>
        <w:t>所有的费率，“3.41”表示3.41%，“0”表示0% ，“100”或不填写表示100%。</w:t>
      </w:r>
    </w:p>
    <w:p w14:paraId="15885597">
      <w:pPr>
        <w:pStyle w:val="2"/>
        <w:rPr>
          <w:rFonts w:hint="eastAsia"/>
          <w:color w:val="auto"/>
          <w:highlight w:val="none"/>
        </w:rPr>
      </w:pPr>
      <w:bookmarkStart w:id="117" w:name="_Toc215283770"/>
      <w:bookmarkStart w:id="118" w:name="_Toc144183285"/>
      <w:bookmarkStart w:id="119" w:name="_Toc13177"/>
      <w:bookmarkStart w:id="120" w:name="_Toc215283612"/>
      <w:bookmarkStart w:id="121" w:name="_Toc154557266"/>
      <w:r>
        <w:rPr>
          <w:rFonts w:hint="eastAsia"/>
          <w:color w:val="auto"/>
          <w:highlight w:val="none"/>
        </w:rPr>
        <w:t>概述</w:t>
      </w:r>
      <w:bookmarkEnd w:id="117"/>
      <w:bookmarkEnd w:id="118"/>
      <w:bookmarkEnd w:id="119"/>
      <w:bookmarkEnd w:id="120"/>
      <w:bookmarkEnd w:id="121"/>
    </w:p>
    <w:p w14:paraId="4E47943E">
      <w:pPr>
        <w:pStyle w:val="8"/>
        <w:rPr>
          <w:rFonts w:hint="eastAsia"/>
          <w:color w:val="auto"/>
          <w:highlight w:val="none"/>
        </w:rPr>
      </w:pPr>
      <w:r>
        <w:rPr>
          <w:rFonts w:hint="eastAsia"/>
          <w:color w:val="auto"/>
          <w:highlight w:val="none"/>
        </w:rPr>
        <w:t>在“</w:t>
      </w:r>
      <w:r>
        <w:rPr>
          <w:rFonts w:hint="eastAsia" w:ascii="宋体" w:hAnsi="宋体"/>
          <w:color w:val="auto"/>
          <w:highlight w:val="none"/>
          <w:lang w:val="en-US" w:eastAsia="zh-CN"/>
        </w:rPr>
        <w:t>房建市政</w:t>
      </w:r>
      <w:r>
        <w:rPr>
          <w:rFonts w:hint="eastAsia"/>
          <w:color w:val="auto"/>
          <w:highlight w:val="none"/>
        </w:rPr>
        <w:t>工程数据交换文件”的XML SCHEMA 文件中，因为没有定义目标名字空间，在</w:t>
      </w:r>
      <w:r>
        <w:rPr>
          <w:rFonts w:hint="eastAsia" w:ascii="Courier New" w:hAnsi="Courier New" w:cs="Courier New"/>
          <w:b/>
          <w:color w:val="auto"/>
          <w:highlight w:val="none"/>
        </w:rPr>
        <w:t>XML</w:t>
      </w:r>
      <w:r>
        <w:rPr>
          <w:rFonts w:hint="eastAsia"/>
          <w:color w:val="auto"/>
          <w:highlight w:val="none"/>
        </w:rPr>
        <w:t>文档中使用元素或属性都是不受名字空间限制的，使用默认的名字空间。在</w:t>
      </w:r>
      <w:r>
        <w:rPr>
          <w:rFonts w:ascii="Courier New" w:hAnsi="Courier New"/>
          <w:b/>
          <w:color w:val="auto"/>
          <w:highlight w:val="none"/>
        </w:rPr>
        <w:t xml:space="preserve">XML SCHEMA </w:t>
      </w:r>
      <w:r>
        <w:rPr>
          <w:rFonts w:hint="eastAsia"/>
          <w:color w:val="auto"/>
          <w:highlight w:val="none"/>
        </w:rPr>
        <w:t>中使用了</w:t>
      </w:r>
      <w:r>
        <w:rPr>
          <w:rFonts w:hint="eastAsia" w:ascii="Courier New" w:hAnsi="Courier New" w:cs="Courier New"/>
          <w:b/>
          <w:color w:val="auto"/>
          <w:highlight w:val="none"/>
        </w:rPr>
        <w:t>“</w:t>
      </w:r>
      <w:r>
        <w:rPr>
          <w:rFonts w:ascii="Courier New" w:hAnsi="Courier New" w:cs="Courier New"/>
          <w:b/>
          <w:color w:val="auto"/>
          <w:highlight w:val="none"/>
        </w:rPr>
        <w:t>http://www.w3.org/2001/XMLSchema</w:t>
      </w:r>
      <w:r>
        <w:rPr>
          <w:rFonts w:hint="eastAsia" w:ascii="Courier New" w:hAnsi="Courier New" w:cs="Courier New"/>
          <w:b/>
          <w:color w:val="auto"/>
          <w:highlight w:val="none"/>
        </w:rPr>
        <w:t>”</w:t>
      </w:r>
      <w:r>
        <w:rPr>
          <w:rFonts w:hint="eastAsia"/>
          <w:color w:val="auto"/>
          <w:highlight w:val="none"/>
        </w:rPr>
        <w:t>这个名字空间，并且前缀为“</w:t>
      </w:r>
      <w:r>
        <w:rPr>
          <w:color w:val="auto"/>
          <w:highlight w:val="none"/>
        </w:rPr>
        <w:t>xs</w:t>
      </w:r>
      <w:r>
        <w:rPr>
          <w:rFonts w:hint="eastAsia"/>
          <w:color w:val="auto"/>
          <w:highlight w:val="none"/>
        </w:rPr>
        <w:t>”，如下面的的定义：</w:t>
      </w:r>
    </w:p>
    <w:p w14:paraId="7C470EA7">
      <w:pPr>
        <w:pStyle w:val="8"/>
        <w:ind w:firstLine="482"/>
        <w:rPr>
          <w:rFonts w:ascii="Courier New" w:hAnsi="Courier New" w:cs="Courier New"/>
          <w:b/>
          <w:color w:val="auto"/>
          <w:highlight w:val="none"/>
        </w:rPr>
      </w:pPr>
      <w:r>
        <w:rPr>
          <w:rFonts w:ascii="Courier New" w:hAnsi="Courier New" w:cs="Courier New"/>
          <w:b/>
          <w:color w:val="auto"/>
          <w:highlight w:val="none"/>
        </w:rPr>
        <w:t>&lt;xs:schema xmlns:xs="http://www.w3.org/2001/XMLSchema"&gt;</w:t>
      </w:r>
    </w:p>
    <w:p w14:paraId="3CBAC4B1">
      <w:pPr>
        <w:pStyle w:val="8"/>
        <w:rPr>
          <w:rFonts w:hint="eastAsia"/>
          <w:color w:val="auto"/>
          <w:highlight w:val="none"/>
        </w:rPr>
      </w:pPr>
      <w:r>
        <w:rPr>
          <w:rFonts w:hint="eastAsia"/>
          <w:color w:val="auto"/>
          <w:highlight w:val="none"/>
        </w:rPr>
        <w:t>在</w:t>
      </w:r>
      <w:r>
        <w:rPr>
          <w:rFonts w:hint="eastAsia" w:ascii="Courier New" w:hAnsi="Courier New" w:cs="Courier New"/>
          <w:b/>
          <w:color w:val="auto"/>
          <w:highlight w:val="none"/>
        </w:rPr>
        <w:t xml:space="preserve">XML SCHEMA </w:t>
      </w:r>
      <w:r>
        <w:rPr>
          <w:rFonts w:hint="eastAsia"/>
          <w:color w:val="auto"/>
          <w:highlight w:val="none"/>
        </w:rPr>
        <w:t>文件中，凡是出现以“</w:t>
      </w:r>
      <w:r>
        <w:rPr>
          <w:color w:val="auto"/>
          <w:highlight w:val="none"/>
        </w:rPr>
        <w:t>xs</w:t>
      </w:r>
      <w:r>
        <w:rPr>
          <w:rFonts w:hint="eastAsia"/>
          <w:color w:val="auto"/>
          <w:highlight w:val="none"/>
        </w:rPr>
        <w:t>”为前缀的元素或属性，均来自这个空间,即</w:t>
      </w:r>
      <w:r>
        <w:rPr>
          <w:rFonts w:ascii="Courier New" w:hAnsi="Courier New" w:cs="Courier New"/>
          <w:b/>
          <w:color w:val="auto"/>
          <w:highlight w:val="none"/>
        </w:rPr>
        <w:t>http://www.w3.org/2001/XMLSchema</w:t>
      </w:r>
      <w:r>
        <w:rPr>
          <w:rFonts w:hint="eastAsia" w:ascii="Courier New" w:hAnsi="Courier New" w:cs="Courier New"/>
          <w:color w:val="auto"/>
          <w:highlight w:val="none"/>
        </w:rPr>
        <w:t>。</w:t>
      </w:r>
    </w:p>
    <w:p w14:paraId="4A21100E">
      <w:pPr>
        <w:pStyle w:val="8"/>
        <w:rPr>
          <w:rFonts w:hint="eastAsia"/>
          <w:color w:val="auto"/>
          <w:highlight w:val="none"/>
        </w:rPr>
      </w:pPr>
      <w:r>
        <w:rPr>
          <w:rFonts w:hint="eastAsia"/>
          <w:color w:val="auto"/>
          <w:highlight w:val="none"/>
        </w:rPr>
        <w:t>在介绍一个具体的元素声明或者属性声明某个特定的类型定义时，采用表格的方式，使之能够直观，清晰。</w:t>
      </w:r>
    </w:p>
    <w:p w14:paraId="2ECFD410">
      <w:pPr>
        <w:spacing w:line="360" w:lineRule="auto"/>
        <w:ind w:left="420" w:leftChars="200"/>
        <w:rPr>
          <w:rFonts w:hint="eastAsia"/>
          <w:color w:val="auto"/>
          <w:sz w:val="24"/>
          <w:highlight w:val="none"/>
        </w:rPr>
      </w:pPr>
      <w:r>
        <w:rPr>
          <w:rFonts w:hint="eastAsia"/>
          <w:b/>
          <w:color w:val="auto"/>
          <w:sz w:val="24"/>
          <w:highlight w:val="none"/>
        </w:rPr>
        <w:t>结构图</w:t>
      </w:r>
      <w:r>
        <w:rPr>
          <w:rFonts w:hint="eastAsia"/>
          <w:color w:val="auto"/>
          <w:sz w:val="24"/>
          <w:highlight w:val="none"/>
        </w:rPr>
        <w:t>：用于描述实体的结构。</w:t>
      </w:r>
    </w:p>
    <w:p w14:paraId="5FF57D3F">
      <w:pPr>
        <w:spacing w:line="360" w:lineRule="auto"/>
        <w:ind w:left="420" w:leftChars="200"/>
        <w:rPr>
          <w:rFonts w:hint="eastAsia"/>
          <w:color w:val="auto"/>
          <w:sz w:val="24"/>
          <w:highlight w:val="none"/>
        </w:rPr>
      </w:pPr>
      <w:r>
        <w:rPr>
          <w:rFonts w:hint="eastAsia"/>
          <w:b/>
          <w:color w:val="auto"/>
          <w:sz w:val="24"/>
          <w:highlight w:val="none"/>
        </w:rPr>
        <w:t>子元素</w:t>
      </w:r>
      <w:r>
        <w:rPr>
          <w:rFonts w:hint="eastAsia"/>
          <w:color w:val="auto"/>
          <w:sz w:val="24"/>
          <w:highlight w:val="none"/>
        </w:rPr>
        <w:t>：描述该实体可以出现的子元素。</w:t>
      </w:r>
    </w:p>
    <w:p w14:paraId="043DCF5A">
      <w:pPr>
        <w:spacing w:line="360" w:lineRule="auto"/>
        <w:ind w:left="420" w:leftChars="200"/>
        <w:rPr>
          <w:rFonts w:hint="eastAsia"/>
          <w:color w:val="auto"/>
          <w:sz w:val="24"/>
          <w:highlight w:val="none"/>
        </w:rPr>
      </w:pPr>
      <w:r>
        <w:rPr>
          <w:rFonts w:hint="eastAsia"/>
          <w:b/>
          <w:color w:val="auto"/>
          <w:sz w:val="24"/>
          <w:highlight w:val="none"/>
        </w:rPr>
        <w:t>被用于</w:t>
      </w:r>
      <w:r>
        <w:rPr>
          <w:rFonts w:hint="eastAsia"/>
          <w:color w:val="auto"/>
          <w:sz w:val="24"/>
          <w:highlight w:val="none"/>
        </w:rPr>
        <w:t>：表示一个元素被用于其它元素的描述，是其它元素的一部分。</w:t>
      </w:r>
    </w:p>
    <w:p w14:paraId="208A2ADF">
      <w:pPr>
        <w:spacing w:line="360" w:lineRule="auto"/>
        <w:ind w:left="420" w:leftChars="200"/>
        <w:rPr>
          <w:rFonts w:hint="eastAsia"/>
          <w:color w:val="auto"/>
          <w:sz w:val="24"/>
          <w:highlight w:val="none"/>
        </w:rPr>
      </w:pPr>
      <w:r>
        <w:rPr>
          <w:rFonts w:hint="eastAsia"/>
          <w:b/>
          <w:color w:val="auto"/>
          <w:sz w:val="24"/>
          <w:highlight w:val="none"/>
        </w:rPr>
        <w:t>属性</w:t>
      </w:r>
      <w:r>
        <w:rPr>
          <w:rFonts w:hint="eastAsia"/>
          <w:color w:val="auto"/>
          <w:sz w:val="24"/>
          <w:highlight w:val="none"/>
        </w:rPr>
        <w:t>：描述该实体可能出现的属性，描述属性是用到一个表格，表格的列为属性名称，属性类型，属性说明等。如小数位数等。</w:t>
      </w:r>
    </w:p>
    <w:p w14:paraId="1C2A812B">
      <w:pPr>
        <w:spacing w:line="360" w:lineRule="auto"/>
        <w:ind w:left="420" w:leftChars="200"/>
        <w:rPr>
          <w:rFonts w:hint="eastAsia"/>
          <w:color w:val="auto"/>
          <w:sz w:val="24"/>
          <w:highlight w:val="none"/>
        </w:rPr>
      </w:pPr>
      <w:r>
        <w:rPr>
          <w:rFonts w:hint="eastAsia"/>
          <w:b/>
          <w:color w:val="auto"/>
          <w:sz w:val="24"/>
          <w:highlight w:val="none"/>
        </w:rPr>
        <w:t>枚举</w:t>
      </w:r>
      <w:r>
        <w:rPr>
          <w:rFonts w:hint="eastAsia"/>
          <w:color w:val="auto"/>
          <w:sz w:val="24"/>
          <w:highlight w:val="none"/>
        </w:rPr>
        <w:t>：表示某一属性的取值范围。该属性的值必须是所列举中的一个。</w:t>
      </w:r>
    </w:p>
    <w:p w14:paraId="2E900F52">
      <w:pPr>
        <w:spacing w:line="360" w:lineRule="auto"/>
        <w:ind w:left="420" w:leftChars="200"/>
        <w:rPr>
          <w:rFonts w:hint="eastAsia"/>
          <w:color w:val="auto"/>
          <w:sz w:val="24"/>
          <w:highlight w:val="none"/>
        </w:rPr>
      </w:pPr>
      <w:r>
        <w:rPr>
          <w:rFonts w:hint="eastAsia"/>
          <w:b/>
          <w:color w:val="auto"/>
          <w:sz w:val="24"/>
          <w:highlight w:val="none"/>
        </w:rPr>
        <w:t>必填</w:t>
      </w:r>
      <w:r>
        <w:rPr>
          <w:rFonts w:hint="eastAsia"/>
          <w:color w:val="auto"/>
          <w:sz w:val="24"/>
          <w:highlight w:val="none"/>
        </w:rPr>
        <w:t>：表示该属性所描述的内容必须存在。</w:t>
      </w:r>
    </w:p>
    <w:p w14:paraId="02D2B1A9">
      <w:pPr>
        <w:spacing w:line="360" w:lineRule="auto"/>
        <w:ind w:left="420" w:leftChars="200"/>
        <w:rPr>
          <w:color w:val="auto"/>
          <w:sz w:val="24"/>
          <w:highlight w:val="none"/>
        </w:rPr>
      </w:pPr>
      <w:r>
        <w:rPr>
          <w:rFonts w:hint="eastAsia"/>
          <w:b/>
          <w:color w:val="auto"/>
          <w:sz w:val="24"/>
          <w:highlight w:val="none"/>
        </w:rPr>
        <w:t>唯一</w:t>
      </w:r>
      <w:r>
        <w:rPr>
          <w:rFonts w:hint="eastAsia"/>
          <w:color w:val="auto"/>
          <w:sz w:val="24"/>
          <w:highlight w:val="none"/>
        </w:rPr>
        <w:t>：表示该属性所描述的值，在该元素中不重复，具有唯一性。要求唯一的属性是用于标识该属性的。</w:t>
      </w:r>
    </w:p>
    <w:bookmarkEnd w:id="1"/>
    <w:p w14:paraId="349271D3">
      <w:pPr>
        <w:pStyle w:val="2"/>
        <w:jc w:val="left"/>
        <w:rPr>
          <w:rFonts w:hint="eastAsia"/>
          <w:color w:val="auto"/>
          <w:highlight w:val="none"/>
        </w:rPr>
      </w:pPr>
      <w:bookmarkStart w:id="122" w:name="_Toc459931020"/>
      <w:bookmarkEnd w:id="122"/>
      <w:bookmarkStart w:id="123" w:name="_Toc459931018"/>
      <w:bookmarkEnd w:id="123"/>
      <w:bookmarkStart w:id="124" w:name="_Toc459931019"/>
      <w:bookmarkEnd w:id="124"/>
      <w:bookmarkStart w:id="125" w:name="_Toc459931021"/>
      <w:bookmarkEnd w:id="125"/>
      <w:bookmarkStart w:id="126" w:name="_Toc58"/>
      <w:r>
        <w:rPr>
          <w:rFonts w:hint="eastAsia"/>
          <w:color w:val="auto"/>
          <w:highlight w:val="none"/>
        </w:rPr>
        <w:t>XSD</w:t>
      </w:r>
      <w:r>
        <w:rPr>
          <w:color w:val="auto"/>
          <w:highlight w:val="none"/>
        </w:rPr>
        <w:t>描述文档</w:t>
      </w:r>
      <w:bookmarkEnd w:id="126"/>
    </w:p>
    <w:p w14:paraId="2573CCAF">
      <w:pPr>
        <w:pStyle w:val="3"/>
        <w:rPr>
          <w:color w:val="auto"/>
          <w:sz w:val="30"/>
          <w:szCs w:val="30"/>
          <w:highlight w:val="none"/>
        </w:rPr>
      </w:pPr>
      <w:bookmarkStart w:id="127" w:name="_Toc9400"/>
      <w:r>
        <w:rPr>
          <w:color w:val="auto"/>
          <w:highlight w:val="none"/>
        </w:rPr>
        <w:t>建设项目</w:t>
      </w:r>
      <w:bookmarkEnd w:id="127"/>
    </w:p>
    <w:p w14:paraId="295F4997">
      <w:pPr>
        <w:rPr>
          <w:rFonts w:hint="eastAsia"/>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0CBC9156">
      <w:pPr>
        <w:widowControl/>
        <w:numPr>
          <w:ilvl w:val="0"/>
          <w:numId w:val="3"/>
        </w:numPr>
        <w:spacing w:before="100" w:beforeAutospacing="1" w:after="100" w:afterAutospacing="1"/>
        <w:jc w:val="left"/>
        <w:rPr>
          <w:rFonts w:hint="eastAsia"/>
          <w:color w:val="auto"/>
          <w:sz w:val="18"/>
          <w:szCs w:val="18"/>
          <w:highlight w:val="none"/>
        </w:rPr>
      </w:pPr>
      <w:r>
        <w:rPr>
          <w:rFonts w:hint="eastAsia"/>
          <w:color w:val="auto"/>
          <w:sz w:val="18"/>
          <w:szCs w:val="18"/>
          <w:highlight w:val="none"/>
        </w:rPr>
        <w:t>软件信息表</w:t>
      </w:r>
    </w:p>
    <w:p w14:paraId="7E6D9548">
      <w:pPr>
        <w:widowControl/>
        <w:numPr>
          <w:ilvl w:val="0"/>
          <w:numId w:val="3"/>
        </w:numPr>
        <w:spacing w:before="100" w:beforeAutospacing="1" w:after="100" w:afterAutospacing="1"/>
        <w:jc w:val="left"/>
        <w:rPr>
          <w:color w:val="auto"/>
          <w:sz w:val="18"/>
          <w:szCs w:val="18"/>
          <w:highlight w:val="none"/>
        </w:rPr>
      </w:pPr>
      <w:r>
        <w:rPr>
          <w:color w:val="auto"/>
          <w:sz w:val="18"/>
          <w:szCs w:val="18"/>
          <w:highlight w:val="none"/>
        </w:rPr>
        <w:t>招标信息表</w:t>
      </w:r>
    </w:p>
    <w:p w14:paraId="577CCA7D">
      <w:pPr>
        <w:widowControl/>
        <w:numPr>
          <w:ilvl w:val="0"/>
          <w:numId w:val="3"/>
        </w:numPr>
        <w:spacing w:before="100" w:beforeAutospacing="1" w:after="100" w:afterAutospacing="1"/>
        <w:jc w:val="left"/>
        <w:rPr>
          <w:color w:val="auto"/>
          <w:sz w:val="18"/>
          <w:szCs w:val="18"/>
          <w:highlight w:val="none"/>
        </w:rPr>
      </w:pPr>
      <w:r>
        <w:rPr>
          <w:rFonts w:hint="eastAsia"/>
          <w:color w:val="auto"/>
          <w:sz w:val="18"/>
          <w:szCs w:val="18"/>
          <w:highlight w:val="none"/>
        </w:rPr>
        <w:t>最高投标限价信息表</w:t>
      </w:r>
    </w:p>
    <w:p w14:paraId="084BC944">
      <w:pPr>
        <w:widowControl/>
        <w:numPr>
          <w:ilvl w:val="0"/>
          <w:numId w:val="3"/>
        </w:numPr>
        <w:spacing w:before="100" w:beforeAutospacing="1" w:after="100" w:afterAutospacing="1"/>
        <w:jc w:val="left"/>
        <w:rPr>
          <w:color w:val="auto"/>
          <w:sz w:val="18"/>
          <w:szCs w:val="18"/>
          <w:highlight w:val="none"/>
        </w:rPr>
      </w:pPr>
      <w:r>
        <w:rPr>
          <w:color w:val="auto"/>
          <w:sz w:val="18"/>
          <w:szCs w:val="18"/>
          <w:highlight w:val="none"/>
        </w:rPr>
        <w:t>投标信息表</w:t>
      </w:r>
    </w:p>
    <w:p w14:paraId="0A179679">
      <w:pPr>
        <w:widowControl/>
        <w:numPr>
          <w:ilvl w:val="0"/>
          <w:numId w:val="3"/>
        </w:numPr>
        <w:spacing w:before="100" w:beforeAutospacing="1" w:after="100" w:afterAutospacing="1"/>
        <w:jc w:val="left"/>
        <w:rPr>
          <w:color w:val="auto"/>
          <w:sz w:val="18"/>
          <w:szCs w:val="18"/>
          <w:highlight w:val="none"/>
        </w:rPr>
      </w:pPr>
      <w:r>
        <w:rPr>
          <w:color w:val="auto"/>
          <w:sz w:val="18"/>
          <w:szCs w:val="18"/>
          <w:highlight w:val="none"/>
        </w:rPr>
        <w:t>单项工程</w:t>
      </w:r>
    </w:p>
    <w:p w14:paraId="1D970282">
      <w:pPr>
        <w:rPr>
          <w:rFonts w:hint="eastAsia"/>
          <w:b/>
          <w:bCs/>
          <w:color w:val="auto"/>
          <w:sz w:val="18"/>
          <w:szCs w:val="18"/>
          <w:highlight w:val="none"/>
        </w:rPr>
      </w:pPr>
      <w:r>
        <w:rPr>
          <w:b/>
          <w:bCs/>
          <w:color w:val="auto"/>
          <w:sz w:val="18"/>
          <w:szCs w:val="18"/>
          <w:highlight w:val="none"/>
        </w:rPr>
        <w:t>结构图：</w:t>
      </w:r>
    </w:p>
    <w:p w14:paraId="37F8C509">
      <w:pPr>
        <w:rPr>
          <w:color w:val="auto"/>
          <w:sz w:val="18"/>
          <w:szCs w:val="18"/>
          <w:highlight w:val="none"/>
        </w:rPr>
      </w:pPr>
      <w:r>
        <w:rPr>
          <w:color w:val="auto"/>
          <w:highlight w:val="none"/>
        </w:rPr>
        <w:drawing>
          <wp:inline distT="0" distB="0" distL="114300" distR="114300">
            <wp:extent cx="3244215" cy="377634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244215" cy="377634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52"/>
        <w:gridCol w:w="1395"/>
        <w:gridCol w:w="570"/>
        <w:gridCol w:w="1395"/>
        <w:gridCol w:w="5663"/>
      </w:tblGrid>
      <w:tr w14:paraId="2E5574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3011FD8">
            <w:pPr>
              <w:jc w:val="center"/>
              <w:rPr>
                <w:rFonts w:ascii="宋体" w:hAnsi="宋体" w:cs="宋体"/>
                <w:b/>
                <w:bCs/>
                <w:color w:val="auto"/>
                <w:sz w:val="18"/>
                <w:szCs w:val="18"/>
                <w:highlight w:val="none"/>
              </w:rPr>
            </w:pPr>
            <w:r>
              <w:rPr>
                <w:b/>
                <w:bCs/>
                <w:color w:val="auto"/>
                <w:sz w:val="18"/>
                <w:szCs w:val="18"/>
                <w:highlight w:val="none"/>
              </w:rPr>
              <w:t>序号</w:t>
            </w:r>
          </w:p>
        </w:tc>
        <w:tc>
          <w:tcPr>
            <w:tcW w:w="749"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E6641E8">
            <w:pPr>
              <w:jc w:val="center"/>
              <w:rPr>
                <w:rFonts w:ascii="宋体" w:hAnsi="宋体" w:cs="宋体"/>
                <w:b/>
                <w:bCs/>
                <w:color w:val="auto"/>
                <w:sz w:val="18"/>
                <w:szCs w:val="18"/>
                <w:highlight w:val="none"/>
              </w:rPr>
            </w:pPr>
            <w:r>
              <w:rPr>
                <w:b/>
                <w:bCs/>
                <w:color w:val="auto"/>
                <w:sz w:val="18"/>
                <w:szCs w:val="18"/>
                <w:highlight w:val="none"/>
              </w:rPr>
              <w:t>名称</w:t>
            </w:r>
          </w:p>
        </w:tc>
        <w:tc>
          <w:tcPr>
            <w:tcW w:w="2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E850B54">
            <w:pPr>
              <w:jc w:val="center"/>
              <w:rPr>
                <w:rFonts w:ascii="宋体" w:hAnsi="宋体" w:cs="宋体"/>
                <w:b/>
                <w:bCs/>
                <w:color w:val="auto"/>
                <w:sz w:val="18"/>
                <w:szCs w:val="18"/>
                <w:highlight w:val="none"/>
              </w:rPr>
            </w:pPr>
            <w:r>
              <w:rPr>
                <w:b/>
                <w:bCs/>
                <w:color w:val="auto"/>
                <w:sz w:val="18"/>
                <w:szCs w:val="18"/>
                <w:highlight w:val="none"/>
              </w:rPr>
              <w:t>类型</w:t>
            </w:r>
          </w:p>
        </w:tc>
        <w:tc>
          <w:tcPr>
            <w:tcW w:w="749"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6AB135E">
            <w:pPr>
              <w:jc w:val="center"/>
              <w:rPr>
                <w:rFonts w:ascii="宋体" w:hAnsi="宋体" w:cs="宋体"/>
                <w:b/>
                <w:bCs/>
                <w:color w:val="auto"/>
                <w:sz w:val="18"/>
                <w:szCs w:val="18"/>
                <w:highlight w:val="none"/>
              </w:rPr>
            </w:pPr>
            <w:r>
              <w:rPr>
                <w:b/>
                <w:bCs/>
                <w:color w:val="auto"/>
                <w:sz w:val="18"/>
                <w:szCs w:val="18"/>
                <w:highlight w:val="none"/>
              </w:rPr>
              <w:t>必填</w:t>
            </w:r>
          </w:p>
        </w:tc>
        <w:tc>
          <w:tcPr>
            <w:tcW w:w="300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C6E3CDE">
            <w:pPr>
              <w:jc w:val="center"/>
              <w:rPr>
                <w:rFonts w:ascii="宋体" w:hAnsi="宋体" w:cs="宋体"/>
                <w:b/>
                <w:bCs/>
                <w:color w:val="auto"/>
                <w:sz w:val="18"/>
                <w:szCs w:val="18"/>
                <w:highlight w:val="none"/>
              </w:rPr>
            </w:pPr>
            <w:r>
              <w:rPr>
                <w:b/>
                <w:bCs/>
                <w:color w:val="auto"/>
                <w:sz w:val="18"/>
                <w:szCs w:val="18"/>
                <w:highlight w:val="none"/>
              </w:rPr>
              <w:t>备注</w:t>
            </w:r>
          </w:p>
        </w:tc>
      </w:tr>
      <w:tr w14:paraId="7FC8F1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4BEF19C">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020C14">
            <w:pPr>
              <w:rPr>
                <w:rFonts w:ascii="宋体" w:hAnsi="宋体" w:cs="宋体"/>
                <w:color w:val="auto"/>
                <w:sz w:val="18"/>
                <w:szCs w:val="18"/>
                <w:highlight w:val="none"/>
              </w:rPr>
            </w:pPr>
            <w:r>
              <w:rPr>
                <w:color w:val="auto"/>
                <w:sz w:val="18"/>
                <w:szCs w:val="18"/>
                <w:highlight w:val="none"/>
              </w:rPr>
              <w:t>标准名称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2970C8">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C25D2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B0F67D">
            <w:pPr>
              <w:rPr>
                <w:rFonts w:ascii="宋体" w:hAnsi="宋体" w:cs="宋体"/>
                <w:color w:val="auto"/>
                <w:sz w:val="18"/>
                <w:szCs w:val="18"/>
                <w:highlight w:val="none"/>
              </w:rPr>
            </w:pPr>
            <w:r>
              <w:rPr>
                <w:color w:val="auto"/>
                <w:sz w:val="18"/>
                <w:szCs w:val="18"/>
                <w:highlight w:val="none"/>
              </w:rPr>
              <w:t>固定值：</w:t>
            </w:r>
            <w:r>
              <w:rPr>
                <w:rFonts w:hint="eastAsia"/>
                <w:color w:val="auto"/>
                <w:sz w:val="18"/>
                <w:szCs w:val="18"/>
                <w:highlight w:val="none"/>
              </w:rPr>
              <w:t>陕西省工程建设电子评标数据交换标准</w:t>
            </w:r>
          </w:p>
        </w:tc>
      </w:tr>
      <w:tr w14:paraId="56284E3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C67BFC">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C71E31">
            <w:pPr>
              <w:rPr>
                <w:rFonts w:ascii="宋体" w:hAnsi="宋体" w:cs="宋体"/>
                <w:color w:val="auto"/>
                <w:sz w:val="18"/>
                <w:szCs w:val="18"/>
                <w:highlight w:val="none"/>
              </w:rPr>
            </w:pPr>
            <w:r>
              <w:rPr>
                <w:color w:val="auto"/>
                <w:sz w:val="18"/>
                <w:szCs w:val="18"/>
                <w:highlight w:val="none"/>
              </w:rPr>
              <w:t>标准版本号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D1531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C9783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A988DAA">
            <w:pPr>
              <w:rPr>
                <w:rFonts w:ascii="宋体" w:hAnsi="宋体" w:cs="宋体"/>
                <w:color w:val="auto"/>
                <w:sz w:val="18"/>
                <w:szCs w:val="18"/>
                <w:highlight w:val="none"/>
              </w:rPr>
            </w:pPr>
            <w:r>
              <w:rPr>
                <w:color w:val="auto"/>
                <w:sz w:val="18"/>
                <w:szCs w:val="18"/>
                <w:highlight w:val="none"/>
              </w:rPr>
              <w:t>固定值：4.1</w:t>
            </w:r>
          </w:p>
        </w:tc>
      </w:tr>
      <w:tr w14:paraId="6A5E5C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6C55AB">
            <w:pPr>
              <w:rPr>
                <w:rFonts w:ascii="宋体" w:hAnsi="宋体" w:cs="宋体"/>
                <w:color w:val="auto"/>
                <w:sz w:val="18"/>
                <w:szCs w:val="18"/>
                <w:highlight w:val="none"/>
              </w:rPr>
            </w:pPr>
            <w:r>
              <w:rPr>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02169A">
            <w:pPr>
              <w:rPr>
                <w:rFonts w:ascii="宋体" w:hAnsi="宋体" w:cs="宋体"/>
                <w:color w:val="auto"/>
                <w:sz w:val="18"/>
                <w:szCs w:val="18"/>
                <w:highlight w:val="none"/>
              </w:rPr>
            </w:pPr>
            <w:r>
              <w:rPr>
                <w:color w:val="auto"/>
                <w:sz w:val="18"/>
                <w:szCs w:val="18"/>
                <w:highlight w:val="none"/>
              </w:rPr>
              <w:t>项目名称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C71C1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820A4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D0EF2B">
            <w:pPr>
              <w:rPr>
                <w:rFonts w:ascii="宋体" w:hAnsi="宋体" w:cs="宋体"/>
                <w:color w:val="auto"/>
                <w:sz w:val="18"/>
                <w:szCs w:val="18"/>
                <w:highlight w:val="none"/>
              </w:rPr>
            </w:pPr>
          </w:p>
        </w:tc>
      </w:tr>
      <w:tr w14:paraId="394B9E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573024">
            <w:pPr>
              <w:rPr>
                <w:rFonts w:ascii="宋体" w:hAnsi="宋体" w:cs="宋体"/>
                <w:color w:val="auto"/>
                <w:sz w:val="18"/>
                <w:szCs w:val="18"/>
                <w:highlight w:val="none"/>
              </w:rPr>
            </w:pPr>
            <w:r>
              <w:rPr>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388969">
            <w:pPr>
              <w:rPr>
                <w:rFonts w:ascii="宋体" w:hAnsi="宋体" w:cs="宋体"/>
                <w:color w:val="auto"/>
                <w:sz w:val="18"/>
                <w:szCs w:val="18"/>
                <w:highlight w:val="none"/>
              </w:rPr>
            </w:pPr>
            <w:r>
              <w:rPr>
                <w:color w:val="auto"/>
                <w:sz w:val="18"/>
                <w:szCs w:val="18"/>
                <w:highlight w:val="none"/>
              </w:rPr>
              <w:t>报建号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A4C6B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98633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F27BE0">
            <w:pPr>
              <w:rPr>
                <w:rFonts w:ascii="宋体" w:hAnsi="宋体" w:cs="宋体"/>
                <w:color w:val="auto"/>
                <w:sz w:val="18"/>
                <w:szCs w:val="18"/>
                <w:highlight w:val="none"/>
              </w:rPr>
            </w:pPr>
          </w:p>
        </w:tc>
      </w:tr>
      <w:tr w14:paraId="3FF7A6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709003">
            <w:pPr>
              <w:rPr>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A1F1ED">
            <w:pPr>
              <w:rPr>
                <w:color w:val="auto"/>
                <w:sz w:val="18"/>
                <w:szCs w:val="18"/>
                <w:highlight w:val="none"/>
              </w:rPr>
            </w:pPr>
            <w:r>
              <w:rPr>
                <w:rFonts w:hint="eastAsia"/>
                <w:color w:val="auto"/>
                <w:sz w:val="18"/>
                <w:szCs w:val="18"/>
                <w:highlight w:val="none"/>
              </w:rPr>
              <w:t>项目所在地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039074">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3E4174">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573F00">
            <w:pPr>
              <w:rPr>
                <w:rFonts w:hint="eastAsia" w:ascii="宋体" w:hAnsi="宋体" w:cs="宋体"/>
                <w:color w:val="auto"/>
                <w:sz w:val="18"/>
                <w:szCs w:val="18"/>
                <w:highlight w:val="none"/>
              </w:rPr>
            </w:pPr>
          </w:p>
        </w:tc>
      </w:tr>
      <w:tr w14:paraId="273A9A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6D30BB">
            <w:pPr>
              <w:rPr>
                <w:rFonts w:hint="eastAsia"/>
                <w:color w:val="auto"/>
                <w:sz w:val="18"/>
                <w:szCs w:val="18"/>
                <w:highlight w:val="none"/>
              </w:rPr>
            </w:pPr>
            <w:r>
              <w:rPr>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F29476">
            <w:pPr>
              <w:rPr>
                <w:rFonts w:hint="eastAsia"/>
                <w:color w:val="auto"/>
                <w:sz w:val="18"/>
                <w:szCs w:val="18"/>
                <w:highlight w:val="none"/>
              </w:rPr>
            </w:pPr>
            <w:r>
              <w:rPr>
                <w:rFonts w:hint="eastAsia"/>
                <w:color w:val="auto"/>
                <w:sz w:val="18"/>
                <w:szCs w:val="18"/>
                <w:highlight w:val="none"/>
              </w:rPr>
              <w:t>冬雨季地区</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444EAF">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3A6BA9">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92EB7A">
            <w:pPr>
              <w:rPr>
                <w:rFonts w:hint="eastAsia" w:ascii="宋体" w:hAnsi="宋体" w:cs="宋体"/>
                <w:color w:val="auto"/>
                <w:sz w:val="18"/>
                <w:szCs w:val="18"/>
                <w:highlight w:val="none"/>
              </w:rPr>
            </w:pPr>
            <w:r>
              <w:rPr>
                <w:rFonts w:hint="eastAsia" w:ascii="宋体" w:hAnsi="宋体" w:cs="宋体"/>
                <w:color w:val="auto"/>
                <w:sz w:val="18"/>
                <w:szCs w:val="18"/>
                <w:highlight w:val="none"/>
              </w:rPr>
              <w:t>枚举：延安榆林；其他</w:t>
            </w:r>
          </w:p>
        </w:tc>
      </w:tr>
      <w:tr w14:paraId="17E4B3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AEE990">
            <w:pPr>
              <w:rPr>
                <w:rFonts w:hint="eastAsia"/>
                <w:color w:val="auto"/>
                <w:sz w:val="18"/>
                <w:szCs w:val="18"/>
                <w:highlight w:val="none"/>
              </w:rPr>
            </w:pPr>
            <w:r>
              <w:rPr>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E7EAC6">
            <w:pPr>
              <w:rPr>
                <w:rFonts w:hint="eastAsia"/>
                <w:color w:val="auto"/>
                <w:sz w:val="18"/>
                <w:szCs w:val="18"/>
                <w:highlight w:val="none"/>
              </w:rPr>
            </w:pPr>
            <w:r>
              <w:rPr>
                <w:rFonts w:hint="eastAsia"/>
                <w:color w:val="auto"/>
                <w:sz w:val="18"/>
                <w:szCs w:val="18"/>
                <w:highlight w:val="none"/>
              </w:rPr>
              <w:t>计税方式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8D2EAB">
            <w:pPr>
              <w:rPr>
                <w:color w:val="auto"/>
                <w:sz w:val="18"/>
                <w:szCs w:val="18"/>
                <w:highlight w:val="none"/>
              </w:rPr>
            </w:pPr>
            <w:r>
              <w:rPr>
                <w:rFonts w:hint="eastAsia"/>
                <w:color w:val="auto"/>
                <w:sz w:val="18"/>
                <w:szCs w:val="18"/>
                <w:highlight w:val="none"/>
              </w:rPr>
              <w:t>s</w:t>
            </w:r>
            <w:r>
              <w:rPr>
                <w:color w:val="auto"/>
                <w:sz w:val="18"/>
                <w:szCs w:val="18"/>
                <w:highlight w:val="none"/>
              </w:rPr>
              <w:t>rting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90D0DE">
            <w:pPr>
              <w:rPr>
                <w:rFonts w:hint="eastAsia"/>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C6BEDC">
            <w:pPr>
              <w:rPr>
                <w:rFonts w:hint="eastAsia"/>
                <w:color w:val="auto"/>
                <w:sz w:val="18"/>
                <w:szCs w:val="18"/>
                <w:highlight w:val="none"/>
              </w:rPr>
            </w:pPr>
            <w:r>
              <w:rPr>
                <w:rFonts w:hint="eastAsia"/>
                <w:color w:val="auto"/>
                <w:sz w:val="18"/>
                <w:szCs w:val="18"/>
                <w:highlight w:val="none"/>
              </w:rPr>
              <w:t>一般计税法；简易计税法</w:t>
            </w:r>
          </w:p>
        </w:tc>
      </w:tr>
      <w:tr w14:paraId="3F3EC8E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CD94AD">
            <w:pPr>
              <w:rPr>
                <w:rFonts w:ascii="宋体" w:hAnsi="宋体"/>
                <w:color w:val="auto"/>
                <w:sz w:val="18"/>
                <w:szCs w:val="18"/>
                <w:highlight w:val="none"/>
              </w:rPr>
            </w:pPr>
            <w:r>
              <w:rPr>
                <w:rFonts w:hint="eastAsia" w:ascii="宋体" w:hAnsi="宋体"/>
                <w:color w:val="auto"/>
                <w:sz w:val="18"/>
                <w:szCs w:val="18"/>
                <w:highlight w:val="none"/>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E88D4C">
            <w:pPr>
              <w:rPr>
                <w:rFonts w:hint="eastAsia" w:ascii="宋体" w:hAnsi="宋体"/>
                <w:color w:val="auto"/>
                <w:sz w:val="18"/>
                <w:szCs w:val="18"/>
                <w:highlight w:val="none"/>
              </w:rPr>
            </w:pPr>
            <w:r>
              <w:rPr>
                <w:rFonts w:hint="eastAsia" w:ascii="宋体" w:hAnsi="宋体"/>
                <w:color w:val="auto"/>
                <w:sz w:val="18"/>
                <w:szCs w:val="18"/>
                <w:highlight w:val="none"/>
              </w:rPr>
              <w:t>软件提供商</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2B65DB">
            <w:pPr>
              <w:rPr>
                <w:rFonts w:hint="eastAsia"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3CEA17">
            <w:pP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868BA4">
            <w:pPr>
              <w:rPr>
                <w:rFonts w:hint="eastAsia"/>
                <w:color w:val="auto"/>
                <w:sz w:val="18"/>
                <w:szCs w:val="18"/>
                <w:highlight w:val="none"/>
              </w:rPr>
            </w:pPr>
          </w:p>
        </w:tc>
      </w:tr>
      <w:tr w14:paraId="7FDE90F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AA9CEA">
            <w:pPr>
              <w:rPr>
                <w:rFonts w:ascii="宋体" w:hAnsi="宋体"/>
                <w:color w:val="auto"/>
                <w:sz w:val="18"/>
                <w:szCs w:val="18"/>
                <w:highlight w:val="none"/>
              </w:rPr>
            </w:pPr>
            <w:r>
              <w:rPr>
                <w:rFonts w:hint="eastAsia" w:ascii="宋体" w:hAnsi="宋体"/>
                <w:color w:val="auto"/>
                <w:sz w:val="18"/>
                <w:szCs w:val="18"/>
                <w:highlight w:val="none"/>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3FB58B">
            <w:pPr>
              <w:rPr>
                <w:rFonts w:hint="eastAsia" w:ascii="宋体" w:hAnsi="宋体"/>
                <w:color w:val="auto"/>
                <w:sz w:val="18"/>
                <w:szCs w:val="18"/>
                <w:highlight w:val="none"/>
              </w:rPr>
            </w:pPr>
            <w:r>
              <w:rPr>
                <w:rFonts w:hint="eastAsia" w:ascii="宋体" w:hAnsi="宋体"/>
                <w:color w:val="auto"/>
                <w:sz w:val="18"/>
                <w:szCs w:val="18"/>
                <w:highlight w:val="none"/>
              </w:rPr>
              <w:t>软件名称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608E8D">
            <w:pPr>
              <w:rPr>
                <w:rFonts w:hint="eastAsia" w:ascii="宋体" w:hAnsi="宋体"/>
                <w:color w:val="auto"/>
                <w:sz w:val="18"/>
                <w:szCs w:val="18"/>
                <w:highlight w:val="none"/>
              </w:rPr>
            </w:pPr>
            <w:r>
              <w:rPr>
                <w:rFonts w:hint="eastAsia" w:ascii="宋体" w:hAnsi="宋体"/>
                <w:color w:val="auto"/>
                <w:sz w:val="18"/>
                <w:szCs w:val="18"/>
                <w:highlight w:val="none"/>
              </w:rPr>
              <w:t>s</w:t>
            </w:r>
            <w:r>
              <w:rPr>
                <w:rFonts w:ascii="宋体" w:hAnsi="宋体"/>
                <w:color w:val="auto"/>
                <w:sz w:val="18"/>
                <w:szCs w:val="18"/>
                <w:highlight w:val="none"/>
              </w:rPr>
              <w:t>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CB76DB">
            <w:pP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7A5B53">
            <w:pPr>
              <w:rPr>
                <w:rFonts w:hint="eastAsia"/>
                <w:color w:val="auto"/>
                <w:sz w:val="18"/>
                <w:szCs w:val="18"/>
                <w:highlight w:val="none"/>
              </w:rPr>
            </w:pPr>
          </w:p>
        </w:tc>
      </w:tr>
      <w:tr w14:paraId="2752C1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2ABFD4">
            <w:pPr>
              <w:rPr>
                <w:rFonts w:ascii="宋体" w:hAnsi="宋体"/>
                <w:color w:val="auto"/>
                <w:sz w:val="18"/>
                <w:szCs w:val="18"/>
                <w:highlight w:val="none"/>
              </w:rPr>
            </w:pPr>
            <w:r>
              <w:rPr>
                <w:rFonts w:hint="eastAsia" w:ascii="宋体" w:hAnsi="宋体"/>
                <w:color w:val="auto"/>
                <w:sz w:val="18"/>
                <w:szCs w:val="18"/>
                <w:highlight w:val="none"/>
              </w:rPr>
              <w:t>1</w:t>
            </w:r>
            <w:r>
              <w:rPr>
                <w:rFonts w:ascii="宋体" w:hAnsi="宋体"/>
                <w:color w:val="auto"/>
                <w:sz w:val="18"/>
                <w:szCs w:val="18"/>
                <w:highlight w:val="none"/>
              </w:rPr>
              <w:t>0</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166D34">
            <w:pPr>
              <w:rPr>
                <w:rFonts w:hint="eastAsia" w:ascii="宋体" w:hAnsi="宋体"/>
                <w:color w:val="auto"/>
                <w:sz w:val="18"/>
                <w:szCs w:val="18"/>
                <w:highlight w:val="none"/>
              </w:rPr>
            </w:pPr>
            <w:r>
              <w:rPr>
                <w:rFonts w:hint="eastAsia" w:ascii="宋体" w:hAnsi="宋体"/>
                <w:color w:val="auto"/>
                <w:sz w:val="18"/>
                <w:szCs w:val="18"/>
                <w:highlight w:val="none"/>
              </w:rPr>
              <w:t>软件版本号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17F0C3">
            <w:pPr>
              <w:rPr>
                <w:rFonts w:hint="eastAsia"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DE9F05">
            <w:pP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3B8401">
            <w:pPr>
              <w:rPr>
                <w:rFonts w:hint="eastAsia"/>
                <w:color w:val="auto"/>
                <w:sz w:val="18"/>
                <w:szCs w:val="18"/>
                <w:highlight w:val="none"/>
              </w:rPr>
            </w:pPr>
          </w:p>
        </w:tc>
      </w:tr>
    </w:tbl>
    <w:p w14:paraId="3234BCAE">
      <w:pPr>
        <w:rPr>
          <w:color w:val="auto"/>
          <w:sz w:val="18"/>
          <w:szCs w:val="18"/>
          <w:highlight w:val="none"/>
        </w:rPr>
      </w:pPr>
    </w:p>
    <w:p w14:paraId="30C23E0A">
      <w:pPr>
        <w:pStyle w:val="3"/>
        <w:rPr>
          <w:color w:val="auto"/>
          <w:highlight w:val="none"/>
        </w:rPr>
      </w:pPr>
      <w:bookmarkStart w:id="128" w:name="_Toc26606"/>
      <w:bookmarkStart w:id="129" w:name="_Toc460246357"/>
      <w:r>
        <w:rPr>
          <w:rFonts w:hint="eastAsia"/>
          <w:color w:val="auto"/>
          <w:highlight w:val="none"/>
        </w:rPr>
        <w:t>软件信息表</w:t>
      </w:r>
      <w:bookmarkEnd w:id="128"/>
      <w:bookmarkEnd w:id="129"/>
    </w:p>
    <w:p w14:paraId="3D7BFA30">
      <w:pPr>
        <w:rPr>
          <w:rFonts w:hint="eastAsia"/>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764359E0">
      <w:pPr>
        <w:widowControl/>
        <w:numPr>
          <w:ilvl w:val="0"/>
          <w:numId w:val="4"/>
        </w:numPr>
        <w:spacing w:before="100" w:beforeAutospacing="1" w:after="100" w:afterAutospacing="1"/>
        <w:jc w:val="left"/>
        <w:rPr>
          <w:rFonts w:hint="eastAsia"/>
          <w:color w:val="auto"/>
          <w:sz w:val="18"/>
          <w:szCs w:val="18"/>
          <w:highlight w:val="none"/>
        </w:rPr>
      </w:pPr>
      <w:r>
        <w:rPr>
          <w:rFonts w:hint="eastAsia"/>
          <w:color w:val="auto"/>
          <w:sz w:val="18"/>
          <w:szCs w:val="18"/>
          <w:highlight w:val="none"/>
        </w:rPr>
        <w:t>软件信息明细</w:t>
      </w:r>
    </w:p>
    <w:p w14:paraId="7D4DE5A0">
      <w:pPr>
        <w:rPr>
          <w:b/>
          <w:bCs/>
          <w:color w:val="auto"/>
          <w:sz w:val="18"/>
          <w:szCs w:val="18"/>
          <w:highlight w:val="none"/>
        </w:rPr>
      </w:pPr>
      <w:r>
        <w:rPr>
          <w:rFonts w:hint="eastAsia"/>
          <w:b/>
          <w:bCs/>
          <w:color w:val="auto"/>
          <w:sz w:val="18"/>
          <w:szCs w:val="18"/>
          <w:highlight w:val="none"/>
        </w:rPr>
        <w:t>结构图：</w:t>
      </w:r>
    </w:p>
    <w:p w14:paraId="303F2AE0">
      <w:pPr>
        <w:rPr>
          <w:rFonts w:hint="eastAsia"/>
          <w:b/>
          <w:bCs/>
          <w:color w:val="auto"/>
          <w:sz w:val="18"/>
          <w:szCs w:val="18"/>
          <w:highlight w:val="none"/>
        </w:rPr>
      </w:pPr>
      <w:r>
        <w:rPr>
          <w:color w:val="auto"/>
          <w:highlight w:val="none"/>
        </w:rPr>
        <w:drawing>
          <wp:inline distT="0" distB="0" distL="114300" distR="114300">
            <wp:extent cx="2129790" cy="474980"/>
            <wp:effectExtent l="0" t="0" r="38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2129790" cy="474980"/>
                    </a:xfrm>
                    <a:prstGeom prst="rect">
                      <a:avLst/>
                    </a:prstGeom>
                    <a:noFill/>
                    <a:ln>
                      <a:noFill/>
                    </a:ln>
                  </pic:spPr>
                </pic:pic>
              </a:graphicData>
            </a:graphic>
          </wp:inline>
        </w:drawing>
      </w:r>
    </w:p>
    <w:p w14:paraId="1740F292">
      <w:pPr>
        <w:rPr>
          <w:b/>
          <w:bCs/>
          <w:color w:val="auto"/>
          <w:sz w:val="18"/>
          <w:szCs w:val="18"/>
          <w:highlight w:val="none"/>
        </w:rPr>
      </w:pPr>
      <w:r>
        <w:rPr>
          <w:b/>
          <w:bCs/>
          <w:color w:val="auto"/>
          <w:sz w:val="18"/>
          <w:szCs w:val="18"/>
          <w:highlight w:val="none"/>
        </w:rPr>
        <w:t>本元素无属性</w:t>
      </w:r>
    </w:p>
    <w:p w14:paraId="5FA8728E">
      <w:pPr>
        <w:rPr>
          <w:b/>
          <w:bCs/>
          <w:color w:val="auto"/>
          <w:sz w:val="18"/>
          <w:szCs w:val="18"/>
          <w:highlight w:val="none"/>
        </w:rPr>
      </w:pPr>
    </w:p>
    <w:p w14:paraId="02F2CC2A">
      <w:pPr>
        <w:pStyle w:val="3"/>
        <w:rPr>
          <w:rFonts w:hint="eastAsia"/>
          <w:color w:val="auto"/>
          <w:highlight w:val="none"/>
        </w:rPr>
      </w:pPr>
      <w:bookmarkStart w:id="130" w:name="_Toc22888"/>
      <w:r>
        <w:rPr>
          <w:rFonts w:hint="eastAsia"/>
          <w:color w:val="auto"/>
          <w:highlight w:val="none"/>
        </w:rPr>
        <w:t>软件信息表明细</w:t>
      </w:r>
      <w:bookmarkEnd w:id="130"/>
    </w:p>
    <w:p w14:paraId="57705690">
      <w:pPr>
        <w:rPr>
          <w:rFonts w:hint="eastAsia"/>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5E37145E">
      <w:pPr>
        <w:widowControl/>
        <w:spacing w:before="100" w:beforeAutospacing="1" w:after="100" w:afterAutospacing="1"/>
        <w:ind w:left="720"/>
        <w:jc w:val="left"/>
        <w:rPr>
          <w:rFonts w:hint="eastAsia"/>
          <w:color w:val="auto"/>
          <w:sz w:val="18"/>
          <w:szCs w:val="18"/>
          <w:highlight w:val="none"/>
        </w:rPr>
      </w:pPr>
      <w:r>
        <w:rPr>
          <w:rFonts w:hint="eastAsia"/>
          <w:color w:val="auto"/>
          <w:sz w:val="18"/>
          <w:szCs w:val="18"/>
          <w:highlight w:val="none"/>
        </w:rPr>
        <w:t>无</w:t>
      </w:r>
    </w:p>
    <w:p w14:paraId="05D0E4BA">
      <w:pPr>
        <w:rPr>
          <w:b/>
          <w:bCs/>
          <w:color w:val="auto"/>
          <w:sz w:val="18"/>
          <w:szCs w:val="18"/>
          <w:highlight w:val="none"/>
        </w:rPr>
      </w:pPr>
      <w:r>
        <w:rPr>
          <w:rFonts w:hint="eastAsia"/>
          <w:b/>
          <w:bCs/>
          <w:color w:val="auto"/>
          <w:sz w:val="18"/>
          <w:szCs w:val="18"/>
          <w:highlight w:val="none"/>
        </w:rPr>
        <w:t>结构图：</w:t>
      </w:r>
    </w:p>
    <w:p w14:paraId="45787C3D">
      <w:pPr>
        <w:rPr>
          <w:rFonts w:hint="eastAsia"/>
          <w:b/>
          <w:bCs/>
          <w:color w:val="auto"/>
          <w:sz w:val="18"/>
          <w:szCs w:val="18"/>
          <w:highlight w:val="none"/>
        </w:rPr>
      </w:pPr>
      <w:r>
        <w:rPr>
          <w:color w:val="auto"/>
          <w:highlight w:val="none"/>
        </w:rPr>
        <w:drawing>
          <wp:inline distT="0" distB="0" distL="114300" distR="114300">
            <wp:extent cx="1704340" cy="1377315"/>
            <wp:effectExtent l="0" t="0" r="254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1704340" cy="1377315"/>
                    </a:xfrm>
                    <a:prstGeom prst="rect">
                      <a:avLst/>
                    </a:prstGeom>
                    <a:noFill/>
                    <a:ln>
                      <a:noFill/>
                    </a:ln>
                  </pic:spPr>
                </pic:pic>
              </a:graphicData>
            </a:graphic>
          </wp:inline>
        </w:drawing>
      </w:r>
    </w:p>
    <w:p w14:paraId="7CF6C8DC">
      <w:pPr>
        <w:rPr>
          <w:rFonts w:hint="eastAsia"/>
          <w:color w:val="auto"/>
          <w:highlight w:val="none"/>
        </w:rPr>
      </w:pPr>
      <w:r>
        <w:rPr>
          <w:b/>
          <w:bCs/>
          <w:color w:val="auto"/>
          <w:sz w:val="18"/>
          <w:szCs w:val="18"/>
          <w:highlight w:val="none"/>
        </w:rPr>
        <w:t>属性列表:</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8"/>
        <w:gridCol w:w="1396"/>
        <w:gridCol w:w="570"/>
        <w:gridCol w:w="1396"/>
        <w:gridCol w:w="5665"/>
      </w:tblGrid>
      <w:tr w14:paraId="2B2ECE2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49"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C828381">
            <w:pPr>
              <w:jc w:val="center"/>
              <w:rPr>
                <w:rFonts w:ascii="宋体" w:hAnsi="宋体" w:cs="宋体"/>
                <w:bCs/>
                <w:color w:val="auto"/>
                <w:sz w:val="18"/>
                <w:szCs w:val="18"/>
                <w:highlight w:val="none"/>
              </w:rPr>
            </w:pPr>
            <w:r>
              <w:rPr>
                <w:rFonts w:ascii="宋体" w:hAnsi="宋体"/>
                <w:bCs/>
                <w:color w:val="auto"/>
                <w:sz w:val="18"/>
                <w:szCs w:val="18"/>
                <w:highlight w:val="none"/>
              </w:rPr>
              <w:t>序号</w:t>
            </w:r>
          </w:p>
        </w:tc>
        <w:tc>
          <w:tcPr>
            <w:tcW w:w="749"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2C281A9">
            <w:pPr>
              <w:jc w:val="center"/>
              <w:rPr>
                <w:rFonts w:ascii="宋体" w:hAnsi="宋体" w:cs="宋体"/>
                <w:bCs/>
                <w:color w:val="auto"/>
                <w:sz w:val="18"/>
                <w:szCs w:val="18"/>
                <w:highlight w:val="none"/>
              </w:rPr>
            </w:pPr>
            <w:r>
              <w:rPr>
                <w:rFonts w:ascii="宋体" w:hAnsi="宋体"/>
                <w:bCs/>
                <w:color w:val="auto"/>
                <w:sz w:val="18"/>
                <w:szCs w:val="18"/>
                <w:highlight w:val="none"/>
              </w:rPr>
              <w:t>名称</w:t>
            </w:r>
          </w:p>
        </w:tc>
        <w:tc>
          <w:tcPr>
            <w:tcW w:w="2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77DC8DD">
            <w:pPr>
              <w:jc w:val="center"/>
              <w:rPr>
                <w:rFonts w:ascii="宋体" w:hAnsi="宋体" w:cs="宋体"/>
                <w:bCs/>
                <w:color w:val="auto"/>
                <w:sz w:val="18"/>
                <w:szCs w:val="18"/>
                <w:highlight w:val="none"/>
              </w:rPr>
            </w:pPr>
            <w:r>
              <w:rPr>
                <w:rFonts w:ascii="宋体" w:hAnsi="宋体"/>
                <w:bCs/>
                <w:color w:val="auto"/>
                <w:sz w:val="18"/>
                <w:szCs w:val="18"/>
                <w:highlight w:val="none"/>
              </w:rPr>
              <w:t>类型</w:t>
            </w:r>
          </w:p>
        </w:tc>
        <w:tc>
          <w:tcPr>
            <w:tcW w:w="749"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71F2775">
            <w:pPr>
              <w:jc w:val="center"/>
              <w:rPr>
                <w:rFonts w:ascii="宋体" w:hAnsi="宋体" w:cs="宋体"/>
                <w:bCs/>
                <w:color w:val="auto"/>
                <w:sz w:val="18"/>
                <w:szCs w:val="18"/>
                <w:highlight w:val="none"/>
              </w:rPr>
            </w:pPr>
            <w:r>
              <w:rPr>
                <w:rFonts w:ascii="宋体" w:hAnsi="宋体"/>
                <w:bCs/>
                <w:color w:val="auto"/>
                <w:sz w:val="18"/>
                <w:szCs w:val="18"/>
                <w:highlight w:val="none"/>
              </w:rPr>
              <w:t>必填</w:t>
            </w:r>
          </w:p>
        </w:tc>
        <w:tc>
          <w:tcPr>
            <w:tcW w:w="300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C779189">
            <w:pPr>
              <w:jc w:val="center"/>
              <w:rPr>
                <w:rFonts w:ascii="宋体" w:hAnsi="宋体" w:cs="宋体"/>
                <w:bCs/>
                <w:color w:val="auto"/>
                <w:sz w:val="18"/>
                <w:szCs w:val="18"/>
                <w:highlight w:val="none"/>
              </w:rPr>
            </w:pPr>
            <w:r>
              <w:rPr>
                <w:rFonts w:ascii="宋体" w:hAnsi="宋体"/>
                <w:bCs/>
                <w:color w:val="auto"/>
                <w:sz w:val="18"/>
                <w:szCs w:val="18"/>
                <w:highlight w:val="none"/>
              </w:rPr>
              <w:t>备注</w:t>
            </w:r>
          </w:p>
        </w:tc>
      </w:tr>
      <w:tr w14:paraId="65BFA88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C5A8D8">
            <w:pPr>
              <w:jc w:val="left"/>
              <w:rPr>
                <w:rFonts w:ascii="宋体" w:hAnsi="宋体" w:cs="宋体"/>
                <w:color w:val="auto"/>
                <w:sz w:val="18"/>
                <w:szCs w:val="18"/>
                <w:highlight w:val="none"/>
              </w:rPr>
            </w:pPr>
            <w:r>
              <w:rPr>
                <w:rFonts w:ascii="宋体" w:hAnsi="宋体"/>
                <w:color w:val="auto"/>
                <w:sz w:val="18"/>
                <w:szCs w:val="18"/>
                <w:highlight w:val="none"/>
              </w:rPr>
              <w:t>1</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837174">
            <w:pPr>
              <w:rPr>
                <w:rFonts w:ascii="宋体" w:hAnsi="宋体" w:cs="宋体"/>
                <w:color w:val="auto"/>
                <w:sz w:val="18"/>
                <w:szCs w:val="18"/>
                <w:highlight w:val="none"/>
              </w:rPr>
            </w:pPr>
            <w:r>
              <w:rPr>
                <w:rFonts w:hint="eastAsia" w:ascii="宋体" w:hAnsi="宋体"/>
                <w:color w:val="auto"/>
                <w:sz w:val="18"/>
                <w:szCs w:val="18"/>
                <w:highlight w:val="none"/>
              </w:rPr>
              <w:t>加密锁号</w:t>
            </w:r>
          </w:p>
        </w:tc>
        <w:tc>
          <w:tcPr>
            <w:tcW w:w="2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A01517">
            <w:pPr>
              <w:rPr>
                <w:rFonts w:ascii="宋体" w:hAnsi="宋体" w:cs="宋体"/>
                <w:color w:val="auto"/>
                <w:sz w:val="18"/>
                <w:szCs w:val="18"/>
                <w:highlight w:val="none"/>
              </w:rPr>
            </w:pPr>
            <w:r>
              <w:rPr>
                <w:rFonts w:ascii="宋体" w:hAnsi="宋体"/>
                <w:color w:val="auto"/>
                <w:sz w:val="18"/>
                <w:szCs w:val="18"/>
                <w:highlight w:val="none"/>
              </w:rPr>
              <w:t>string</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D01F4D">
            <w:pPr>
              <w:jc w:val="left"/>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30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0DB7D6">
            <w:pPr>
              <w:rPr>
                <w:rFonts w:ascii="宋体" w:hAnsi="宋体" w:cs="宋体"/>
                <w:color w:val="auto"/>
                <w:sz w:val="18"/>
                <w:szCs w:val="18"/>
                <w:highlight w:val="none"/>
              </w:rPr>
            </w:pPr>
          </w:p>
        </w:tc>
      </w:tr>
      <w:tr w14:paraId="090A93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42B004">
            <w:pPr>
              <w:jc w:val="left"/>
              <w:rPr>
                <w:rFonts w:ascii="宋体" w:hAnsi="宋体" w:cs="宋体"/>
                <w:color w:val="auto"/>
                <w:sz w:val="18"/>
                <w:szCs w:val="18"/>
                <w:highlight w:val="none"/>
              </w:rPr>
            </w:pPr>
            <w:r>
              <w:rPr>
                <w:rFonts w:ascii="宋体" w:hAnsi="宋体"/>
                <w:color w:val="auto"/>
                <w:sz w:val="18"/>
                <w:szCs w:val="18"/>
                <w:highlight w:val="none"/>
              </w:rPr>
              <w:t>2</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A0F402">
            <w:pPr>
              <w:rPr>
                <w:rFonts w:ascii="宋体" w:hAnsi="宋体" w:cs="宋体"/>
                <w:color w:val="auto"/>
                <w:sz w:val="18"/>
                <w:szCs w:val="18"/>
                <w:highlight w:val="none"/>
              </w:rPr>
            </w:pPr>
            <w:r>
              <w:rPr>
                <w:rFonts w:hint="eastAsia" w:ascii="宋体" w:hAnsi="宋体" w:cs="宋体"/>
                <w:color w:val="auto"/>
                <w:sz w:val="18"/>
                <w:szCs w:val="18"/>
                <w:highlight w:val="none"/>
              </w:rPr>
              <w:t>锁实名单位</w:t>
            </w:r>
          </w:p>
        </w:tc>
        <w:tc>
          <w:tcPr>
            <w:tcW w:w="2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7B6B61">
            <w:pPr>
              <w:rPr>
                <w:rFonts w:ascii="宋体" w:hAnsi="宋体" w:cs="宋体"/>
                <w:color w:val="auto"/>
                <w:sz w:val="18"/>
                <w:szCs w:val="18"/>
                <w:highlight w:val="none"/>
              </w:rPr>
            </w:pPr>
            <w:r>
              <w:rPr>
                <w:rFonts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1BF6F0">
            <w:pPr>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02E948">
            <w:pPr>
              <w:rPr>
                <w:rFonts w:ascii="宋体" w:hAnsi="宋体" w:cs="宋体"/>
                <w:color w:val="auto"/>
                <w:sz w:val="18"/>
                <w:szCs w:val="18"/>
                <w:highlight w:val="none"/>
              </w:rPr>
            </w:pPr>
          </w:p>
        </w:tc>
      </w:tr>
      <w:tr w14:paraId="762BF3B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7E8D6F">
            <w:pPr>
              <w:jc w:val="left"/>
              <w:rPr>
                <w:rFonts w:ascii="宋体" w:hAnsi="宋体" w:cs="宋体"/>
                <w:color w:val="auto"/>
                <w:sz w:val="18"/>
                <w:szCs w:val="18"/>
                <w:highlight w:val="none"/>
              </w:rPr>
            </w:pPr>
            <w:r>
              <w:rPr>
                <w:rFonts w:ascii="宋体" w:hAnsi="宋体"/>
                <w:color w:val="auto"/>
                <w:sz w:val="18"/>
                <w:szCs w:val="18"/>
                <w:highlight w:val="none"/>
              </w:rPr>
              <w:t>3</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62EE72">
            <w:pPr>
              <w:rPr>
                <w:rFonts w:ascii="宋体" w:hAnsi="宋体" w:cs="宋体"/>
                <w:color w:val="auto"/>
                <w:sz w:val="18"/>
                <w:szCs w:val="18"/>
                <w:highlight w:val="none"/>
              </w:rPr>
            </w:pPr>
            <w:r>
              <w:rPr>
                <w:rFonts w:hint="eastAsia" w:ascii="宋体" w:hAnsi="宋体" w:cs="宋体"/>
                <w:color w:val="auto"/>
                <w:sz w:val="18"/>
                <w:szCs w:val="18"/>
                <w:highlight w:val="none"/>
              </w:rPr>
              <w:t>MAC地址</w:t>
            </w:r>
          </w:p>
        </w:tc>
        <w:tc>
          <w:tcPr>
            <w:tcW w:w="2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AAFF5C">
            <w:pPr>
              <w:rPr>
                <w:rFonts w:ascii="宋体" w:hAnsi="宋体" w:cs="宋体"/>
                <w:color w:val="auto"/>
                <w:sz w:val="18"/>
                <w:szCs w:val="18"/>
                <w:highlight w:val="none"/>
              </w:rPr>
            </w:pPr>
            <w:r>
              <w:rPr>
                <w:rFonts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84DDB3">
            <w:pPr>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6D3ADC">
            <w:pPr>
              <w:rPr>
                <w:rFonts w:ascii="宋体" w:hAnsi="宋体" w:cs="宋体"/>
                <w:color w:val="auto"/>
                <w:sz w:val="18"/>
                <w:szCs w:val="18"/>
                <w:highlight w:val="none"/>
              </w:rPr>
            </w:pPr>
          </w:p>
        </w:tc>
      </w:tr>
      <w:tr w14:paraId="084A1D8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B64E84">
            <w:pPr>
              <w:jc w:val="left"/>
              <w:rPr>
                <w:rFonts w:ascii="宋体" w:hAnsi="宋体" w:cs="宋体"/>
                <w:color w:val="auto"/>
                <w:sz w:val="18"/>
                <w:szCs w:val="18"/>
                <w:highlight w:val="none"/>
              </w:rPr>
            </w:pPr>
            <w:r>
              <w:rPr>
                <w:rFonts w:ascii="宋体" w:hAnsi="宋体"/>
                <w:color w:val="auto"/>
                <w:sz w:val="18"/>
                <w:szCs w:val="18"/>
                <w:highlight w:val="none"/>
              </w:rPr>
              <w:t>4</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998BF9">
            <w:pPr>
              <w:rPr>
                <w:rFonts w:ascii="宋体" w:hAnsi="宋体" w:cs="宋体"/>
                <w:color w:val="auto"/>
                <w:sz w:val="18"/>
                <w:szCs w:val="18"/>
                <w:highlight w:val="none"/>
              </w:rPr>
            </w:pPr>
            <w:r>
              <w:rPr>
                <w:rFonts w:hint="eastAsia" w:ascii="宋体" w:hAnsi="宋体" w:cs="宋体"/>
                <w:color w:val="auto"/>
                <w:sz w:val="18"/>
                <w:szCs w:val="18"/>
                <w:highlight w:val="none"/>
              </w:rPr>
              <w:t>CPU序列号</w:t>
            </w:r>
          </w:p>
        </w:tc>
        <w:tc>
          <w:tcPr>
            <w:tcW w:w="2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FBE4D79">
            <w:pPr>
              <w:rPr>
                <w:rFonts w:ascii="宋体" w:hAnsi="宋体" w:cs="宋体"/>
                <w:color w:val="auto"/>
                <w:sz w:val="18"/>
                <w:szCs w:val="18"/>
                <w:highlight w:val="none"/>
              </w:rPr>
            </w:pPr>
            <w:r>
              <w:rPr>
                <w:rFonts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9893AE">
            <w:pPr>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5ACFA9">
            <w:pPr>
              <w:rPr>
                <w:rFonts w:ascii="宋体" w:hAnsi="宋体" w:cs="宋体"/>
                <w:color w:val="auto"/>
                <w:sz w:val="18"/>
                <w:szCs w:val="18"/>
                <w:highlight w:val="none"/>
              </w:rPr>
            </w:pPr>
          </w:p>
        </w:tc>
      </w:tr>
      <w:tr w14:paraId="0DF6DC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8214AC">
            <w:pPr>
              <w:jc w:val="left"/>
              <w:rPr>
                <w:rFonts w:ascii="宋体" w:hAnsi="宋体"/>
                <w:color w:val="auto"/>
                <w:sz w:val="18"/>
                <w:szCs w:val="18"/>
                <w:highlight w:val="none"/>
              </w:rPr>
            </w:pPr>
            <w:r>
              <w:rPr>
                <w:rFonts w:hint="eastAsia" w:ascii="宋体" w:hAnsi="宋体"/>
                <w:color w:val="auto"/>
                <w:sz w:val="18"/>
                <w:szCs w:val="18"/>
                <w:highlight w:val="none"/>
              </w:rPr>
              <w:t>5</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8CCED9">
            <w:pPr>
              <w:rPr>
                <w:rFonts w:ascii="宋体" w:hAnsi="宋体"/>
                <w:color w:val="auto"/>
                <w:sz w:val="18"/>
                <w:szCs w:val="18"/>
                <w:highlight w:val="none"/>
              </w:rPr>
            </w:pPr>
            <w:r>
              <w:rPr>
                <w:rFonts w:hint="eastAsia" w:ascii="宋体" w:hAnsi="宋体"/>
                <w:color w:val="auto"/>
                <w:sz w:val="18"/>
                <w:szCs w:val="18"/>
                <w:highlight w:val="none"/>
              </w:rPr>
              <w:t>硬盘序列号</w:t>
            </w:r>
          </w:p>
        </w:tc>
        <w:tc>
          <w:tcPr>
            <w:tcW w:w="2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A128D0">
            <w:pPr>
              <w:rPr>
                <w:rFonts w:ascii="宋体" w:hAnsi="宋体"/>
                <w:color w:val="auto"/>
                <w:sz w:val="18"/>
                <w:szCs w:val="18"/>
                <w:highlight w:val="none"/>
              </w:rPr>
            </w:pPr>
            <w:r>
              <w:rPr>
                <w:rFonts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01D9A0">
            <w:pPr>
              <w:jc w:val="left"/>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0E0FF4">
            <w:pPr>
              <w:rPr>
                <w:rFonts w:hint="eastAsia" w:ascii="宋体" w:hAnsi="宋体" w:cs="宋体"/>
                <w:color w:val="auto"/>
                <w:sz w:val="18"/>
                <w:szCs w:val="18"/>
                <w:highlight w:val="none"/>
              </w:rPr>
            </w:pPr>
          </w:p>
        </w:tc>
      </w:tr>
      <w:tr w14:paraId="733704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06A2BB">
            <w:pPr>
              <w:jc w:val="left"/>
              <w:rPr>
                <w:rFonts w:hint="eastAsia" w:ascii="宋体" w:hAnsi="宋体"/>
                <w:color w:val="auto"/>
                <w:sz w:val="18"/>
                <w:szCs w:val="18"/>
                <w:highlight w:val="none"/>
              </w:rPr>
            </w:pPr>
            <w:r>
              <w:rPr>
                <w:rFonts w:hint="eastAsia" w:ascii="宋体" w:hAnsi="宋体"/>
                <w:color w:val="auto"/>
                <w:sz w:val="18"/>
                <w:szCs w:val="18"/>
                <w:highlight w:val="none"/>
              </w:rPr>
              <w:t>6</w:t>
            </w:r>
          </w:p>
        </w:tc>
        <w:tc>
          <w:tcPr>
            <w:tcW w:w="749"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9F91E4">
            <w:pPr>
              <w:rPr>
                <w:rFonts w:ascii="宋体" w:hAnsi="宋体"/>
                <w:color w:val="auto"/>
                <w:sz w:val="18"/>
                <w:szCs w:val="18"/>
                <w:highlight w:val="none"/>
              </w:rPr>
            </w:pPr>
            <w:r>
              <w:rPr>
                <w:rFonts w:hint="eastAsia" w:ascii="宋体" w:hAnsi="宋体"/>
                <w:color w:val="auto"/>
                <w:sz w:val="18"/>
                <w:szCs w:val="18"/>
                <w:highlight w:val="none"/>
              </w:rPr>
              <w:t>计算机名</w:t>
            </w:r>
          </w:p>
        </w:tc>
        <w:tc>
          <w:tcPr>
            <w:tcW w:w="2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D97EF3">
            <w:pPr>
              <w:rPr>
                <w:rFonts w:ascii="宋体" w:hAnsi="宋体" w:cs="宋体"/>
                <w:color w:val="auto"/>
                <w:sz w:val="18"/>
                <w:szCs w:val="18"/>
                <w:highlight w:val="none"/>
              </w:rPr>
            </w:pPr>
            <w:r>
              <w:rPr>
                <w:rFonts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29096B">
            <w:pPr>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7661BB">
            <w:pPr>
              <w:rPr>
                <w:rFonts w:hint="eastAsia" w:ascii="宋体" w:hAnsi="宋体"/>
                <w:color w:val="auto"/>
                <w:sz w:val="18"/>
                <w:szCs w:val="18"/>
                <w:highlight w:val="none"/>
              </w:rPr>
            </w:pPr>
          </w:p>
        </w:tc>
      </w:tr>
    </w:tbl>
    <w:p w14:paraId="5B430BBA">
      <w:pPr>
        <w:rPr>
          <w:rFonts w:ascii="宋体" w:hAnsi="宋体"/>
          <w:bCs/>
          <w:color w:val="auto"/>
          <w:sz w:val="18"/>
          <w:szCs w:val="18"/>
          <w:highlight w:val="none"/>
        </w:rPr>
      </w:pPr>
      <w:r>
        <w:rPr>
          <w:rFonts w:hint="eastAsia" w:ascii="宋体" w:hAnsi="宋体"/>
          <w:bCs/>
          <w:color w:val="auto"/>
          <w:sz w:val="18"/>
          <w:szCs w:val="18"/>
          <w:highlight w:val="none"/>
        </w:rPr>
        <w:t>备注：记录软件操作过程中所有锁号及硬件信息，按照软件信息组数据去重，举例：序号1~6属性值完全相同去重，有任意一属性值不一致，则为两组数据；</w:t>
      </w:r>
    </w:p>
    <w:p w14:paraId="40D26B77">
      <w:pPr>
        <w:rPr>
          <w:rFonts w:hint="eastAsia"/>
          <w:b/>
          <w:bCs/>
          <w:color w:val="auto"/>
          <w:sz w:val="18"/>
          <w:szCs w:val="18"/>
          <w:highlight w:val="none"/>
        </w:rPr>
      </w:pPr>
    </w:p>
    <w:p w14:paraId="7F7C092B">
      <w:pPr>
        <w:pStyle w:val="3"/>
        <w:rPr>
          <w:color w:val="auto"/>
          <w:sz w:val="30"/>
          <w:szCs w:val="30"/>
          <w:highlight w:val="none"/>
        </w:rPr>
      </w:pPr>
      <w:bookmarkStart w:id="131" w:name="_Toc11289"/>
      <w:r>
        <w:rPr>
          <w:color w:val="auto"/>
          <w:highlight w:val="none"/>
        </w:rPr>
        <w:t>招标信息表</w:t>
      </w:r>
      <w:bookmarkEnd w:id="131"/>
    </w:p>
    <w:p w14:paraId="2FB5CDA8">
      <w:pPr>
        <w:rPr>
          <w:rFonts w:hint="eastAsia"/>
          <w:b/>
          <w:bCs/>
          <w:color w:val="auto"/>
          <w:sz w:val="18"/>
          <w:szCs w:val="18"/>
          <w:highlight w:val="none"/>
        </w:rPr>
      </w:pPr>
      <w:r>
        <w:rPr>
          <w:b/>
          <w:bCs/>
          <w:color w:val="auto"/>
          <w:sz w:val="18"/>
          <w:szCs w:val="18"/>
          <w:highlight w:val="none"/>
        </w:rPr>
        <w:t>结构图：</w:t>
      </w:r>
    </w:p>
    <w:p w14:paraId="41618A05">
      <w:pPr>
        <w:widowControl/>
        <w:jc w:val="left"/>
        <w:rPr>
          <w:rFonts w:ascii="宋体" w:hAnsi="宋体" w:cs="宋体"/>
          <w:color w:val="auto"/>
          <w:kern w:val="0"/>
          <w:sz w:val="24"/>
          <w:highlight w:val="none"/>
        </w:rPr>
      </w:pPr>
      <w:r>
        <w:rPr>
          <w:color w:val="auto"/>
          <w:highlight w:val="none"/>
        </w:rPr>
        <w:drawing>
          <wp:inline distT="0" distB="0" distL="114300" distR="114300">
            <wp:extent cx="3084830" cy="5657215"/>
            <wp:effectExtent l="0" t="0" r="8890"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3084830" cy="5657215"/>
                    </a:xfrm>
                    <a:prstGeom prst="rect">
                      <a:avLst/>
                    </a:prstGeom>
                    <a:noFill/>
                    <a:ln>
                      <a:noFill/>
                    </a:ln>
                  </pic:spPr>
                </pic:pic>
              </a:graphicData>
            </a:graphic>
          </wp:inline>
        </w:drawing>
      </w:r>
    </w:p>
    <w:p w14:paraId="56FB9C66">
      <w:pPr>
        <w:rPr>
          <w:color w:val="auto"/>
          <w:sz w:val="18"/>
          <w:szCs w:val="18"/>
          <w:highlight w:val="none"/>
        </w:rPr>
      </w:pP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627"/>
        <w:gridCol w:w="1455"/>
        <w:gridCol w:w="660"/>
        <w:gridCol w:w="1226"/>
        <w:gridCol w:w="5507"/>
      </w:tblGrid>
      <w:tr w14:paraId="256E5D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D93681E">
            <w:pPr>
              <w:jc w:val="center"/>
              <w:rPr>
                <w:rFonts w:ascii="宋体" w:hAnsi="宋体" w:cs="宋体"/>
                <w:b/>
                <w:bCs/>
                <w:color w:val="auto"/>
                <w:sz w:val="18"/>
                <w:szCs w:val="18"/>
                <w:highlight w:val="none"/>
              </w:rPr>
            </w:pPr>
            <w:r>
              <w:rPr>
                <w:b/>
                <w:bCs/>
                <w:color w:val="auto"/>
                <w:sz w:val="18"/>
                <w:szCs w:val="18"/>
                <w:highlight w:val="none"/>
              </w:rPr>
              <w:t>序号</w:t>
            </w:r>
          </w:p>
        </w:tc>
        <w:tc>
          <w:tcPr>
            <w:tcW w:w="76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BF242C3">
            <w:pPr>
              <w:jc w:val="center"/>
              <w:rPr>
                <w:rFonts w:ascii="宋体" w:hAnsi="宋体" w:cs="宋体"/>
                <w:b/>
                <w:bCs/>
                <w:color w:val="auto"/>
                <w:sz w:val="18"/>
                <w:szCs w:val="18"/>
                <w:highlight w:val="none"/>
              </w:rPr>
            </w:pPr>
            <w:r>
              <w:rPr>
                <w:b/>
                <w:bCs/>
                <w:color w:val="auto"/>
                <w:sz w:val="18"/>
                <w:szCs w:val="18"/>
                <w:highlight w:val="none"/>
              </w:rPr>
              <w:t>名称</w:t>
            </w:r>
          </w:p>
        </w:tc>
        <w:tc>
          <w:tcPr>
            <w:tcW w:w="34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B053738">
            <w:pPr>
              <w:jc w:val="center"/>
              <w:rPr>
                <w:rFonts w:ascii="宋体" w:hAnsi="宋体" w:cs="宋体"/>
                <w:b/>
                <w:bCs/>
                <w:color w:val="auto"/>
                <w:sz w:val="18"/>
                <w:szCs w:val="18"/>
                <w:highlight w:val="none"/>
              </w:rPr>
            </w:pPr>
            <w:r>
              <w:rPr>
                <w:b/>
                <w:bCs/>
                <w:color w:val="auto"/>
                <w:sz w:val="18"/>
                <w:szCs w:val="18"/>
                <w:highlight w:val="none"/>
              </w:rPr>
              <w:t>类型</w:t>
            </w:r>
          </w:p>
        </w:tc>
        <w:tc>
          <w:tcPr>
            <w:tcW w:w="64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2A1F8F3">
            <w:pPr>
              <w:jc w:val="center"/>
              <w:rPr>
                <w:rFonts w:ascii="宋体" w:hAnsi="宋体" w:cs="宋体"/>
                <w:b/>
                <w:bCs/>
                <w:color w:val="auto"/>
                <w:sz w:val="18"/>
                <w:szCs w:val="18"/>
                <w:highlight w:val="none"/>
              </w:rPr>
            </w:pPr>
            <w:r>
              <w:rPr>
                <w:b/>
                <w:bCs/>
                <w:color w:val="auto"/>
                <w:sz w:val="18"/>
                <w:szCs w:val="18"/>
                <w:highlight w:val="none"/>
              </w:rPr>
              <w:t>必填</w:t>
            </w:r>
          </w:p>
        </w:tc>
        <w:tc>
          <w:tcPr>
            <w:tcW w:w="290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A8343DD">
            <w:pPr>
              <w:jc w:val="center"/>
              <w:rPr>
                <w:rFonts w:ascii="宋体" w:hAnsi="宋体" w:cs="宋体"/>
                <w:b/>
                <w:bCs/>
                <w:color w:val="auto"/>
                <w:sz w:val="18"/>
                <w:szCs w:val="18"/>
                <w:highlight w:val="none"/>
              </w:rPr>
            </w:pPr>
            <w:r>
              <w:rPr>
                <w:b/>
                <w:bCs/>
                <w:color w:val="auto"/>
                <w:sz w:val="18"/>
                <w:szCs w:val="18"/>
                <w:highlight w:val="none"/>
              </w:rPr>
              <w:t>备注</w:t>
            </w:r>
          </w:p>
        </w:tc>
      </w:tr>
      <w:tr w14:paraId="42F93FE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6A434A">
            <w:pPr>
              <w:jc w:val="center"/>
              <w:rPr>
                <w:rFonts w:ascii="宋体" w:hAnsi="宋体" w:cs="宋体"/>
                <w:color w:val="auto"/>
                <w:sz w:val="18"/>
                <w:szCs w:val="18"/>
                <w:highlight w:val="none"/>
              </w:rPr>
            </w:pPr>
            <w:r>
              <w:rPr>
                <w:color w:val="auto"/>
                <w:sz w:val="18"/>
                <w:szCs w:val="18"/>
                <w:highlight w:val="none"/>
              </w:rPr>
              <w:t>1</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4DAE59">
            <w:pPr>
              <w:rPr>
                <w:rFonts w:ascii="宋体" w:hAnsi="宋体" w:cs="宋体"/>
                <w:color w:val="auto"/>
                <w:sz w:val="18"/>
                <w:szCs w:val="18"/>
                <w:highlight w:val="none"/>
              </w:rPr>
            </w:pPr>
            <w:r>
              <w:rPr>
                <w:color w:val="auto"/>
                <w:sz w:val="18"/>
                <w:szCs w:val="18"/>
                <w:highlight w:val="none"/>
              </w:rPr>
              <w:t>工程类型</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4CE4A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B584AB">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169AF4">
            <w:pPr>
              <w:rPr>
                <w:rFonts w:ascii="宋体" w:hAnsi="宋体" w:cs="宋体"/>
                <w:color w:val="auto"/>
                <w:sz w:val="18"/>
                <w:szCs w:val="18"/>
                <w:highlight w:val="none"/>
              </w:rPr>
            </w:pPr>
            <w:r>
              <w:rPr>
                <w:color w:val="auto"/>
                <w:sz w:val="18"/>
                <w:szCs w:val="18"/>
                <w:highlight w:val="none"/>
              </w:rPr>
              <w:t>枚举：建安工程</w:t>
            </w:r>
            <w:r>
              <w:rPr>
                <w:rFonts w:hint="eastAsia"/>
                <w:color w:val="auto"/>
                <w:sz w:val="18"/>
                <w:szCs w:val="18"/>
                <w:highlight w:val="none"/>
              </w:rPr>
              <w:t>；装饰工程；</w:t>
            </w:r>
            <w:r>
              <w:rPr>
                <w:color w:val="auto"/>
                <w:sz w:val="18"/>
                <w:szCs w:val="18"/>
                <w:highlight w:val="none"/>
              </w:rPr>
              <w:t>道路工程</w:t>
            </w:r>
            <w:r>
              <w:rPr>
                <w:rFonts w:hint="eastAsia"/>
                <w:color w:val="auto"/>
                <w:sz w:val="18"/>
                <w:szCs w:val="18"/>
                <w:highlight w:val="none"/>
              </w:rPr>
              <w:t>；</w:t>
            </w:r>
            <w:r>
              <w:rPr>
                <w:color w:val="auto"/>
                <w:sz w:val="18"/>
                <w:szCs w:val="18"/>
                <w:highlight w:val="none"/>
              </w:rPr>
              <w:t>桥涵工程</w:t>
            </w:r>
            <w:r>
              <w:rPr>
                <w:rFonts w:hint="eastAsia"/>
                <w:color w:val="auto"/>
                <w:sz w:val="18"/>
                <w:szCs w:val="18"/>
                <w:highlight w:val="none"/>
              </w:rPr>
              <w:t>；</w:t>
            </w:r>
            <w:r>
              <w:rPr>
                <w:color w:val="auto"/>
                <w:sz w:val="18"/>
                <w:szCs w:val="18"/>
                <w:highlight w:val="none"/>
              </w:rPr>
              <w:t>隧道工程</w:t>
            </w:r>
            <w:r>
              <w:rPr>
                <w:rFonts w:hint="eastAsia"/>
                <w:color w:val="auto"/>
                <w:sz w:val="18"/>
                <w:szCs w:val="18"/>
                <w:highlight w:val="none"/>
              </w:rPr>
              <w:t>；</w:t>
            </w:r>
            <w:r>
              <w:rPr>
                <w:color w:val="auto"/>
                <w:sz w:val="18"/>
                <w:szCs w:val="18"/>
                <w:highlight w:val="none"/>
              </w:rPr>
              <w:t>管网工程</w:t>
            </w:r>
            <w:r>
              <w:rPr>
                <w:rFonts w:hint="eastAsia"/>
                <w:color w:val="auto"/>
                <w:sz w:val="18"/>
                <w:szCs w:val="18"/>
                <w:highlight w:val="none"/>
              </w:rPr>
              <w:t>；</w:t>
            </w:r>
            <w:r>
              <w:rPr>
                <w:color w:val="auto"/>
                <w:sz w:val="18"/>
                <w:szCs w:val="18"/>
                <w:highlight w:val="none"/>
              </w:rPr>
              <w:t>地铁工程</w:t>
            </w:r>
            <w:r>
              <w:rPr>
                <w:rFonts w:hint="eastAsia"/>
                <w:color w:val="auto"/>
                <w:sz w:val="18"/>
                <w:szCs w:val="18"/>
                <w:highlight w:val="none"/>
              </w:rPr>
              <w:t>；</w:t>
            </w:r>
            <w:r>
              <w:rPr>
                <w:color w:val="auto"/>
                <w:sz w:val="18"/>
                <w:szCs w:val="18"/>
                <w:highlight w:val="none"/>
              </w:rPr>
              <w:t>市政工程</w:t>
            </w:r>
            <w:r>
              <w:rPr>
                <w:rFonts w:hint="eastAsia"/>
                <w:color w:val="auto"/>
                <w:sz w:val="18"/>
                <w:szCs w:val="18"/>
                <w:highlight w:val="none"/>
              </w:rPr>
              <w:t>；</w:t>
            </w:r>
            <w:r>
              <w:rPr>
                <w:color w:val="auto"/>
                <w:sz w:val="18"/>
                <w:szCs w:val="18"/>
                <w:highlight w:val="none"/>
              </w:rPr>
              <w:t>园林绿化工程;</w:t>
            </w:r>
          </w:p>
        </w:tc>
      </w:tr>
      <w:tr w14:paraId="6D1346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52C808">
            <w:pPr>
              <w:jc w:val="center"/>
              <w:rPr>
                <w:rFonts w:ascii="宋体" w:hAnsi="宋体" w:cs="宋体"/>
                <w:color w:val="auto"/>
                <w:sz w:val="18"/>
                <w:szCs w:val="18"/>
                <w:highlight w:val="none"/>
              </w:rPr>
            </w:pPr>
            <w:r>
              <w:rPr>
                <w:color w:val="auto"/>
                <w:sz w:val="18"/>
                <w:szCs w:val="18"/>
                <w:highlight w:val="none"/>
              </w:rPr>
              <w:t>2</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1DC85F">
            <w:pPr>
              <w:rPr>
                <w:rFonts w:ascii="宋体" w:hAnsi="宋体" w:cs="宋体"/>
                <w:color w:val="auto"/>
                <w:sz w:val="18"/>
                <w:szCs w:val="18"/>
                <w:highlight w:val="none"/>
              </w:rPr>
            </w:pPr>
            <w:r>
              <w:rPr>
                <w:color w:val="auto"/>
                <w:sz w:val="18"/>
                <w:szCs w:val="18"/>
                <w:highlight w:val="none"/>
              </w:rPr>
              <w:t>建设单位</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B66D1F">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58146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9B4B93">
            <w:pPr>
              <w:rPr>
                <w:rFonts w:ascii="宋体" w:hAnsi="宋体" w:cs="宋体"/>
                <w:color w:val="auto"/>
                <w:sz w:val="18"/>
                <w:szCs w:val="18"/>
                <w:highlight w:val="none"/>
              </w:rPr>
            </w:pPr>
          </w:p>
        </w:tc>
      </w:tr>
      <w:tr w14:paraId="00B14D5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48F01B">
            <w:pPr>
              <w:jc w:val="center"/>
              <w:rPr>
                <w:rFonts w:hint="eastAsia"/>
                <w:color w:val="auto"/>
                <w:sz w:val="18"/>
                <w:szCs w:val="18"/>
                <w:highlight w:val="none"/>
              </w:rPr>
            </w:pPr>
            <w:r>
              <w:rPr>
                <w:rFonts w:hint="eastAsia"/>
                <w:color w:val="auto"/>
                <w:sz w:val="18"/>
                <w:szCs w:val="18"/>
                <w:highlight w:val="none"/>
              </w:rPr>
              <w:t>3</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A0286D">
            <w:pPr>
              <w:rPr>
                <w:color w:val="auto"/>
                <w:sz w:val="18"/>
                <w:szCs w:val="18"/>
                <w:highlight w:val="none"/>
              </w:rPr>
            </w:pPr>
            <w:r>
              <w:rPr>
                <w:rFonts w:hint="eastAsia"/>
                <w:color w:val="auto"/>
                <w:sz w:val="18"/>
                <w:szCs w:val="18"/>
                <w:highlight w:val="none"/>
              </w:rPr>
              <w:t>招标人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8D4396">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554D2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DEA94B">
            <w:pPr>
              <w:rPr>
                <w:rFonts w:ascii="宋体" w:hAnsi="宋体" w:cs="宋体"/>
                <w:color w:val="auto"/>
                <w:sz w:val="18"/>
                <w:szCs w:val="18"/>
                <w:highlight w:val="none"/>
              </w:rPr>
            </w:pPr>
          </w:p>
        </w:tc>
      </w:tr>
      <w:tr w14:paraId="413DA21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C1A088">
            <w:pPr>
              <w:jc w:val="center"/>
              <w:rPr>
                <w:rFonts w:hint="eastAsia"/>
                <w:color w:val="auto"/>
                <w:sz w:val="18"/>
                <w:szCs w:val="18"/>
                <w:highlight w:val="none"/>
              </w:rPr>
            </w:pPr>
            <w:r>
              <w:rPr>
                <w:rFonts w:hint="eastAsia"/>
                <w:color w:val="auto"/>
                <w:sz w:val="18"/>
                <w:szCs w:val="18"/>
                <w:highlight w:val="none"/>
              </w:rPr>
              <w:t>4</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ABE77C">
            <w:pPr>
              <w:rPr>
                <w:color w:val="auto"/>
                <w:sz w:val="18"/>
                <w:szCs w:val="18"/>
                <w:highlight w:val="none"/>
              </w:rPr>
            </w:pPr>
            <w:r>
              <w:rPr>
                <w:rFonts w:hint="eastAsia"/>
                <w:color w:val="auto"/>
                <w:sz w:val="18"/>
                <w:szCs w:val="18"/>
                <w:highlight w:val="none"/>
              </w:rPr>
              <w:t>招标人法定代表人或其授权人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3654AE">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BB604C">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F800A9">
            <w:pPr>
              <w:rPr>
                <w:rFonts w:ascii="宋体" w:hAnsi="宋体" w:cs="宋体"/>
                <w:color w:val="auto"/>
                <w:sz w:val="18"/>
                <w:szCs w:val="18"/>
                <w:highlight w:val="none"/>
              </w:rPr>
            </w:pPr>
          </w:p>
        </w:tc>
      </w:tr>
      <w:tr w14:paraId="17D50EB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7E9871">
            <w:pPr>
              <w:jc w:val="center"/>
              <w:rPr>
                <w:rFonts w:hint="eastAsia" w:ascii="宋体" w:hAnsi="宋体" w:cs="宋体"/>
                <w:color w:val="auto"/>
                <w:sz w:val="18"/>
                <w:szCs w:val="18"/>
                <w:highlight w:val="none"/>
              </w:rPr>
            </w:pPr>
            <w:r>
              <w:rPr>
                <w:rFonts w:hint="eastAsia"/>
                <w:color w:val="auto"/>
                <w:sz w:val="18"/>
                <w:szCs w:val="18"/>
                <w:highlight w:val="none"/>
              </w:rPr>
              <w:t>5</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A8D676">
            <w:pPr>
              <w:rPr>
                <w:rFonts w:hint="eastAsia" w:ascii="宋体" w:hAnsi="宋体" w:cs="宋体"/>
                <w:color w:val="auto"/>
                <w:sz w:val="18"/>
                <w:szCs w:val="18"/>
                <w:highlight w:val="none"/>
              </w:rPr>
            </w:pPr>
            <w:r>
              <w:rPr>
                <w:rFonts w:hint="eastAsia" w:ascii="宋体" w:hAnsi="宋体" w:cs="宋体"/>
                <w:color w:val="auto"/>
                <w:sz w:val="18"/>
                <w:szCs w:val="18"/>
                <w:highlight w:val="none"/>
              </w:rPr>
              <w:t>编审单位</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B9376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AC9EE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B2A72B">
            <w:pPr>
              <w:rPr>
                <w:rFonts w:ascii="宋体" w:hAnsi="宋体" w:cs="宋体"/>
                <w:color w:val="auto"/>
                <w:sz w:val="18"/>
                <w:szCs w:val="18"/>
                <w:highlight w:val="none"/>
              </w:rPr>
            </w:pPr>
          </w:p>
        </w:tc>
      </w:tr>
      <w:tr w14:paraId="1415FBA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43C81A">
            <w:pPr>
              <w:jc w:val="center"/>
              <w:rPr>
                <w:rFonts w:hint="eastAsia"/>
                <w:color w:val="auto"/>
                <w:sz w:val="18"/>
                <w:szCs w:val="18"/>
                <w:highlight w:val="none"/>
              </w:rPr>
            </w:pPr>
            <w:r>
              <w:rPr>
                <w:rFonts w:hint="eastAsia"/>
                <w:color w:val="auto"/>
                <w:sz w:val="18"/>
                <w:szCs w:val="18"/>
                <w:highlight w:val="none"/>
              </w:rPr>
              <w:t>6</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8D32F0">
            <w:pPr>
              <w:rPr>
                <w:color w:val="auto"/>
                <w:sz w:val="18"/>
                <w:szCs w:val="18"/>
                <w:highlight w:val="none"/>
              </w:rPr>
            </w:pPr>
            <w:bookmarkStart w:id="132" w:name="OLE_LINK33"/>
            <w:bookmarkStart w:id="133" w:name="OLE_LINK34"/>
            <w:r>
              <w:rPr>
                <w:rFonts w:hint="eastAsia"/>
                <w:color w:val="auto"/>
                <w:sz w:val="18"/>
                <w:szCs w:val="18"/>
                <w:highlight w:val="none"/>
              </w:rPr>
              <w:t>编审单位法定代表人或其授权人</w:t>
            </w:r>
            <w:bookmarkEnd w:id="132"/>
            <w:bookmarkEnd w:id="133"/>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73A871">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CBCE6F">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E022E0">
            <w:pPr>
              <w:rPr>
                <w:rFonts w:ascii="宋体" w:hAnsi="宋体" w:cs="宋体"/>
                <w:color w:val="auto"/>
                <w:sz w:val="18"/>
                <w:szCs w:val="18"/>
                <w:highlight w:val="none"/>
              </w:rPr>
            </w:pPr>
          </w:p>
        </w:tc>
      </w:tr>
      <w:tr w14:paraId="0C84F7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06CCE3">
            <w:pPr>
              <w:jc w:val="center"/>
              <w:rPr>
                <w:rFonts w:hint="eastAsia" w:ascii="宋体" w:hAnsi="宋体" w:cs="宋体"/>
                <w:color w:val="auto"/>
                <w:sz w:val="18"/>
                <w:szCs w:val="18"/>
                <w:highlight w:val="none"/>
              </w:rPr>
            </w:pPr>
            <w:r>
              <w:rPr>
                <w:rFonts w:hint="eastAsia"/>
                <w:color w:val="auto"/>
                <w:sz w:val="18"/>
                <w:szCs w:val="18"/>
                <w:highlight w:val="none"/>
              </w:rPr>
              <w:t>7</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0F74D0">
            <w:pPr>
              <w:rPr>
                <w:rFonts w:ascii="宋体" w:hAnsi="宋体" w:cs="宋体"/>
                <w:color w:val="auto"/>
                <w:sz w:val="18"/>
                <w:szCs w:val="18"/>
                <w:highlight w:val="none"/>
              </w:rPr>
            </w:pPr>
            <w:r>
              <w:rPr>
                <w:color w:val="auto"/>
                <w:sz w:val="18"/>
                <w:szCs w:val="18"/>
                <w:highlight w:val="none"/>
              </w:rPr>
              <w:t>工程地点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9C017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38F0F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91A91D">
            <w:pPr>
              <w:rPr>
                <w:rFonts w:ascii="宋体" w:hAnsi="宋体" w:cs="宋体"/>
                <w:color w:val="auto"/>
                <w:sz w:val="18"/>
                <w:szCs w:val="18"/>
                <w:highlight w:val="none"/>
              </w:rPr>
            </w:pPr>
          </w:p>
        </w:tc>
      </w:tr>
      <w:tr w14:paraId="5B7E0D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34BA86">
            <w:pPr>
              <w:jc w:val="center"/>
              <w:rPr>
                <w:rFonts w:hint="eastAsia" w:ascii="宋体" w:hAnsi="宋体" w:cs="宋体"/>
                <w:color w:val="auto"/>
                <w:sz w:val="18"/>
                <w:szCs w:val="18"/>
                <w:highlight w:val="none"/>
              </w:rPr>
            </w:pPr>
            <w:r>
              <w:rPr>
                <w:rFonts w:hint="eastAsia"/>
                <w:color w:val="auto"/>
                <w:sz w:val="18"/>
                <w:szCs w:val="18"/>
                <w:highlight w:val="none"/>
              </w:rPr>
              <w:t>8</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319709">
            <w:pPr>
              <w:rPr>
                <w:rFonts w:ascii="宋体" w:hAnsi="宋体" w:cs="宋体"/>
                <w:color w:val="auto"/>
                <w:sz w:val="18"/>
                <w:szCs w:val="18"/>
                <w:highlight w:val="none"/>
              </w:rPr>
            </w:pPr>
            <w:r>
              <w:rPr>
                <w:color w:val="auto"/>
                <w:sz w:val="18"/>
                <w:szCs w:val="18"/>
                <w:highlight w:val="none"/>
              </w:rPr>
              <w:t>计价依据</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537D80">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0FA66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D9B612">
            <w:pPr>
              <w:rPr>
                <w:rFonts w:hint="eastAsia" w:ascii="宋体" w:hAnsi="宋体" w:cs="宋体"/>
                <w:color w:val="auto"/>
                <w:sz w:val="18"/>
                <w:szCs w:val="18"/>
                <w:highlight w:val="none"/>
              </w:rPr>
            </w:pPr>
            <w:r>
              <w:rPr>
                <w:color w:val="auto"/>
                <w:sz w:val="18"/>
                <w:szCs w:val="18"/>
                <w:highlight w:val="none"/>
              </w:rPr>
              <w:t>2025</w:t>
            </w:r>
          </w:p>
        </w:tc>
      </w:tr>
      <w:tr w14:paraId="1D27C1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E10906">
            <w:pPr>
              <w:jc w:val="center"/>
              <w:rPr>
                <w:rFonts w:hint="eastAsia" w:ascii="宋体" w:hAnsi="宋体" w:cs="宋体"/>
                <w:color w:val="auto"/>
                <w:sz w:val="18"/>
                <w:szCs w:val="18"/>
                <w:highlight w:val="none"/>
              </w:rPr>
            </w:pPr>
            <w:r>
              <w:rPr>
                <w:rFonts w:hint="eastAsia"/>
                <w:color w:val="auto"/>
                <w:sz w:val="18"/>
                <w:szCs w:val="18"/>
                <w:highlight w:val="none"/>
              </w:rPr>
              <w:t>9</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413DA4">
            <w:pPr>
              <w:rPr>
                <w:rFonts w:ascii="宋体" w:hAnsi="宋体" w:cs="宋体"/>
                <w:color w:val="auto"/>
                <w:sz w:val="18"/>
                <w:szCs w:val="18"/>
                <w:highlight w:val="none"/>
              </w:rPr>
            </w:pPr>
            <w:r>
              <w:rPr>
                <w:color w:val="auto"/>
                <w:sz w:val="18"/>
                <w:szCs w:val="18"/>
                <w:highlight w:val="none"/>
              </w:rPr>
              <w:t>招标范围</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92E67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2D4BEA">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3A26DA">
            <w:pPr>
              <w:rPr>
                <w:rFonts w:ascii="宋体" w:hAnsi="宋体" w:cs="宋体"/>
                <w:color w:val="auto"/>
                <w:sz w:val="18"/>
                <w:szCs w:val="18"/>
                <w:highlight w:val="none"/>
              </w:rPr>
            </w:pPr>
          </w:p>
        </w:tc>
      </w:tr>
      <w:tr w14:paraId="1A54FA1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C21626">
            <w:pPr>
              <w:jc w:val="center"/>
              <w:rPr>
                <w:rFonts w:ascii="宋体" w:hAnsi="宋体" w:cs="宋体"/>
                <w:color w:val="auto"/>
                <w:sz w:val="18"/>
                <w:szCs w:val="18"/>
                <w:highlight w:val="none"/>
              </w:rPr>
            </w:pPr>
            <w:r>
              <w:rPr>
                <w:rFonts w:hint="eastAsia"/>
                <w:color w:val="auto"/>
                <w:sz w:val="18"/>
                <w:szCs w:val="18"/>
                <w:highlight w:val="none"/>
              </w:rPr>
              <w:t>10</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3FD95A">
            <w:pPr>
              <w:rPr>
                <w:rFonts w:hint="eastAsia" w:ascii="宋体" w:hAnsi="宋体" w:cs="宋体"/>
                <w:color w:val="auto"/>
                <w:sz w:val="18"/>
                <w:szCs w:val="18"/>
                <w:highlight w:val="none"/>
              </w:rPr>
            </w:pPr>
            <w:r>
              <w:rPr>
                <w:color w:val="auto"/>
                <w:sz w:val="18"/>
                <w:szCs w:val="18"/>
                <w:highlight w:val="none"/>
              </w:rPr>
              <w:t>总招标面积</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92DEA0">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270186">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28B5C4">
            <w:pPr>
              <w:rPr>
                <w:rFonts w:ascii="宋体" w:hAnsi="宋体" w:cs="宋体"/>
                <w:color w:val="auto"/>
                <w:sz w:val="18"/>
                <w:szCs w:val="18"/>
                <w:highlight w:val="none"/>
              </w:rPr>
            </w:pPr>
            <w:r>
              <w:rPr>
                <w:rFonts w:hint="eastAsia" w:ascii="宋体" w:hAnsi="宋体" w:cs="宋体"/>
                <w:color w:val="auto"/>
                <w:sz w:val="18"/>
                <w:szCs w:val="18"/>
                <w:highlight w:val="none"/>
              </w:rPr>
              <w:t>面积或长度</w:t>
            </w:r>
          </w:p>
        </w:tc>
      </w:tr>
      <w:tr w14:paraId="2F0204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D77569">
            <w:pPr>
              <w:jc w:val="center"/>
              <w:rPr>
                <w:rFonts w:ascii="宋体" w:hAnsi="宋体" w:cs="宋体"/>
                <w:color w:val="auto"/>
                <w:sz w:val="18"/>
                <w:szCs w:val="18"/>
                <w:highlight w:val="none"/>
              </w:rPr>
            </w:pPr>
            <w:r>
              <w:rPr>
                <w:rFonts w:hint="eastAsia"/>
                <w:color w:val="auto"/>
                <w:sz w:val="18"/>
                <w:szCs w:val="18"/>
                <w:highlight w:val="none"/>
              </w:rPr>
              <w:t>11</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6AD4D6">
            <w:pPr>
              <w:rPr>
                <w:rFonts w:ascii="宋体" w:hAnsi="宋体" w:cs="宋体"/>
                <w:color w:val="auto"/>
                <w:sz w:val="18"/>
                <w:szCs w:val="18"/>
                <w:highlight w:val="none"/>
              </w:rPr>
            </w:pPr>
            <w:r>
              <w:rPr>
                <w:color w:val="auto"/>
                <w:sz w:val="18"/>
                <w:szCs w:val="18"/>
                <w:highlight w:val="none"/>
              </w:rPr>
              <w:t>招标工期</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713A5C">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C351C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BFE0D9">
            <w:pPr>
              <w:rPr>
                <w:rFonts w:ascii="宋体" w:hAnsi="宋体" w:cs="宋体"/>
                <w:color w:val="auto"/>
                <w:sz w:val="18"/>
                <w:szCs w:val="18"/>
                <w:highlight w:val="none"/>
              </w:rPr>
            </w:pPr>
          </w:p>
        </w:tc>
      </w:tr>
      <w:tr w14:paraId="0C202B6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3A7487">
            <w:pPr>
              <w:jc w:val="center"/>
              <w:rPr>
                <w:color w:val="auto"/>
                <w:sz w:val="18"/>
                <w:szCs w:val="18"/>
                <w:highlight w:val="none"/>
              </w:rPr>
            </w:pPr>
            <w:r>
              <w:rPr>
                <w:rFonts w:hint="eastAsia"/>
                <w:color w:val="auto"/>
                <w:sz w:val="18"/>
                <w:szCs w:val="18"/>
                <w:highlight w:val="none"/>
              </w:rPr>
              <w:t>12</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99F7CB">
            <w:pPr>
              <w:rPr>
                <w:color w:val="auto"/>
                <w:sz w:val="18"/>
                <w:szCs w:val="18"/>
                <w:highlight w:val="none"/>
              </w:rPr>
            </w:pPr>
            <w:r>
              <w:rPr>
                <w:rFonts w:hint="eastAsia"/>
                <w:color w:val="auto"/>
                <w:sz w:val="18"/>
                <w:szCs w:val="18"/>
                <w:highlight w:val="none"/>
              </w:rPr>
              <w:t>编制人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AEEF7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C932A04">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4E43A0">
            <w:pPr>
              <w:rPr>
                <w:rFonts w:ascii="宋体" w:hAnsi="宋体" w:cs="宋体"/>
                <w:color w:val="auto"/>
                <w:sz w:val="18"/>
                <w:szCs w:val="18"/>
                <w:highlight w:val="none"/>
              </w:rPr>
            </w:pPr>
          </w:p>
        </w:tc>
      </w:tr>
      <w:tr w14:paraId="1260C4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9B8201">
            <w:pPr>
              <w:jc w:val="center"/>
              <w:rPr>
                <w:color w:val="auto"/>
                <w:sz w:val="18"/>
                <w:szCs w:val="18"/>
                <w:highlight w:val="none"/>
              </w:rPr>
            </w:pPr>
            <w:r>
              <w:rPr>
                <w:rFonts w:hint="eastAsia"/>
                <w:color w:val="auto"/>
                <w:sz w:val="18"/>
                <w:szCs w:val="18"/>
                <w:highlight w:val="none"/>
              </w:rPr>
              <w:t>13</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C9B19A">
            <w:pPr>
              <w:rPr>
                <w:color w:val="auto"/>
                <w:sz w:val="18"/>
                <w:szCs w:val="18"/>
                <w:highlight w:val="none"/>
              </w:rPr>
            </w:pPr>
            <w:r>
              <w:rPr>
                <w:rFonts w:hint="eastAsia"/>
                <w:color w:val="auto"/>
                <w:sz w:val="18"/>
                <w:szCs w:val="18"/>
                <w:highlight w:val="none"/>
              </w:rPr>
              <w:t>审核人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8C77B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B56AB4">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CFC0CE">
            <w:pPr>
              <w:rPr>
                <w:rFonts w:ascii="宋体" w:hAnsi="宋体" w:cs="宋体"/>
                <w:color w:val="auto"/>
                <w:sz w:val="18"/>
                <w:szCs w:val="18"/>
                <w:highlight w:val="none"/>
              </w:rPr>
            </w:pPr>
          </w:p>
        </w:tc>
      </w:tr>
      <w:tr w14:paraId="0EADB9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1CC2D1">
            <w:pPr>
              <w:jc w:val="center"/>
              <w:rPr>
                <w:rFonts w:hint="eastAsia" w:ascii="宋体" w:hAnsi="宋体" w:cs="宋体"/>
                <w:color w:val="auto"/>
                <w:sz w:val="18"/>
                <w:szCs w:val="18"/>
                <w:highlight w:val="none"/>
              </w:rPr>
            </w:pPr>
            <w:r>
              <w:rPr>
                <w:color w:val="auto"/>
                <w:sz w:val="18"/>
                <w:szCs w:val="18"/>
                <w:highlight w:val="none"/>
              </w:rPr>
              <w:t>14</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2FD581">
            <w:pPr>
              <w:rPr>
                <w:rFonts w:ascii="宋体" w:hAnsi="宋体" w:cs="宋体"/>
                <w:color w:val="auto"/>
                <w:sz w:val="18"/>
                <w:szCs w:val="18"/>
                <w:highlight w:val="none"/>
              </w:rPr>
            </w:pPr>
            <w:r>
              <w:rPr>
                <w:color w:val="auto"/>
                <w:sz w:val="18"/>
                <w:szCs w:val="18"/>
                <w:highlight w:val="none"/>
              </w:rPr>
              <w:t>编制时间</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5959AC">
            <w:pPr>
              <w:rPr>
                <w:rFonts w:ascii="宋体" w:hAnsi="宋体" w:cs="宋体"/>
                <w:color w:val="auto"/>
                <w:sz w:val="18"/>
                <w:szCs w:val="18"/>
                <w:highlight w:val="none"/>
              </w:rPr>
            </w:pPr>
            <w:r>
              <w:rPr>
                <w:color w:val="auto"/>
                <w:sz w:val="18"/>
                <w:szCs w:val="18"/>
                <w:highlight w:val="none"/>
              </w:rPr>
              <w:t>date</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47B2B0">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3871C8">
            <w:pPr>
              <w:rPr>
                <w:rFonts w:ascii="宋体" w:hAnsi="宋体" w:cs="宋体"/>
                <w:color w:val="auto"/>
                <w:sz w:val="18"/>
                <w:szCs w:val="18"/>
                <w:highlight w:val="none"/>
              </w:rPr>
            </w:pPr>
          </w:p>
        </w:tc>
      </w:tr>
      <w:tr w14:paraId="2D6755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9CC517">
            <w:pPr>
              <w:jc w:val="center"/>
              <w:rPr>
                <w:rFonts w:hint="eastAsia" w:ascii="宋体" w:hAnsi="宋体" w:cs="宋体"/>
                <w:color w:val="auto"/>
                <w:sz w:val="18"/>
                <w:szCs w:val="18"/>
                <w:highlight w:val="none"/>
              </w:rPr>
            </w:pPr>
            <w:r>
              <w:rPr>
                <w:color w:val="auto"/>
                <w:sz w:val="18"/>
                <w:szCs w:val="18"/>
                <w:highlight w:val="none"/>
              </w:rPr>
              <w:t>15</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A98BB3">
            <w:pPr>
              <w:rPr>
                <w:rFonts w:ascii="宋体" w:hAnsi="宋体" w:cs="宋体"/>
                <w:color w:val="auto"/>
                <w:sz w:val="18"/>
                <w:szCs w:val="18"/>
                <w:highlight w:val="none"/>
              </w:rPr>
            </w:pPr>
            <w:r>
              <w:rPr>
                <w:color w:val="auto"/>
                <w:sz w:val="18"/>
                <w:szCs w:val="18"/>
                <w:highlight w:val="none"/>
              </w:rPr>
              <w:t>设计单位</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2C019A">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08E1F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AA6823">
            <w:pPr>
              <w:rPr>
                <w:rFonts w:ascii="宋体" w:hAnsi="宋体" w:cs="宋体"/>
                <w:color w:val="auto"/>
                <w:sz w:val="18"/>
                <w:szCs w:val="18"/>
                <w:highlight w:val="none"/>
              </w:rPr>
            </w:pPr>
          </w:p>
        </w:tc>
      </w:tr>
      <w:tr w14:paraId="0C6A85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47E069">
            <w:pPr>
              <w:jc w:val="center"/>
              <w:rPr>
                <w:rFonts w:hint="eastAsia" w:ascii="宋体" w:hAnsi="宋体" w:cs="宋体"/>
                <w:color w:val="auto"/>
                <w:sz w:val="18"/>
                <w:szCs w:val="18"/>
                <w:highlight w:val="none"/>
              </w:rPr>
            </w:pPr>
            <w:r>
              <w:rPr>
                <w:color w:val="auto"/>
                <w:sz w:val="18"/>
                <w:szCs w:val="18"/>
                <w:highlight w:val="none"/>
              </w:rPr>
              <w:t>16</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E26D17">
            <w:pPr>
              <w:rPr>
                <w:rFonts w:ascii="宋体" w:hAnsi="宋体" w:cs="宋体"/>
                <w:color w:val="auto"/>
                <w:sz w:val="18"/>
                <w:szCs w:val="18"/>
                <w:highlight w:val="none"/>
              </w:rPr>
            </w:pPr>
            <w:r>
              <w:rPr>
                <w:color w:val="auto"/>
                <w:sz w:val="18"/>
                <w:szCs w:val="18"/>
                <w:highlight w:val="none"/>
              </w:rPr>
              <w:t>招标要求担保类型</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507788">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819726">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6F8BDE">
            <w:pPr>
              <w:rPr>
                <w:rFonts w:ascii="宋体" w:hAnsi="宋体" w:cs="宋体"/>
                <w:color w:val="auto"/>
                <w:sz w:val="18"/>
                <w:szCs w:val="18"/>
                <w:highlight w:val="none"/>
              </w:rPr>
            </w:pPr>
            <w:r>
              <w:rPr>
                <w:color w:val="auto"/>
                <w:sz w:val="18"/>
                <w:szCs w:val="18"/>
                <w:highlight w:val="none"/>
              </w:rPr>
              <w:t>枚举：</w:t>
            </w:r>
            <w:r>
              <w:rPr>
                <w:rFonts w:hint="eastAsia" w:ascii="宋体" w:hAnsi="宋体" w:cs="宋体"/>
                <w:color w:val="auto"/>
                <w:kern w:val="0"/>
                <w:sz w:val="18"/>
                <w:szCs w:val="18"/>
                <w:highlight w:val="none"/>
              </w:rPr>
              <w:t>银行保函；工程信用担保；银行电汇；银行汇票；支票；现钞；电子保函</w:t>
            </w:r>
          </w:p>
        </w:tc>
      </w:tr>
      <w:tr w14:paraId="38F79D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804766">
            <w:pPr>
              <w:jc w:val="center"/>
              <w:rPr>
                <w:rFonts w:hint="eastAsia"/>
                <w:color w:val="auto"/>
                <w:sz w:val="18"/>
                <w:szCs w:val="18"/>
                <w:highlight w:val="none"/>
              </w:rPr>
            </w:pPr>
            <w:r>
              <w:rPr>
                <w:color w:val="auto"/>
                <w:sz w:val="18"/>
                <w:szCs w:val="18"/>
                <w:highlight w:val="none"/>
              </w:rPr>
              <w:t>17</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7CFAF0">
            <w:pPr>
              <w:widowControl/>
              <w:jc w:val="left"/>
              <w:rPr>
                <w:color w:val="auto"/>
                <w:sz w:val="18"/>
                <w:szCs w:val="18"/>
                <w:highlight w:val="none"/>
              </w:rPr>
            </w:pPr>
            <w:r>
              <w:rPr>
                <w:rFonts w:ascii="宋体" w:hAnsi="宋体" w:cs="宋体"/>
                <w:color w:val="auto"/>
                <w:kern w:val="0"/>
                <w:sz w:val="18"/>
                <w:szCs w:val="18"/>
                <w:highlight w:val="none"/>
              </w:rPr>
              <w:t>总报价</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A6ED8C">
            <w:pPr>
              <w:widowControl/>
              <w:jc w:val="left"/>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A44B34">
            <w:pPr>
              <w:widowControl/>
              <w:jc w:val="left"/>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4764AE">
            <w:pPr>
              <w:rPr>
                <w:rFonts w:ascii="宋体" w:hAnsi="宋体" w:cs="宋体"/>
                <w:color w:val="auto"/>
                <w:sz w:val="18"/>
                <w:szCs w:val="18"/>
                <w:highlight w:val="none"/>
              </w:rPr>
            </w:pPr>
          </w:p>
        </w:tc>
      </w:tr>
      <w:tr w14:paraId="37798E7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F78F20">
            <w:pPr>
              <w:jc w:val="center"/>
              <w:rPr>
                <w:rFonts w:hint="eastAsia"/>
                <w:color w:val="auto"/>
                <w:sz w:val="18"/>
                <w:szCs w:val="18"/>
                <w:highlight w:val="none"/>
              </w:rPr>
            </w:pPr>
            <w:r>
              <w:rPr>
                <w:color w:val="auto"/>
                <w:sz w:val="18"/>
                <w:szCs w:val="18"/>
                <w:highlight w:val="none"/>
              </w:rPr>
              <w:t>18</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2DF660">
            <w:pPr>
              <w:rPr>
                <w:rFonts w:hint="eastAsia"/>
                <w:color w:val="auto"/>
                <w:sz w:val="18"/>
                <w:szCs w:val="18"/>
                <w:highlight w:val="none"/>
              </w:rPr>
            </w:pPr>
            <w:r>
              <w:rPr>
                <w:rFonts w:hint="eastAsia"/>
                <w:color w:val="auto"/>
                <w:sz w:val="18"/>
                <w:szCs w:val="18"/>
                <w:highlight w:val="none"/>
              </w:rPr>
              <w:t>总分部分项费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E05698">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BE9962">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2E4984">
            <w:pPr>
              <w:rPr>
                <w:rFonts w:ascii="宋体" w:hAnsi="宋体" w:cs="宋体"/>
                <w:color w:val="auto"/>
                <w:sz w:val="18"/>
                <w:szCs w:val="18"/>
                <w:highlight w:val="none"/>
              </w:rPr>
            </w:pPr>
          </w:p>
        </w:tc>
      </w:tr>
      <w:tr w14:paraId="71A3ECD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D766D9">
            <w:pPr>
              <w:jc w:val="center"/>
              <w:rPr>
                <w:rFonts w:hint="eastAsia"/>
                <w:color w:val="auto"/>
                <w:sz w:val="18"/>
                <w:szCs w:val="18"/>
                <w:highlight w:val="none"/>
              </w:rPr>
            </w:pPr>
            <w:r>
              <w:rPr>
                <w:color w:val="auto"/>
                <w:sz w:val="18"/>
                <w:szCs w:val="18"/>
                <w:highlight w:val="none"/>
              </w:rPr>
              <w:t>19</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526528">
            <w:pPr>
              <w:rPr>
                <w:rFonts w:hint="eastAsia"/>
                <w:color w:val="auto"/>
                <w:sz w:val="18"/>
                <w:szCs w:val="18"/>
                <w:highlight w:val="none"/>
              </w:rPr>
            </w:pPr>
            <w:r>
              <w:rPr>
                <w:rFonts w:hint="eastAsia"/>
                <w:color w:val="auto"/>
                <w:sz w:val="18"/>
                <w:szCs w:val="18"/>
                <w:highlight w:val="none"/>
              </w:rPr>
              <w:t>总措施项目费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8E7CC2">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463925">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B74601">
            <w:pPr>
              <w:rPr>
                <w:rFonts w:ascii="宋体" w:hAnsi="宋体" w:cs="宋体"/>
                <w:color w:val="auto"/>
                <w:sz w:val="18"/>
                <w:szCs w:val="18"/>
                <w:highlight w:val="none"/>
              </w:rPr>
            </w:pPr>
          </w:p>
        </w:tc>
      </w:tr>
      <w:tr w14:paraId="4258950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349E06">
            <w:pPr>
              <w:jc w:val="center"/>
              <w:rPr>
                <w:rFonts w:hint="eastAsia"/>
                <w:color w:val="auto"/>
                <w:sz w:val="18"/>
                <w:szCs w:val="18"/>
                <w:highlight w:val="none"/>
              </w:rPr>
            </w:pPr>
            <w:r>
              <w:rPr>
                <w:color w:val="auto"/>
                <w:sz w:val="18"/>
                <w:szCs w:val="18"/>
                <w:highlight w:val="none"/>
              </w:rPr>
              <w:t>20</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ED134D">
            <w:pPr>
              <w:widowControl/>
              <w:jc w:val="left"/>
              <w:rPr>
                <w:rFonts w:hint="eastAsia"/>
                <w:color w:val="auto"/>
                <w:sz w:val="18"/>
                <w:szCs w:val="18"/>
                <w:highlight w:val="none"/>
              </w:rPr>
            </w:pPr>
            <w:r>
              <w:rPr>
                <w:rFonts w:ascii="宋体" w:hAnsi="宋体" w:cs="宋体"/>
                <w:color w:val="auto"/>
                <w:kern w:val="0"/>
                <w:sz w:val="18"/>
                <w:szCs w:val="18"/>
                <w:highlight w:val="none"/>
              </w:rPr>
              <w:t>安全文明施工措施费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7F14C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AFA52C">
            <w:pPr>
              <w:widowControl/>
              <w:jc w:val="left"/>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E2C93F">
            <w:pPr>
              <w:rPr>
                <w:rFonts w:ascii="宋体" w:hAnsi="宋体" w:cs="宋体"/>
                <w:color w:val="auto"/>
                <w:sz w:val="18"/>
                <w:szCs w:val="18"/>
                <w:highlight w:val="none"/>
              </w:rPr>
            </w:pPr>
          </w:p>
        </w:tc>
      </w:tr>
      <w:tr w14:paraId="00163E5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BEFAE2">
            <w:pPr>
              <w:jc w:val="center"/>
              <w:rPr>
                <w:rFonts w:hint="eastAsia"/>
                <w:color w:val="auto"/>
                <w:sz w:val="18"/>
                <w:szCs w:val="18"/>
                <w:highlight w:val="none"/>
              </w:rPr>
            </w:pPr>
            <w:r>
              <w:rPr>
                <w:color w:val="auto"/>
                <w:sz w:val="18"/>
                <w:szCs w:val="18"/>
                <w:highlight w:val="none"/>
              </w:rPr>
              <w:t>21</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A97CFE3">
            <w:pPr>
              <w:rPr>
                <w:rFonts w:hint="eastAsia"/>
                <w:color w:val="auto"/>
                <w:sz w:val="18"/>
                <w:szCs w:val="18"/>
                <w:highlight w:val="none"/>
              </w:rPr>
            </w:pPr>
            <w:r>
              <w:rPr>
                <w:rFonts w:hint="eastAsia"/>
                <w:color w:val="auto"/>
                <w:sz w:val="18"/>
                <w:szCs w:val="18"/>
                <w:highlight w:val="none"/>
              </w:rPr>
              <w:t>总其他项目费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58D651">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DC672C">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58ADF3">
            <w:pPr>
              <w:rPr>
                <w:rFonts w:ascii="宋体" w:hAnsi="宋体" w:cs="宋体"/>
                <w:color w:val="auto"/>
                <w:sz w:val="18"/>
                <w:szCs w:val="18"/>
                <w:highlight w:val="none"/>
              </w:rPr>
            </w:pPr>
          </w:p>
        </w:tc>
      </w:tr>
      <w:tr w14:paraId="2EA828F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AC996F">
            <w:pPr>
              <w:jc w:val="center"/>
              <w:rPr>
                <w:rFonts w:hint="eastAsia"/>
                <w:color w:val="auto"/>
                <w:sz w:val="18"/>
                <w:szCs w:val="18"/>
                <w:highlight w:val="none"/>
              </w:rPr>
            </w:pPr>
            <w:r>
              <w:rPr>
                <w:color w:val="auto"/>
                <w:sz w:val="18"/>
                <w:szCs w:val="18"/>
                <w:highlight w:val="none"/>
              </w:rPr>
              <w:t>22</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4CA2F0">
            <w:pPr>
              <w:rPr>
                <w:rFonts w:hint="eastAsia"/>
                <w:color w:val="auto"/>
                <w:sz w:val="18"/>
                <w:szCs w:val="18"/>
                <w:highlight w:val="none"/>
              </w:rPr>
            </w:pPr>
            <w:r>
              <w:rPr>
                <w:rFonts w:hint="eastAsia"/>
                <w:color w:val="auto"/>
                <w:sz w:val="18"/>
                <w:szCs w:val="18"/>
                <w:highlight w:val="none"/>
              </w:rPr>
              <w:t>总增值税</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B15F82">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3EC804">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1ACCC3">
            <w:pPr>
              <w:rPr>
                <w:rFonts w:ascii="宋体" w:hAnsi="宋体" w:cs="宋体"/>
                <w:color w:val="auto"/>
                <w:sz w:val="18"/>
                <w:szCs w:val="18"/>
                <w:highlight w:val="none"/>
              </w:rPr>
            </w:pPr>
          </w:p>
        </w:tc>
      </w:tr>
      <w:tr w14:paraId="0263F1A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494408A">
            <w:pPr>
              <w:jc w:val="center"/>
              <w:rPr>
                <w:rFonts w:hint="eastAsia" w:ascii="宋体" w:hAnsi="宋体" w:cs="宋体"/>
                <w:color w:val="auto"/>
                <w:sz w:val="18"/>
                <w:szCs w:val="18"/>
                <w:highlight w:val="none"/>
              </w:rPr>
            </w:pPr>
            <w:r>
              <w:rPr>
                <w:color w:val="auto"/>
                <w:sz w:val="18"/>
                <w:szCs w:val="18"/>
                <w:highlight w:val="none"/>
              </w:rPr>
              <w:t>23</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A59899">
            <w:pPr>
              <w:rPr>
                <w:rFonts w:ascii="宋体" w:hAnsi="宋体" w:cs="宋体"/>
                <w:color w:val="auto"/>
                <w:sz w:val="18"/>
                <w:szCs w:val="18"/>
                <w:highlight w:val="none"/>
              </w:rPr>
            </w:pPr>
            <w:r>
              <w:rPr>
                <w:color w:val="auto"/>
                <w:sz w:val="18"/>
                <w:szCs w:val="18"/>
                <w:highlight w:val="none"/>
              </w:rPr>
              <w:t>备注</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C4EC0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565F1F">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B7FC64">
            <w:pPr>
              <w:rPr>
                <w:rFonts w:ascii="宋体" w:hAnsi="宋体" w:cs="宋体"/>
                <w:color w:val="auto"/>
                <w:sz w:val="18"/>
                <w:szCs w:val="18"/>
                <w:highlight w:val="none"/>
              </w:rPr>
            </w:pPr>
          </w:p>
        </w:tc>
      </w:tr>
    </w:tbl>
    <w:p w14:paraId="70A7BD3A">
      <w:pPr>
        <w:pStyle w:val="3"/>
        <w:numPr>
          <w:ilvl w:val="2"/>
          <w:numId w:val="1"/>
        </w:numPr>
        <w:rPr>
          <w:color w:val="auto"/>
          <w:sz w:val="30"/>
          <w:szCs w:val="30"/>
          <w:highlight w:val="none"/>
        </w:rPr>
      </w:pPr>
      <w:bookmarkStart w:id="134" w:name="_Toc30043"/>
      <w:r>
        <w:rPr>
          <w:rFonts w:hint="eastAsia"/>
          <w:color w:val="auto"/>
          <w:highlight w:val="none"/>
        </w:rPr>
        <w:t>最高投标限价信息表</w:t>
      </w:r>
      <w:bookmarkEnd w:id="134"/>
    </w:p>
    <w:p w14:paraId="234DF537">
      <w:pPr>
        <w:rPr>
          <w:rFonts w:hint="eastAsia"/>
          <w:b/>
          <w:bCs/>
          <w:color w:val="auto"/>
          <w:sz w:val="18"/>
          <w:szCs w:val="18"/>
          <w:highlight w:val="none"/>
        </w:rPr>
      </w:pPr>
      <w:r>
        <w:rPr>
          <w:b/>
          <w:bCs/>
          <w:color w:val="auto"/>
          <w:sz w:val="18"/>
          <w:szCs w:val="18"/>
          <w:highlight w:val="none"/>
        </w:rPr>
        <w:t>结构图：</w:t>
      </w:r>
    </w:p>
    <w:p w14:paraId="40D1FEFC">
      <w:pPr>
        <w:widowControl/>
        <w:jc w:val="left"/>
        <w:rPr>
          <w:rFonts w:hint="eastAsia" w:ascii="宋体" w:hAnsi="宋体" w:cs="宋体"/>
          <w:color w:val="auto"/>
          <w:kern w:val="0"/>
          <w:sz w:val="24"/>
          <w:highlight w:val="none"/>
        </w:rPr>
      </w:pPr>
      <w:r>
        <w:rPr>
          <w:color w:val="auto"/>
          <w:highlight w:val="none"/>
        </w:rPr>
        <w:drawing>
          <wp:inline distT="0" distB="0" distL="114300" distR="114300">
            <wp:extent cx="2727960" cy="401701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2727960" cy="4017010"/>
                    </a:xfrm>
                    <a:prstGeom prst="rect">
                      <a:avLst/>
                    </a:prstGeom>
                    <a:noFill/>
                    <a:ln>
                      <a:noFill/>
                    </a:ln>
                  </pic:spPr>
                </pic:pic>
              </a:graphicData>
            </a:graphic>
          </wp:inline>
        </w:drawing>
      </w:r>
    </w:p>
    <w:p w14:paraId="628E2FFF">
      <w:pPr>
        <w:rPr>
          <w:color w:val="auto"/>
          <w:sz w:val="18"/>
          <w:szCs w:val="18"/>
          <w:highlight w:val="none"/>
        </w:rPr>
      </w:pP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627"/>
        <w:gridCol w:w="1455"/>
        <w:gridCol w:w="660"/>
        <w:gridCol w:w="1226"/>
        <w:gridCol w:w="5507"/>
      </w:tblGrid>
      <w:tr w14:paraId="336E8D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19F15BD">
            <w:pPr>
              <w:jc w:val="center"/>
              <w:rPr>
                <w:rFonts w:ascii="宋体" w:hAnsi="宋体" w:cs="宋体"/>
                <w:b/>
                <w:bCs/>
                <w:color w:val="auto"/>
                <w:sz w:val="18"/>
                <w:szCs w:val="18"/>
                <w:highlight w:val="none"/>
              </w:rPr>
            </w:pPr>
            <w:r>
              <w:rPr>
                <w:b/>
                <w:bCs/>
                <w:color w:val="auto"/>
                <w:sz w:val="18"/>
                <w:szCs w:val="18"/>
                <w:highlight w:val="none"/>
              </w:rPr>
              <w:t>序号</w:t>
            </w:r>
          </w:p>
        </w:tc>
        <w:tc>
          <w:tcPr>
            <w:tcW w:w="76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A0C1DC1">
            <w:pPr>
              <w:jc w:val="center"/>
              <w:rPr>
                <w:rFonts w:ascii="宋体" w:hAnsi="宋体" w:cs="宋体"/>
                <w:b/>
                <w:bCs/>
                <w:color w:val="auto"/>
                <w:sz w:val="18"/>
                <w:szCs w:val="18"/>
                <w:highlight w:val="none"/>
              </w:rPr>
            </w:pPr>
            <w:r>
              <w:rPr>
                <w:b/>
                <w:bCs/>
                <w:color w:val="auto"/>
                <w:sz w:val="18"/>
                <w:szCs w:val="18"/>
                <w:highlight w:val="none"/>
              </w:rPr>
              <w:t>名称</w:t>
            </w:r>
          </w:p>
        </w:tc>
        <w:tc>
          <w:tcPr>
            <w:tcW w:w="34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2CC0167">
            <w:pPr>
              <w:jc w:val="center"/>
              <w:rPr>
                <w:rFonts w:ascii="宋体" w:hAnsi="宋体" w:cs="宋体"/>
                <w:b/>
                <w:bCs/>
                <w:color w:val="auto"/>
                <w:sz w:val="18"/>
                <w:szCs w:val="18"/>
                <w:highlight w:val="none"/>
              </w:rPr>
            </w:pPr>
            <w:r>
              <w:rPr>
                <w:b/>
                <w:bCs/>
                <w:color w:val="auto"/>
                <w:sz w:val="18"/>
                <w:szCs w:val="18"/>
                <w:highlight w:val="none"/>
              </w:rPr>
              <w:t>类型</w:t>
            </w:r>
          </w:p>
        </w:tc>
        <w:tc>
          <w:tcPr>
            <w:tcW w:w="64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EBD5469">
            <w:pPr>
              <w:jc w:val="center"/>
              <w:rPr>
                <w:rFonts w:ascii="宋体" w:hAnsi="宋体" w:cs="宋体"/>
                <w:b/>
                <w:bCs/>
                <w:color w:val="auto"/>
                <w:sz w:val="18"/>
                <w:szCs w:val="18"/>
                <w:highlight w:val="none"/>
              </w:rPr>
            </w:pPr>
            <w:r>
              <w:rPr>
                <w:b/>
                <w:bCs/>
                <w:color w:val="auto"/>
                <w:sz w:val="18"/>
                <w:szCs w:val="18"/>
                <w:highlight w:val="none"/>
              </w:rPr>
              <w:t>必填</w:t>
            </w:r>
          </w:p>
        </w:tc>
        <w:tc>
          <w:tcPr>
            <w:tcW w:w="290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6A88E54">
            <w:pPr>
              <w:jc w:val="center"/>
              <w:rPr>
                <w:rFonts w:ascii="宋体" w:hAnsi="宋体" w:cs="宋体"/>
                <w:b/>
                <w:bCs/>
                <w:color w:val="auto"/>
                <w:sz w:val="18"/>
                <w:szCs w:val="18"/>
                <w:highlight w:val="none"/>
              </w:rPr>
            </w:pPr>
            <w:r>
              <w:rPr>
                <w:b/>
                <w:bCs/>
                <w:color w:val="auto"/>
                <w:sz w:val="18"/>
                <w:szCs w:val="18"/>
                <w:highlight w:val="none"/>
              </w:rPr>
              <w:t>备注</w:t>
            </w:r>
          </w:p>
        </w:tc>
      </w:tr>
      <w:tr w14:paraId="6F4F29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428F39">
            <w:pPr>
              <w:jc w:val="center"/>
              <w:rPr>
                <w:rFonts w:ascii="宋体" w:hAnsi="宋体" w:cs="宋体"/>
                <w:color w:val="auto"/>
                <w:sz w:val="18"/>
                <w:szCs w:val="18"/>
                <w:highlight w:val="none"/>
              </w:rPr>
            </w:pPr>
            <w:r>
              <w:rPr>
                <w:color w:val="auto"/>
                <w:sz w:val="18"/>
                <w:szCs w:val="18"/>
                <w:highlight w:val="none"/>
              </w:rPr>
              <w:t>1</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19E152">
            <w:pPr>
              <w:rPr>
                <w:rFonts w:ascii="宋体" w:hAnsi="宋体" w:cs="宋体"/>
                <w:color w:val="auto"/>
                <w:sz w:val="18"/>
                <w:szCs w:val="18"/>
                <w:highlight w:val="none"/>
              </w:rPr>
            </w:pPr>
            <w:r>
              <w:rPr>
                <w:color w:val="auto"/>
                <w:sz w:val="18"/>
                <w:szCs w:val="18"/>
                <w:highlight w:val="none"/>
              </w:rPr>
              <w:t>工程类型</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9D7DA5">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DB34C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FD90FB">
            <w:pPr>
              <w:rPr>
                <w:rFonts w:ascii="宋体" w:hAnsi="宋体" w:cs="宋体"/>
                <w:color w:val="auto"/>
                <w:sz w:val="18"/>
                <w:szCs w:val="18"/>
                <w:highlight w:val="none"/>
              </w:rPr>
            </w:pPr>
            <w:r>
              <w:rPr>
                <w:color w:val="auto"/>
                <w:sz w:val="18"/>
                <w:szCs w:val="18"/>
                <w:highlight w:val="none"/>
              </w:rPr>
              <w:t>枚举：建安工程</w:t>
            </w:r>
            <w:r>
              <w:rPr>
                <w:rFonts w:hint="eastAsia"/>
                <w:color w:val="auto"/>
                <w:sz w:val="18"/>
                <w:szCs w:val="18"/>
                <w:highlight w:val="none"/>
              </w:rPr>
              <w:t>；装饰工程；</w:t>
            </w:r>
            <w:r>
              <w:rPr>
                <w:color w:val="auto"/>
                <w:sz w:val="18"/>
                <w:szCs w:val="18"/>
                <w:highlight w:val="none"/>
              </w:rPr>
              <w:t>道路工程</w:t>
            </w:r>
            <w:r>
              <w:rPr>
                <w:rFonts w:hint="eastAsia"/>
                <w:color w:val="auto"/>
                <w:sz w:val="18"/>
                <w:szCs w:val="18"/>
                <w:highlight w:val="none"/>
              </w:rPr>
              <w:t>；</w:t>
            </w:r>
            <w:r>
              <w:rPr>
                <w:color w:val="auto"/>
                <w:sz w:val="18"/>
                <w:szCs w:val="18"/>
                <w:highlight w:val="none"/>
              </w:rPr>
              <w:t>桥涵工程</w:t>
            </w:r>
            <w:r>
              <w:rPr>
                <w:rFonts w:hint="eastAsia"/>
                <w:color w:val="auto"/>
                <w:sz w:val="18"/>
                <w:szCs w:val="18"/>
                <w:highlight w:val="none"/>
              </w:rPr>
              <w:t>；</w:t>
            </w:r>
            <w:r>
              <w:rPr>
                <w:color w:val="auto"/>
                <w:sz w:val="18"/>
                <w:szCs w:val="18"/>
                <w:highlight w:val="none"/>
              </w:rPr>
              <w:t>隧道工程</w:t>
            </w:r>
            <w:r>
              <w:rPr>
                <w:rFonts w:hint="eastAsia"/>
                <w:color w:val="auto"/>
                <w:sz w:val="18"/>
                <w:szCs w:val="18"/>
                <w:highlight w:val="none"/>
              </w:rPr>
              <w:t>；</w:t>
            </w:r>
            <w:r>
              <w:rPr>
                <w:color w:val="auto"/>
                <w:sz w:val="18"/>
                <w:szCs w:val="18"/>
                <w:highlight w:val="none"/>
              </w:rPr>
              <w:t>管网工程</w:t>
            </w:r>
            <w:r>
              <w:rPr>
                <w:rFonts w:hint="eastAsia"/>
                <w:color w:val="auto"/>
                <w:sz w:val="18"/>
                <w:szCs w:val="18"/>
                <w:highlight w:val="none"/>
              </w:rPr>
              <w:t>；</w:t>
            </w:r>
            <w:r>
              <w:rPr>
                <w:color w:val="auto"/>
                <w:sz w:val="18"/>
                <w:szCs w:val="18"/>
                <w:highlight w:val="none"/>
              </w:rPr>
              <w:t>地铁工程</w:t>
            </w:r>
            <w:r>
              <w:rPr>
                <w:rFonts w:hint="eastAsia"/>
                <w:color w:val="auto"/>
                <w:sz w:val="18"/>
                <w:szCs w:val="18"/>
                <w:highlight w:val="none"/>
              </w:rPr>
              <w:t>；</w:t>
            </w:r>
            <w:r>
              <w:rPr>
                <w:color w:val="auto"/>
                <w:sz w:val="18"/>
                <w:szCs w:val="18"/>
                <w:highlight w:val="none"/>
              </w:rPr>
              <w:t>市政工程</w:t>
            </w:r>
            <w:r>
              <w:rPr>
                <w:rFonts w:hint="eastAsia"/>
                <w:color w:val="auto"/>
                <w:sz w:val="18"/>
                <w:szCs w:val="18"/>
                <w:highlight w:val="none"/>
              </w:rPr>
              <w:t>；</w:t>
            </w:r>
            <w:r>
              <w:rPr>
                <w:color w:val="auto"/>
                <w:sz w:val="18"/>
                <w:szCs w:val="18"/>
                <w:highlight w:val="none"/>
              </w:rPr>
              <w:t>园林绿化工程;</w:t>
            </w:r>
          </w:p>
        </w:tc>
      </w:tr>
      <w:tr w14:paraId="081F68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209701">
            <w:pPr>
              <w:jc w:val="center"/>
              <w:rPr>
                <w:rFonts w:ascii="宋体" w:hAnsi="宋体" w:cs="宋体"/>
                <w:color w:val="auto"/>
                <w:sz w:val="18"/>
                <w:szCs w:val="18"/>
                <w:highlight w:val="none"/>
              </w:rPr>
            </w:pPr>
            <w:r>
              <w:rPr>
                <w:color w:val="auto"/>
                <w:sz w:val="18"/>
                <w:szCs w:val="18"/>
                <w:highlight w:val="none"/>
              </w:rPr>
              <w:t>2</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44F671">
            <w:pPr>
              <w:rPr>
                <w:rFonts w:ascii="宋体" w:hAnsi="宋体" w:cs="宋体"/>
                <w:color w:val="auto"/>
                <w:sz w:val="18"/>
                <w:szCs w:val="18"/>
                <w:highlight w:val="none"/>
              </w:rPr>
            </w:pPr>
            <w:r>
              <w:rPr>
                <w:color w:val="auto"/>
                <w:sz w:val="18"/>
                <w:szCs w:val="18"/>
                <w:highlight w:val="none"/>
              </w:rPr>
              <w:t>建设单位</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57105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B4625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E71DDB">
            <w:pPr>
              <w:rPr>
                <w:rFonts w:ascii="宋体" w:hAnsi="宋体" w:cs="宋体"/>
                <w:color w:val="auto"/>
                <w:sz w:val="18"/>
                <w:szCs w:val="18"/>
                <w:highlight w:val="none"/>
              </w:rPr>
            </w:pPr>
          </w:p>
        </w:tc>
      </w:tr>
      <w:tr w14:paraId="054DEE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5AAE00">
            <w:pPr>
              <w:jc w:val="center"/>
              <w:rPr>
                <w:rFonts w:hint="eastAsia"/>
                <w:color w:val="auto"/>
                <w:sz w:val="18"/>
                <w:szCs w:val="18"/>
                <w:highlight w:val="none"/>
              </w:rPr>
            </w:pPr>
            <w:r>
              <w:rPr>
                <w:rFonts w:hint="eastAsia"/>
                <w:color w:val="auto"/>
                <w:sz w:val="18"/>
                <w:szCs w:val="18"/>
                <w:highlight w:val="none"/>
              </w:rPr>
              <w:t>3</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28D36A">
            <w:pPr>
              <w:rPr>
                <w:color w:val="auto"/>
                <w:sz w:val="18"/>
                <w:szCs w:val="18"/>
                <w:highlight w:val="none"/>
              </w:rPr>
            </w:pPr>
            <w:r>
              <w:rPr>
                <w:rFonts w:hint="eastAsia"/>
                <w:color w:val="auto"/>
                <w:sz w:val="18"/>
                <w:szCs w:val="18"/>
                <w:highlight w:val="none"/>
              </w:rPr>
              <w:t>招标人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A80D7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EDA0A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33584A">
            <w:pPr>
              <w:rPr>
                <w:rFonts w:ascii="宋体" w:hAnsi="宋体" w:cs="宋体"/>
                <w:color w:val="auto"/>
                <w:sz w:val="18"/>
                <w:szCs w:val="18"/>
                <w:highlight w:val="none"/>
              </w:rPr>
            </w:pPr>
          </w:p>
        </w:tc>
      </w:tr>
      <w:tr w14:paraId="4C143B4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BBAB86">
            <w:pPr>
              <w:jc w:val="center"/>
              <w:rPr>
                <w:rFonts w:hint="eastAsia"/>
                <w:color w:val="auto"/>
                <w:sz w:val="18"/>
                <w:szCs w:val="18"/>
                <w:highlight w:val="none"/>
              </w:rPr>
            </w:pPr>
            <w:r>
              <w:rPr>
                <w:rFonts w:hint="eastAsia"/>
                <w:color w:val="auto"/>
                <w:sz w:val="18"/>
                <w:szCs w:val="18"/>
                <w:highlight w:val="none"/>
              </w:rPr>
              <w:t>4</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AFA938">
            <w:pPr>
              <w:rPr>
                <w:color w:val="auto"/>
                <w:sz w:val="18"/>
                <w:szCs w:val="18"/>
                <w:highlight w:val="none"/>
              </w:rPr>
            </w:pPr>
            <w:r>
              <w:rPr>
                <w:rFonts w:hint="eastAsia"/>
                <w:color w:val="auto"/>
                <w:sz w:val="18"/>
                <w:szCs w:val="18"/>
                <w:highlight w:val="none"/>
              </w:rPr>
              <w:t>招标人法定代表人或其授权人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2338EB">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7E0B85">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461CA1">
            <w:pPr>
              <w:rPr>
                <w:rFonts w:ascii="宋体" w:hAnsi="宋体" w:cs="宋体"/>
                <w:color w:val="auto"/>
                <w:sz w:val="18"/>
                <w:szCs w:val="18"/>
                <w:highlight w:val="none"/>
              </w:rPr>
            </w:pPr>
          </w:p>
        </w:tc>
      </w:tr>
      <w:tr w14:paraId="4EA206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449E45">
            <w:pPr>
              <w:jc w:val="center"/>
              <w:rPr>
                <w:rFonts w:hint="eastAsia" w:ascii="宋体" w:hAnsi="宋体" w:cs="宋体"/>
                <w:color w:val="auto"/>
                <w:sz w:val="18"/>
                <w:szCs w:val="18"/>
                <w:highlight w:val="none"/>
              </w:rPr>
            </w:pPr>
            <w:r>
              <w:rPr>
                <w:rFonts w:hint="eastAsia"/>
                <w:color w:val="auto"/>
                <w:sz w:val="18"/>
                <w:szCs w:val="18"/>
                <w:highlight w:val="none"/>
              </w:rPr>
              <w:t>5</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76E81C">
            <w:pPr>
              <w:rPr>
                <w:rFonts w:hint="eastAsia" w:ascii="宋体" w:hAnsi="宋体" w:cs="宋体"/>
                <w:color w:val="auto"/>
                <w:sz w:val="18"/>
                <w:szCs w:val="18"/>
                <w:highlight w:val="none"/>
              </w:rPr>
            </w:pPr>
            <w:r>
              <w:rPr>
                <w:rFonts w:hint="eastAsia" w:ascii="宋体" w:hAnsi="宋体" w:cs="宋体"/>
                <w:color w:val="auto"/>
                <w:sz w:val="18"/>
                <w:szCs w:val="18"/>
                <w:highlight w:val="none"/>
              </w:rPr>
              <w:t>编审单位</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FD5110">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1ECE3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11A5DB">
            <w:pPr>
              <w:rPr>
                <w:rFonts w:ascii="宋体" w:hAnsi="宋体" w:cs="宋体"/>
                <w:color w:val="auto"/>
                <w:sz w:val="18"/>
                <w:szCs w:val="18"/>
                <w:highlight w:val="none"/>
              </w:rPr>
            </w:pPr>
          </w:p>
        </w:tc>
      </w:tr>
      <w:tr w14:paraId="144AD93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32ADD5">
            <w:pPr>
              <w:jc w:val="center"/>
              <w:rPr>
                <w:rFonts w:hint="eastAsia"/>
                <w:color w:val="auto"/>
                <w:sz w:val="18"/>
                <w:szCs w:val="18"/>
                <w:highlight w:val="none"/>
              </w:rPr>
            </w:pPr>
            <w:r>
              <w:rPr>
                <w:rFonts w:hint="eastAsia"/>
                <w:color w:val="auto"/>
                <w:sz w:val="18"/>
                <w:szCs w:val="18"/>
                <w:highlight w:val="none"/>
              </w:rPr>
              <w:t>6</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1EC310">
            <w:pPr>
              <w:rPr>
                <w:color w:val="auto"/>
                <w:sz w:val="18"/>
                <w:szCs w:val="18"/>
                <w:highlight w:val="none"/>
              </w:rPr>
            </w:pPr>
            <w:r>
              <w:rPr>
                <w:rFonts w:hint="eastAsia"/>
                <w:color w:val="auto"/>
                <w:sz w:val="18"/>
                <w:szCs w:val="18"/>
                <w:highlight w:val="none"/>
              </w:rPr>
              <w:t>编审单位法定代表人或其授权人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0AF7C7">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1BF899">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1784C3">
            <w:pPr>
              <w:rPr>
                <w:rFonts w:ascii="宋体" w:hAnsi="宋体" w:cs="宋体"/>
                <w:color w:val="auto"/>
                <w:sz w:val="18"/>
                <w:szCs w:val="18"/>
                <w:highlight w:val="none"/>
              </w:rPr>
            </w:pPr>
          </w:p>
        </w:tc>
      </w:tr>
      <w:tr w14:paraId="37F6ECF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95E106">
            <w:pPr>
              <w:jc w:val="center"/>
              <w:rPr>
                <w:rFonts w:hint="eastAsia" w:ascii="宋体" w:hAnsi="宋体" w:cs="宋体"/>
                <w:color w:val="auto"/>
                <w:sz w:val="18"/>
                <w:szCs w:val="18"/>
                <w:highlight w:val="none"/>
              </w:rPr>
            </w:pPr>
            <w:r>
              <w:rPr>
                <w:rFonts w:hint="eastAsia"/>
                <w:color w:val="auto"/>
                <w:sz w:val="18"/>
                <w:szCs w:val="18"/>
                <w:highlight w:val="none"/>
              </w:rPr>
              <w:t>7</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207E05">
            <w:pPr>
              <w:rPr>
                <w:rFonts w:ascii="宋体" w:hAnsi="宋体" w:cs="宋体"/>
                <w:color w:val="auto"/>
                <w:sz w:val="18"/>
                <w:szCs w:val="18"/>
                <w:highlight w:val="none"/>
              </w:rPr>
            </w:pPr>
            <w:r>
              <w:rPr>
                <w:color w:val="auto"/>
                <w:sz w:val="18"/>
                <w:szCs w:val="18"/>
                <w:highlight w:val="none"/>
              </w:rPr>
              <w:t>工程地点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9DDA0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60F19C">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237680">
            <w:pPr>
              <w:rPr>
                <w:rFonts w:ascii="宋体" w:hAnsi="宋体" w:cs="宋体"/>
                <w:color w:val="auto"/>
                <w:sz w:val="18"/>
                <w:szCs w:val="18"/>
                <w:highlight w:val="none"/>
              </w:rPr>
            </w:pPr>
          </w:p>
        </w:tc>
      </w:tr>
      <w:tr w14:paraId="6C1392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EE0E4C">
            <w:pPr>
              <w:jc w:val="center"/>
              <w:rPr>
                <w:rFonts w:hint="eastAsia" w:ascii="宋体" w:hAnsi="宋体" w:cs="宋体"/>
                <w:color w:val="auto"/>
                <w:sz w:val="18"/>
                <w:szCs w:val="18"/>
                <w:highlight w:val="none"/>
              </w:rPr>
            </w:pPr>
            <w:r>
              <w:rPr>
                <w:rFonts w:hint="eastAsia"/>
                <w:color w:val="auto"/>
                <w:sz w:val="18"/>
                <w:szCs w:val="18"/>
                <w:highlight w:val="none"/>
              </w:rPr>
              <w:t>8</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615DBB">
            <w:pPr>
              <w:rPr>
                <w:rFonts w:ascii="宋体" w:hAnsi="宋体" w:cs="宋体"/>
                <w:color w:val="auto"/>
                <w:sz w:val="18"/>
                <w:szCs w:val="18"/>
                <w:highlight w:val="none"/>
              </w:rPr>
            </w:pPr>
            <w:r>
              <w:rPr>
                <w:color w:val="auto"/>
                <w:sz w:val="18"/>
                <w:szCs w:val="18"/>
                <w:highlight w:val="none"/>
              </w:rPr>
              <w:t>计价依据</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17474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974CFE">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517DD6">
            <w:pPr>
              <w:rPr>
                <w:rFonts w:hint="eastAsia" w:ascii="宋体" w:hAnsi="宋体" w:cs="宋体"/>
                <w:color w:val="auto"/>
                <w:sz w:val="18"/>
                <w:szCs w:val="18"/>
                <w:highlight w:val="none"/>
              </w:rPr>
            </w:pPr>
            <w:r>
              <w:rPr>
                <w:color w:val="auto"/>
                <w:sz w:val="18"/>
                <w:szCs w:val="18"/>
                <w:highlight w:val="none"/>
              </w:rPr>
              <w:t>2025</w:t>
            </w:r>
          </w:p>
        </w:tc>
      </w:tr>
      <w:tr w14:paraId="616B40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1E5ACC">
            <w:pPr>
              <w:jc w:val="center"/>
              <w:rPr>
                <w:rFonts w:hint="eastAsia" w:ascii="宋体" w:hAnsi="宋体" w:cs="宋体"/>
                <w:color w:val="auto"/>
                <w:sz w:val="18"/>
                <w:szCs w:val="18"/>
                <w:highlight w:val="none"/>
              </w:rPr>
            </w:pPr>
            <w:r>
              <w:rPr>
                <w:rFonts w:hint="eastAsia"/>
                <w:color w:val="auto"/>
                <w:sz w:val="18"/>
                <w:szCs w:val="18"/>
                <w:highlight w:val="none"/>
              </w:rPr>
              <w:t>9</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A7636AD">
            <w:pPr>
              <w:rPr>
                <w:rFonts w:ascii="宋体" w:hAnsi="宋体" w:cs="宋体"/>
                <w:color w:val="auto"/>
                <w:sz w:val="18"/>
                <w:szCs w:val="18"/>
                <w:highlight w:val="none"/>
              </w:rPr>
            </w:pPr>
            <w:r>
              <w:rPr>
                <w:color w:val="auto"/>
                <w:sz w:val="18"/>
                <w:szCs w:val="18"/>
                <w:highlight w:val="none"/>
              </w:rPr>
              <w:t>招标范围</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9F345C">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04782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6B850F">
            <w:pPr>
              <w:rPr>
                <w:rFonts w:ascii="宋体" w:hAnsi="宋体" w:cs="宋体"/>
                <w:color w:val="auto"/>
                <w:sz w:val="18"/>
                <w:szCs w:val="18"/>
                <w:highlight w:val="none"/>
              </w:rPr>
            </w:pPr>
          </w:p>
        </w:tc>
      </w:tr>
      <w:tr w14:paraId="60444CA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9F8201">
            <w:pPr>
              <w:jc w:val="center"/>
              <w:rPr>
                <w:rFonts w:ascii="宋体" w:hAnsi="宋体" w:cs="宋体"/>
                <w:color w:val="auto"/>
                <w:sz w:val="18"/>
                <w:szCs w:val="18"/>
                <w:highlight w:val="none"/>
              </w:rPr>
            </w:pPr>
            <w:r>
              <w:rPr>
                <w:rFonts w:hint="eastAsia"/>
                <w:color w:val="auto"/>
                <w:sz w:val="18"/>
                <w:szCs w:val="18"/>
                <w:highlight w:val="none"/>
              </w:rPr>
              <w:t>10</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FCBDC4">
            <w:pPr>
              <w:rPr>
                <w:rFonts w:hint="eastAsia" w:ascii="宋体" w:hAnsi="宋体" w:cs="宋体"/>
                <w:color w:val="auto"/>
                <w:sz w:val="18"/>
                <w:szCs w:val="18"/>
                <w:highlight w:val="none"/>
              </w:rPr>
            </w:pPr>
            <w:r>
              <w:rPr>
                <w:color w:val="auto"/>
                <w:sz w:val="18"/>
                <w:szCs w:val="18"/>
                <w:highlight w:val="none"/>
              </w:rPr>
              <w:t>总招标面积</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C4660C">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72DFB6">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988D1B">
            <w:pPr>
              <w:rPr>
                <w:rFonts w:ascii="宋体" w:hAnsi="宋体" w:cs="宋体"/>
                <w:color w:val="auto"/>
                <w:sz w:val="18"/>
                <w:szCs w:val="18"/>
                <w:highlight w:val="none"/>
              </w:rPr>
            </w:pPr>
            <w:r>
              <w:rPr>
                <w:rFonts w:hint="eastAsia" w:ascii="宋体" w:hAnsi="宋体" w:cs="宋体"/>
                <w:color w:val="auto"/>
                <w:sz w:val="18"/>
                <w:szCs w:val="18"/>
                <w:highlight w:val="none"/>
              </w:rPr>
              <w:t>面积或长度</w:t>
            </w:r>
          </w:p>
        </w:tc>
      </w:tr>
      <w:tr w14:paraId="3FFF8D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A012762">
            <w:pPr>
              <w:jc w:val="center"/>
              <w:rPr>
                <w:rFonts w:ascii="宋体" w:hAnsi="宋体" w:cs="宋体"/>
                <w:color w:val="auto"/>
                <w:sz w:val="18"/>
                <w:szCs w:val="18"/>
                <w:highlight w:val="none"/>
              </w:rPr>
            </w:pPr>
            <w:r>
              <w:rPr>
                <w:rFonts w:hint="eastAsia"/>
                <w:color w:val="auto"/>
                <w:sz w:val="18"/>
                <w:szCs w:val="18"/>
                <w:highlight w:val="none"/>
              </w:rPr>
              <w:t>11</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816060">
            <w:pPr>
              <w:rPr>
                <w:rFonts w:ascii="宋体" w:hAnsi="宋体" w:cs="宋体"/>
                <w:color w:val="auto"/>
                <w:sz w:val="18"/>
                <w:szCs w:val="18"/>
                <w:highlight w:val="none"/>
              </w:rPr>
            </w:pPr>
            <w:r>
              <w:rPr>
                <w:color w:val="auto"/>
                <w:sz w:val="18"/>
                <w:szCs w:val="18"/>
                <w:highlight w:val="none"/>
              </w:rPr>
              <w:t>招标工期</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50C3D9">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28F51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F528B5F">
            <w:pPr>
              <w:rPr>
                <w:rFonts w:ascii="宋体" w:hAnsi="宋体" w:cs="宋体"/>
                <w:color w:val="auto"/>
                <w:sz w:val="18"/>
                <w:szCs w:val="18"/>
                <w:highlight w:val="none"/>
              </w:rPr>
            </w:pPr>
          </w:p>
        </w:tc>
      </w:tr>
      <w:tr w14:paraId="70A785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3C0E0A">
            <w:pPr>
              <w:jc w:val="center"/>
              <w:rPr>
                <w:color w:val="auto"/>
                <w:sz w:val="18"/>
                <w:szCs w:val="18"/>
                <w:highlight w:val="none"/>
              </w:rPr>
            </w:pPr>
            <w:r>
              <w:rPr>
                <w:rFonts w:hint="eastAsia"/>
                <w:color w:val="auto"/>
                <w:sz w:val="18"/>
                <w:szCs w:val="18"/>
                <w:highlight w:val="none"/>
              </w:rPr>
              <w:t>12</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925B89">
            <w:pPr>
              <w:rPr>
                <w:color w:val="auto"/>
                <w:sz w:val="18"/>
                <w:szCs w:val="18"/>
                <w:highlight w:val="none"/>
              </w:rPr>
            </w:pPr>
            <w:r>
              <w:rPr>
                <w:rFonts w:hint="eastAsia"/>
                <w:color w:val="auto"/>
                <w:sz w:val="18"/>
                <w:szCs w:val="18"/>
                <w:highlight w:val="none"/>
              </w:rPr>
              <w:t>编制人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1F8FF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92DB3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C0FD9B">
            <w:pPr>
              <w:rPr>
                <w:rFonts w:ascii="宋体" w:hAnsi="宋体" w:cs="宋体"/>
                <w:color w:val="auto"/>
                <w:sz w:val="18"/>
                <w:szCs w:val="18"/>
                <w:highlight w:val="none"/>
              </w:rPr>
            </w:pPr>
          </w:p>
        </w:tc>
      </w:tr>
      <w:tr w14:paraId="3D520D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E0D2A5">
            <w:pPr>
              <w:jc w:val="center"/>
              <w:rPr>
                <w:color w:val="auto"/>
                <w:sz w:val="18"/>
                <w:szCs w:val="18"/>
                <w:highlight w:val="none"/>
              </w:rPr>
            </w:pPr>
            <w:r>
              <w:rPr>
                <w:rFonts w:hint="eastAsia"/>
                <w:color w:val="auto"/>
                <w:sz w:val="18"/>
                <w:szCs w:val="18"/>
                <w:highlight w:val="none"/>
              </w:rPr>
              <w:t>13</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C80410">
            <w:pPr>
              <w:rPr>
                <w:color w:val="auto"/>
                <w:sz w:val="18"/>
                <w:szCs w:val="18"/>
                <w:highlight w:val="none"/>
              </w:rPr>
            </w:pPr>
            <w:r>
              <w:rPr>
                <w:rFonts w:hint="eastAsia"/>
                <w:color w:val="auto"/>
                <w:sz w:val="18"/>
                <w:szCs w:val="18"/>
                <w:highlight w:val="none"/>
              </w:rPr>
              <w:t>审核人</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00995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CDEAB3">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BF88C5">
            <w:pPr>
              <w:rPr>
                <w:rFonts w:ascii="宋体" w:hAnsi="宋体" w:cs="宋体"/>
                <w:color w:val="auto"/>
                <w:sz w:val="18"/>
                <w:szCs w:val="18"/>
                <w:highlight w:val="none"/>
              </w:rPr>
            </w:pPr>
          </w:p>
        </w:tc>
      </w:tr>
      <w:tr w14:paraId="67D67D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CAF7E0B">
            <w:pPr>
              <w:jc w:val="center"/>
              <w:rPr>
                <w:rFonts w:hint="eastAsia" w:ascii="宋体" w:hAnsi="宋体" w:cs="宋体"/>
                <w:color w:val="auto"/>
                <w:sz w:val="18"/>
                <w:szCs w:val="18"/>
                <w:highlight w:val="none"/>
              </w:rPr>
            </w:pPr>
            <w:r>
              <w:rPr>
                <w:color w:val="auto"/>
                <w:sz w:val="18"/>
                <w:szCs w:val="18"/>
                <w:highlight w:val="none"/>
              </w:rPr>
              <w:t>14</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B7DAC6">
            <w:pPr>
              <w:rPr>
                <w:rFonts w:ascii="宋体" w:hAnsi="宋体" w:cs="宋体"/>
                <w:color w:val="auto"/>
                <w:sz w:val="18"/>
                <w:szCs w:val="18"/>
                <w:highlight w:val="none"/>
              </w:rPr>
            </w:pPr>
            <w:r>
              <w:rPr>
                <w:color w:val="auto"/>
                <w:sz w:val="18"/>
                <w:szCs w:val="18"/>
                <w:highlight w:val="none"/>
              </w:rPr>
              <w:t>编制时间</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F23A77">
            <w:pPr>
              <w:rPr>
                <w:rFonts w:ascii="宋体" w:hAnsi="宋体" w:cs="宋体"/>
                <w:color w:val="auto"/>
                <w:sz w:val="18"/>
                <w:szCs w:val="18"/>
                <w:highlight w:val="none"/>
              </w:rPr>
            </w:pPr>
            <w:r>
              <w:rPr>
                <w:color w:val="auto"/>
                <w:sz w:val="18"/>
                <w:szCs w:val="18"/>
                <w:highlight w:val="none"/>
              </w:rPr>
              <w:t>date</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2C23E6">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7C238A">
            <w:pPr>
              <w:rPr>
                <w:rFonts w:ascii="宋体" w:hAnsi="宋体" w:cs="宋体"/>
                <w:color w:val="auto"/>
                <w:sz w:val="18"/>
                <w:szCs w:val="18"/>
                <w:highlight w:val="none"/>
              </w:rPr>
            </w:pPr>
          </w:p>
        </w:tc>
      </w:tr>
      <w:tr w14:paraId="77BB532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5C4C60">
            <w:pPr>
              <w:jc w:val="center"/>
              <w:rPr>
                <w:rFonts w:hint="eastAsia" w:ascii="宋体" w:hAnsi="宋体" w:cs="宋体"/>
                <w:color w:val="auto"/>
                <w:sz w:val="18"/>
                <w:szCs w:val="18"/>
                <w:highlight w:val="none"/>
              </w:rPr>
            </w:pPr>
            <w:r>
              <w:rPr>
                <w:color w:val="auto"/>
                <w:sz w:val="18"/>
                <w:szCs w:val="18"/>
                <w:highlight w:val="none"/>
              </w:rPr>
              <w:t>15</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B0C83E">
            <w:pPr>
              <w:rPr>
                <w:rFonts w:ascii="宋体" w:hAnsi="宋体" w:cs="宋体"/>
                <w:color w:val="auto"/>
                <w:sz w:val="18"/>
                <w:szCs w:val="18"/>
                <w:highlight w:val="none"/>
              </w:rPr>
            </w:pPr>
            <w:r>
              <w:rPr>
                <w:color w:val="auto"/>
                <w:sz w:val="18"/>
                <w:szCs w:val="18"/>
                <w:highlight w:val="none"/>
              </w:rPr>
              <w:t>设计单位</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54E87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97009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BCDD77">
            <w:pPr>
              <w:rPr>
                <w:rFonts w:ascii="宋体" w:hAnsi="宋体" w:cs="宋体"/>
                <w:color w:val="auto"/>
                <w:sz w:val="18"/>
                <w:szCs w:val="18"/>
                <w:highlight w:val="none"/>
              </w:rPr>
            </w:pPr>
          </w:p>
        </w:tc>
      </w:tr>
      <w:tr w14:paraId="463CD5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F3A13DB">
            <w:pPr>
              <w:jc w:val="center"/>
              <w:rPr>
                <w:rFonts w:hint="eastAsia" w:ascii="宋体" w:hAnsi="宋体" w:cs="宋体"/>
                <w:color w:val="auto"/>
                <w:sz w:val="18"/>
                <w:szCs w:val="18"/>
                <w:highlight w:val="none"/>
              </w:rPr>
            </w:pPr>
            <w:r>
              <w:rPr>
                <w:color w:val="auto"/>
                <w:sz w:val="18"/>
                <w:szCs w:val="18"/>
                <w:highlight w:val="none"/>
              </w:rPr>
              <w:t>16</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08AED6">
            <w:pPr>
              <w:rPr>
                <w:rFonts w:ascii="宋体" w:hAnsi="宋体" w:cs="宋体"/>
                <w:color w:val="auto"/>
                <w:sz w:val="18"/>
                <w:szCs w:val="18"/>
                <w:highlight w:val="none"/>
              </w:rPr>
            </w:pPr>
            <w:r>
              <w:rPr>
                <w:color w:val="auto"/>
                <w:sz w:val="18"/>
                <w:szCs w:val="18"/>
                <w:highlight w:val="none"/>
              </w:rPr>
              <w:t>招标要求担保类型</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4C21FC">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7FFC8A">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82091D">
            <w:pPr>
              <w:rPr>
                <w:rFonts w:ascii="宋体" w:hAnsi="宋体" w:cs="宋体"/>
                <w:color w:val="auto"/>
                <w:sz w:val="18"/>
                <w:szCs w:val="18"/>
                <w:highlight w:val="none"/>
              </w:rPr>
            </w:pPr>
            <w:r>
              <w:rPr>
                <w:color w:val="auto"/>
                <w:sz w:val="18"/>
                <w:szCs w:val="18"/>
                <w:highlight w:val="none"/>
              </w:rPr>
              <w:t>枚举：</w:t>
            </w:r>
            <w:r>
              <w:rPr>
                <w:rFonts w:hint="eastAsia" w:ascii="宋体" w:hAnsi="宋体" w:cs="宋体"/>
                <w:color w:val="auto"/>
                <w:kern w:val="0"/>
                <w:sz w:val="18"/>
                <w:szCs w:val="18"/>
                <w:highlight w:val="none"/>
              </w:rPr>
              <w:t>银行保函；工程信用担保；银行电汇；银行汇票；支票；现钞；电子保函</w:t>
            </w:r>
          </w:p>
        </w:tc>
      </w:tr>
      <w:tr w14:paraId="16951B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EE1590">
            <w:pPr>
              <w:jc w:val="center"/>
              <w:rPr>
                <w:rFonts w:hint="eastAsia"/>
                <w:color w:val="auto"/>
                <w:sz w:val="18"/>
                <w:szCs w:val="18"/>
                <w:highlight w:val="none"/>
              </w:rPr>
            </w:pPr>
            <w:r>
              <w:rPr>
                <w:color w:val="auto"/>
                <w:sz w:val="18"/>
                <w:szCs w:val="18"/>
                <w:highlight w:val="none"/>
              </w:rPr>
              <w:t>17</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B32940">
            <w:pPr>
              <w:widowControl/>
              <w:jc w:val="left"/>
              <w:rPr>
                <w:color w:val="auto"/>
                <w:sz w:val="18"/>
                <w:szCs w:val="18"/>
                <w:highlight w:val="none"/>
              </w:rPr>
            </w:pPr>
            <w:r>
              <w:rPr>
                <w:rFonts w:ascii="宋体" w:hAnsi="宋体" w:cs="宋体"/>
                <w:color w:val="auto"/>
                <w:kern w:val="0"/>
                <w:sz w:val="18"/>
                <w:szCs w:val="18"/>
                <w:highlight w:val="none"/>
              </w:rPr>
              <w:t>总报价</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0CAB6F">
            <w:pPr>
              <w:widowControl/>
              <w:jc w:val="left"/>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B4E2FA">
            <w:pPr>
              <w:widowControl/>
              <w:jc w:val="left"/>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6712E7">
            <w:pPr>
              <w:rPr>
                <w:rFonts w:ascii="宋体" w:hAnsi="宋体" w:cs="宋体"/>
                <w:color w:val="auto"/>
                <w:sz w:val="18"/>
                <w:szCs w:val="18"/>
                <w:highlight w:val="none"/>
              </w:rPr>
            </w:pPr>
          </w:p>
        </w:tc>
      </w:tr>
      <w:tr w14:paraId="1B77FB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F4515A">
            <w:pPr>
              <w:jc w:val="center"/>
              <w:rPr>
                <w:rFonts w:hint="eastAsia"/>
                <w:color w:val="auto"/>
                <w:sz w:val="18"/>
                <w:szCs w:val="18"/>
                <w:highlight w:val="none"/>
              </w:rPr>
            </w:pPr>
            <w:r>
              <w:rPr>
                <w:color w:val="auto"/>
                <w:sz w:val="18"/>
                <w:szCs w:val="18"/>
                <w:highlight w:val="none"/>
              </w:rPr>
              <w:t>18</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8CE6D4">
            <w:pPr>
              <w:rPr>
                <w:rFonts w:hint="eastAsia"/>
                <w:color w:val="auto"/>
                <w:sz w:val="18"/>
                <w:szCs w:val="18"/>
                <w:highlight w:val="none"/>
              </w:rPr>
            </w:pPr>
            <w:r>
              <w:rPr>
                <w:rFonts w:hint="eastAsia"/>
                <w:color w:val="auto"/>
                <w:sz w:val="18"/>
                <w:szCs w:val="18"/>
                <w:highlight w:val="none"/>
              </w:rPr>
              <w:t>总分部分项费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1B1260">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A7AF90">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7B0A86">
            <w:pPr>
              <w:rPr>
                <w:rFonts w:ascii="宋体" w:hAnsi="宋体" w:cs="宋体"/>
                <w:color w:val="auto"/>
                <w:sz w:val="18"/>
                <w:szCs w:val="18"/>
                <w:highlight w:val="none"/>
              </w:rPr>
            </w:pPr>
          </w:p>
        </w:tc>
      </w:tr>
      <w:tr w14:paraId="57300A1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C8108C">
            <w:pPr>
              <w:jc w:val="center"/>
              <w:rPr>
                <w:rFonts w:hint="eastAsia"/>
                <w:color w:val="auto"/>
                <w:sz w:val="18"/>
                <w:szCs w:val="18"/>
                <w:highlight w:val="none"/>
              </w:rPr>
            </w:pPr>
            <w:r>
              <w:rPr>
                <w:color w:val="auto"/>
                <w:sz w:val="18"/>
                <w:szCs w:val="18"/>
                <w:highlight w:val="none"/>
              </w:rPr>
              <w:t>19</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663309">
            <w:pPr>
              <w:rPr>
                <w:rFonts w:hint="eastAsia"/>
                <w:color w:val="auto"/>
                <w:sz w:val="18"/>
                <w:szCs w:val="18"/>
                <w:highlight w:val="none"/>
              </w:rPr>
            </w:pPr>
            <w:r>
              <w:rPr>
                <w:rFonts w:hint="eastAsia"/>
                <w:color w:val="auto"/>
                <w:sz w:val="18"/>
                <w:szCs w:val="18"/>
                <w:highlight w:val="none"/>
              </w:rPr>
              <w:t>总措施项目费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59C40B">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2A58A0">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F15976">
            <w:pPr>
              <w:rPr>
                <w:rFonts w:ascii="宋体" w:hAnsi="宋体" w:cs="宋体"/>
                <w:color w:val="auto"/>
                <w:sz w:val="18"/>
                <w:szCs w:val="18"/>
                <w:highlight w:val="none"/>
              </w:rPr>
            </w:pPr>
          </w:p>
        </w:tc>
      </w:tr>
      <w:tr w14:paraId="1F5EBE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EE8AA0">
            <w:pPr>
              <w:jc w:val="center"/>
              <w:rPr>
                <w:rFonts w:hint="eastAsia"/>
                <w:color w:val="auto"/>
                <w:sz w:val="18"/>
                <w:szCs w:val="18"/>
                <w:highlight w:val="none"/>
              </w:rPr>
            </w:pPr>
            <w:r>
              <w:rPr>
                <w:color w:val="auto"/>
                <w:sz w:val="18"/>
                <w:szCs w:val="18"/>
                <w:highlight w:val="none"/>
              </w:rPr>
              <w:t>20</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A3D3C2">
            <w:pPr>
              <w:widowControl/>
              <w:jc w:val="left"/>
              <w:rPr>
                <w:rFonts w:hint="eastAsia"/>
                <w:color w:val="auto"/>
                <w:sz w:val="18"/>
                <w:szCs w:val="18"/>
                <w:highlight w:val="none"/>
              </w:rPr>
            </w:pPr>
            <w:r>
              <w:rPr>
                <w:rFonts w:ascii="宋体" w:hAnsi="宋体" w:cs="宋体"/>
                <w:color w:val="auto"/>
                <w:kern w:val="0"/>
                <w:sz w:val="18"/>
                <w:szCs w:val="18"/>
                <w:highlight w:val="none"/>
              </w:rPr>
              <w:t>安全文明施工措施费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AC2E6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40A072">
            <w:pPr>
              <w:widowControl/>
              <w:jc w:val="left"/>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0ADC8D">
            <w:pPr>
              <w:rPr>
                <w:rFonts w:ascii="宋体" w:hAnsi="宋体" w:cs="宋体"/>
                <w:color w:val="auto"/>
                <w:sz w:val="18"/>
                <w:szCs w:val="18"/>
                <w:highlight w:val="none"/>
              </w:rPr>
            </w:pPr>
          </w:p>
        </w:tc>
      </w:tr>
      <w:tr w14:paraId="39C53C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19552F">
            <w:pPr>
              <w:jc w:val="center"/>
              <w:rPr>
                <w:rFonts w:hint="eastAsia"/>
                <w:color w:val="auto"/>
                <w:sz w:val="18"/>
                <w:szCs w:val="18"/>
                <w:highlight w:val="none"/>
              </w:rPr>
            </w:pPr>
            <w:r>
              <w:rPr>
                <w:color w:val="auto"/>
                <w:sz w:val="18"/>
                <w:szCs w:val="18"/>
                <w:highlight w:val="none"/>
              </w:rPr>
              <w:t>21</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E86199">
            <w:pPr>
              <w:rPr>
                <w:rFonts w:hint="eastAsia"/>
                <w:color w:val="auto"/>
                <w:sz w:val="18"/>
                <w:szCs w:val="18"/>
                <w:highlight w:val="none"/>
              </w:rPr>
            </w:pPr>
            <w:r>
              <w:rPr>
                <w:rFonts w:hint="eastAsia"/>
                <w:color w:val="auto"/>
                <w:sz w:val="18"/>
                <w:szCs w:val="18"/>
                <w:highlight w:val="none"/>
              </w:rPr>
              <w:t>总其他项目费</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E918E8">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86561B">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288988">
            <w:pPr>
              <w:rPr>
                <w:rFonts w:ascii="宋体" w:hAnsi="宋体" w:cs="宋体"/>
                <w:color w:val="auto"/>
                <w:sz w:val="18"/>
                <w:szCs w:val="18"/>
                <w:highlight w:val="none"/>
              </w:rPr>
            </w:pPr>
          </w:p>
        </w:tc>
      </w:tr>
      <w:tr w14:paraId="5E899C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56E3B8">
            <w:pPr>
              <w:jc w:val="center"/>
              <w:rPr>
                <w:rFonts w:hint="eastAsia"/>
                <w:color w:val="auto"/>
                <w:sz w:val="18"/>
                <w:szCs w:val="18"/>
                <w:highlight w:val="none"/>
              </w:rPr>
            </w:pPr>
            <w:r>
              <w:rPr>
                <w:color w:val="auto"/>
                <w:sz w:val="18"/>
                <w:szCs w:val="18"/>
                <w:highlight w:val="none"/>
              </w:rPr>
              <w:t>22</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C6784D">
            <w:pPr>
              <w:rPr>
                <w:rFonts w:hint="eastAsia"/>
                <w:color w:val="auto"/>
                <w:sz w:val="18"/>
                <w:szCs w:val="18"/>
                <w:highlight w:val="none"/>
              </w:rPr>
            </w:pPr>
            <w:r>
              <w:rPr>
                <w:rFonts w:hint="eastAsia"/>
                <w:color w:val="auto"/>
                <w:sz w:val="18"/>
                <w:szCs w:val="18"/>
                <w:highlight w:val="none"/>
              </w:rPr>
              <w:t>总增值税</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211200">
            <w:pPr>
              <w:rPr>
                <w:color w:val="auto"/>
                <w:sz w:val="18"/>
                <w:szCs w:val="18"/>
                <w:highlight w:val="none"/>
              </w:rPr>
            </w:pPr>
            <w:r>
              <w:rPr>
                <w:rFonts w:ascii="宋体" w:hAnsi="宋体" w:cs="宋体"/>
                <w:color w:val="auto"/>
                <w:kern w:val="0"/>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F222C6">
            <w:pPr>
              <w:rPr>
                <w:color w:val="auto"/>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71E671">
            <w:pPr>
              <w:rPr>
                <w:rFonts w:ascii="宋体" w:hAnsi="宋体" w:cs="宋体"/>
                <w:color w:val="auto"/>
                <w:sz w:val="18"/>
                <w:szCs w:val="18"/>
                <w:highlight w:val="none"/>
              </w:rPr>
            </w:pPr>
          </w:p>
        </w:tc>
      </w:tr>
      <w:tr w14:paraId="57D20A1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3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0CACFF">
            <w:pPr>
              <w:jc w:val="center"/>
              <w:rPr>
                <w:rFonts w:hint="eastAsia" w:ascii="宋体" w:hAnsi="宋体" w:cs="宋体"/>
                <w:color w:val="auto"/>
                <w:sz w:val="18"/>
                <w:szCs w:val="18"/>
                <w:highlight w:val="none"/>
              </w:rPr>
            </w:pPr>
            <w:r>
              <w:rPr>
                <w:color w:val="auto"/>
                <w:sz w:val="18"/>
                <w:szCs w:val="18"/>
                <w:highlight w:val="none"/>
              </w:rPr>
              <w:t>23</w:t>
            </w:r>
          </w:p>
        </w:tc>
        <w:tc>
          <w:tcPr>
            <w:tcW w:w="76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D513EC">
            <w:pPr>
              <w:rPr>
                <w:rFonts w:ascii="宋体" w:hAnsi="宋体" w:cs="宋体"/>
                <w:color w:val="auto"/>
                <w:sz w:val="18"/>
                <w:szCs w:val="18"/>
                <w:highlight w:val="none"/>
              </w:rPr>
            </w:pPr>
            <w:r>
              <w:rPr>
                <w:color w:val="auto"/>
                <w:sz w:val="18"/>
                <w:szCs w:val="18"/>
                <w:highlight w:val="none"/>
              </w:rPr>
              <w:t>备注</w:t>
            </w:r>
          </w:p>
        </w:tc>
        <w:tc>
          <w:tcPr>
            <w:tcW w:w="34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BBE49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15FD5A">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9A8316">
            <w:pPr>
              <w:rPr>
                <w:rFonts w:ascii="宋体" w:hAnsi="宋体" w:cs="宋体"/>
                <w:color w:val="auto"/>
                <w:sz w:val="18"/>
                <w:szCs w:val="18"/>
                <w:highlight w:val="none"/>
              </w:rPr>
            </w:pPr>
          </w:p>
        </w:tc>
      </w:tr>
    </w:tbl>
    <w:p w14:paraId="33196FF0">
      <w:pPr>
        <w:rPr>
          <w:color w:val="auto"/>
          <w:sz w:val="18"/>
          <w:szCs w:val="18"/>
          <w:highlight w:val="none"/>
        </w:rPr>
      </w:pPr>
    </w:p>
    <w:p w14:paraId="7F1D7FA9">
      <w:pPr>
        <w:rPr>
          <w:color w:val="auto"/>
          <w:sz w:val="18"/>
          <w:szCs w:val="18"/>
          <w:highlight w:val="none"/>
        </w:rPr>
      </w:pPr>
    </w:p>
    <w:p w14:paraId="64CFAB5B">
      <w:pPr>
        <w:pStyle w:val="3"/>
        <w:rPr>
          <w:color w:val="auto"/>
          <w:sz w:val="30"/>
          <w:szCs w:val="30"/>
          <w:highlight w:val="none"/>
        </w:rPr>
      </w:pPr>
      <w:bookmarkStart w:id="135" w:name="_Toc29059"/>
      <w:r>
        <w:rPr>
          <w:color w:val="auto"/>
          <w:highlight w:val="none"/>
        </w:rPr>
        <w:t>投标信息表</w:t>
      </w:r>
      <w:bookmarkEnd w:id="135"/>
    </w:p>
    <w:p w14:paraId="156D91B9">
      <w:pPr>
        <w:rPr>
          <w:rFonts w:hint="eastAsia"/>
          <w:b/>
          <w:bCs/>
          <w:color w:val="auto"/>
          <w:sz w:val="18"/>
          <w:szCs w:val="18"/>
          <w:highlight w:val="none"/>
        </w:rPr>
      </w:pPr>
      <w:r>
        <w:rPr>
          <w:b/>
          <w:bCs/>
          <w:color w:val="auto"/>
          <w:sz w:val="18"/>
          <w:szCs w:val="18"/>
          <w:highlight w:val="none"/>
        </w:rPr>
        <w:t>结构图：</w:t>
      </w:r>
    </w:p>
    <w:p w14:paraId="5BD63265">
      <w:pPr>
        <w:rPr>
          <w:rFonts w:hint="eastAsia"/>
          <w:color w:val="auto"/>
          <w:sz w:val="18"/>
          <w:szCs w:val="18"/>
          <w:highlight w:val="none"/>
        </w:rPr>
      </w:pPr>
      <w:r>
        <w:rPr>
          <w:color w:val="auto"/>
          <w:highlight w:val="none"/>
        </w:rPr>
        <w:drawing>
          <wp:inline distT="0" distB="0" distL="114300" distR="114300">
            <wp:extent cx="3335020" cy="4848225"/>
            <wp:effectExtent l="0" t="0" r="2540" b="1333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3335020" cy="484822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0"/>
        <w:gridCol w:w="1694"/>
        <w:gridCol w:w="859"/>
        <w:gridCol w:w="1104"/>
        <w:gridCol w:w="5571"/>
      </w:tblGrid>
      <w:tr w14:paraId="435EBF8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2DF7E5C">
            <w:pPr>
              <w:widowControl/>
              <w:jc w:val="center"/>
              <w:rPr>
                <w:rFonts w:ascii="宋体" w:hAnsi="宋体" w:cs="宋体"/>
                <w:b/>
                <w:bCs/>
                <w:color w:val="auto"/>
                <w:kern w:val="0"/>
                <w:sz w:val="18"/>
                <w:szCs w:val="18"/>
                <w:highlight w:val="none"/>
              </w:rPr>
            </w:pPr>
            <w:r>
              <w:rPr>
                <w:rFonts w:ascii="宋体" w:hAnsi="宋体" w:cs="宋体"/>
                <w:b/>
                <w:bCs/>
                <w:color w:val="auto"/>
                <w:kern w:val="0"/>
                <w:sz w:val="18"/>
                <w:szCs w:val="18"/>
                <w:highlight w:val="none"/>
              </w:rPr>
              <w:t>序号</w:t>
            </w:r>
          </w:p>
        </w:tc>
        <w:tc>
          <w:tcPr>
            <w:tcW w:w="87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704A3AB">
            <w:pPr>
              <w:widowControl/>
              <w:jc w:val="center"/>
              <w:rPr>
                <w:rFonts w:ascii="宋体" w:hAnsi="宋体" w:cs="宋体"/>
                <w:b/>
                <w:bCs/>
                <w:color w:val="auto"/>
                <w:kern w:val="0"/>
                <w:sz w:val="18"/>
                <w:szCs w:val="18"/>
                <w:highlight w:val="none"/>
              </w:rPr>
            </w:pPr>
            <w:r>
              <w:rPr>
                <w:rFonts w:ascii="宋体" w:hAnsi="宋体" w:cs="宋体"/>
                <w:b/>
                <w:bCs/>
                <w:color w:val="auto"/>
                <w:kern w:val="0"/>
                <w:sz w:val="18"/>
                <w:szCs w:val="18"/>
                <w:highlight w:val="none"/>
              </w:rPr>
              <w:t>名称</w:t>
            </w:r>
          </w:p>
        </w:tc>
        <w:tc>
          <w:tcPr>
            <w:tcW w:w="44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71A8C77">
            <w:pPr>
              <w:widowControl/>
              <w:jc w:val="center"/>
              <w:rPr>
                <w:rFonts w:ascii="宋体" w:hAnsi="宋体" w:cs="宋体"/>
                <w:b/>
                <w:bCs/>
                <w:color w:val="auto"/>
                <w:kern w:val="0"/>
                <w:sz w:val="18"/>
                <w:szCs w:val="18"/>
                <w:highlight w:val="none"/>
              </w:rPr>
            </w:pPr>
            <w:r>
              <w:rPr>
                <w:rFonts w:ascii="宋体" w:hAnsi="宋体" w:cs="宋体"/>
                <w:b/>
                <w:bCs/>
                <w:color w:val="auto"/>
                <w:kern w:val="0"/>
                <w:sz w:val="18"/>
                <w:szCs w:val="18"/>
                <w:highlight w:val="none"/>
              </w:rPr>
              <w:t>类型</w:t>
            </w:r>
          </w:p>
        </w:tc>
        <w:tc>
          <w:tcPr>
            <w:tcW w:w="57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0F2D156">
            <w:pPr>
              <w:widowControl/>
              <w:jc w:val="center"/>
              <w:rPr>
                <w:rFonts w:ascii="宋体" w:hAnsi="宋体" w:cs="宋体"/>
                <w:b/>
                <w:bCs/>
                <w:color w:val="auto"/>
                <w:kern w:val="0"/>
                <w:sz w:val="18"/>
                <w:szCs w:val="18"/>
                <w:highlight w:val="none"/>
              </w:rPr>
            </w:pPr>
            <w:r>
              <w:rPr>
                <w:rFonts w:ascii="宋体" w:hAnsi="宋体" w:cs="宋体"/>
                <w:b/>
                <w:bCs/>
                <w:color w:val="auto"/>
                <w:kern w:val="0"/>
                <w:sz w:val="18"/>
                <w:szCs w:val="18"/>
                <w:highlight w:val="none"/>
              </w:rPr>
              <w:t>必填</w:t>
            </w:r>
          </w:p>
        </w:tc>
        <w:tc>
          <w:tcPr>
            <w:tcW w:w="288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749FF65">
            <w:pPr>
              <w:widowControl/>
              <w:jc w:val="center"/>
              <w:rPr>
                <w:rFonts w:ascii="宋体" w:hAnsi="宋体" w:cs="宋体"/>
                <w:b/>
                <w:bCs/>
                <w:color w:val="auto"/>
                <w:kern w:val="0"/>
                <w:sz w:val="18"/>
                <w:szCs w:val="18"/>
                <w:highlight w:val="none"/>
              </w:rPr>
            </w:pPr>
            <w:r>
              <w:rPr>
                <w:rFonts w:ascii="宋体" w:hAnsi="宋体" w:cs="宋体"/>
                <w:b/>
                <w:bCs/>
                <w:color w:val="auto"/>
                <w:kern w:val="0"/>
                <w:sz w:val="18"/>
                <w:szCs w:val="18"/>
                <w:highlight w:val="none"/>
              </w:rPr>
              <w:t>备注</w:t>
            </w:r>
          </w:p>
        </w:tc>
      </w:tr>
      <w:tr w14:paraId="256469C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40B90D">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47104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招标人</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89C34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1FCE8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B531DB">
            <w:pPr>
              <w:rPr>
                <w:rFonts w:ascii="宋体" w:hAnsi="宋体" w:cs="宋体"/>
                <w:color w:val="auto"/>
                <w:sz w:val="18"/>
                <w:szCs w:val="18"/>
                <w:highlight w:val="none"/>
              </w:rPr>
            </w:pPr>
          </w:p>
        </w:tc>
      </w:tr>
      <w:tr w14:paraId="53F354C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5587CF">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3B99F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投标人</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869A2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234B3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3ACBFB">
            <w:pPr>
              <w:widowControl/>
              <w:jc w:val="left"/>
              <w:rPr>
                <w:rFonts w:ascii="宋体" w:hAnsi="宋体" w:cs="宋体"/>
                <w:color w:val="auto"/>
                <w:kern w:val="0"/>
                <w:sz w:val="18"/>
                <w:szCs w:val="18"/>
                <w:highlight w:val="none"/>
              </w:rPr>
            </w:pPr>
          </w:p>
        </w:tc>
      </w:tr>
      <w:tr w14:paraId="16286A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601FDD">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3</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9D5953">
            <w:pPr>
              <w:widowControl/>
              <w:jc w:val="left"/>
              <w:rPr>
                <w:rFonts w:ascii="宋体" w:hAnsi="宋体" w:cs="宋体"/>
                <w:color w:val="auto"/>
                <w:kern w:val="0"/>
                <w:sz w:val="18"/>
                <w:szCs w:val="18"/>
                <w:highlight w:val="none"/>
              </w:rPr>
            </w:pPr>
            <w:r>
              <w:rPr>
                <w:rFonts w:hint="eastAsia"/>
                <w:color w:val="auto"/>
                <w:sz w:val="18"/>
                <w:szCs w:val="18"/>
                <w:highlight w:val="none"/>
              </w:rPr>
              <w:t>法定代表人或其授权人</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3E8FFD">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2F711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66D60C">
            <w:pPr>
              <w:widowControl/>
              <w:jc w:val="left"/>
              <w:rPr>
                <w:rFonts w:ascii="宋体" w:hAnsi="宋体" w:cs="宋体"/>
                <w:color w:val="auto"/>
                <w:kern w:val="0"/>
                <w:sz w:val="18"/>
                <w:szCs w:val="18"/>
                <w:highlight w:val="none"/>
              </w:rPr>
            </w:pPr>
          </w:p>
        </w:tc>
      </w:tr>
      <w:tr w14:paraId="1220FDE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262BA5">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4</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A859B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投标工期</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9A602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integer</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915E1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06A7DA">
            <w:pPr>
              <w:widowControl/>
              <w:jc w:val="left"/>
              <w:rPr>
                <w:rFonts w:ascii="宋体" w:hAnsi="宋体" w:cs="宋体"/>
                <w:color w:val="auto"/>
                <w:kern w:val="0"/>
                <w:sz w:val="18"/>
                <w:szCs w:val="18"/>
                <w:highlight w:val="none"/>
              </w:rPr>
            </w:pPr>
          </w:p>
        </w:tc>
      </w:tr>
      <w:tr w14:paraId="04A4E9E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CDF88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5</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74E83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总报价</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B4CC0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EA953B">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6B9EDB">
            <w:pPr>
              <w:widowControl/>
              <w:jc w:val="left"/>
              <w:rPr>
                <w:rFonts w:ascii="宋体" w:hAnsi="宋体" w:cs="宋体"/>
                <w:color w:val="auto"/>
                <w:kern w:val="0"/>
                <w:sz w:val="18"/>
                <w:szCs w:val="18"/>
                <w:highlight w:val="none"/>
              </w:rPr>
            </w:pPr>
          </w:p>
        </w:tc>
      </w:tr>
      <w:tr w14:paraId="63152EC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DCA16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6</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89494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总分部分项费</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E0A8D2">
            <w:pPr>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9693D0">
            <w:pPr>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754975">
            <w:pPr>
              <w:widowControl/>
              <w:jc w:val="left"/>
              <w:rPr>
                <w:rFonts w:ascii="宋体" w:hAnsi="宋体" w:cs="宋体"/>
                <w:color w:val="auto"/>
                <w:kern w:val="0"/>
                <w:sz w:val="18"/>
                <w:szCs w:val="18"/>
                <w:highlight w:val="none"/>
              </w:rPr>
            </w:pPr>
          </w:p>
        </w:tc>
      </w:tr>
      <w:tr w14:paraId="1EAF2A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0E706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7</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67B8B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总措施项目费</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D4C352">
            <w:pPr>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EF8F45">
            <w:pPr>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982B74">
            <w:pPr>
              <w:widowControl/>
              <w:jc w:val="left"/>
              <w:rPr>
                <w:rFonts w:ascii="宋体" w:hAnsi="宋体" w:cs="宋体"/>
                <w:color w:val="auto"/>
                <w:kern w:val="0"/>
                <w:sz w:val="18"/>
                <w:szCs w:val="18"/>
                <w:highlight w:val="none"/>
              </w:rPr>
            </w:pPr>
          </w:p>
        </w:tc>
      </w:tr>
      <w:tr w14:paraId="618AF4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4B14E8">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8</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164ADE">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安全文明施工措施费</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0DB4F2">
            <w:pPr>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7BB1F4">
            <w:pPr>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3A0DA5">
            <w:pPr>
              <w:widowControl/>
              <w:jc w:val="left"/>
              <w:rPr>
                <w:rFonts w:ascii="宋体" w:hAnsi="宋体" w:cs="宋体"/>
                <w:color w:val="auto"/>
                <w:kern w:val="0"/>
                <w:sz w:val="18"/>
                <w:szCs w:val="18"/>
                <w:highlight w:val="none"/>
              </w:rPr>
            </w:pPr>
          </w:p>
        </w:tc>
      </w:tr>
      <w:tr w14:paraId="14DFA7E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ACFC8B">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9</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38210D">
            <w:pPr>
              <w:rPr>
                <w:rFonts w:hint="eastAsia"/>
                <w:color w:val="auto"/>
                <w:sz w:val="18"/>
                <w:szCs w:val="18"/>
                <w:highlight w:val="none"/>
              </w:rPr>
            </w:pPr>
            <w:r>
              <w:rPr>
                <w:rFonts w:hint="eastAsia" w:ascii="宋体" w:hAnsi="宋体" w:cs="宋体"/>
                <w:color w:val="auto"/>
                <w:kern w:val="0"/>
                <w:sz w:val="18"/>
                <w:szCs w:val="18"/>
                <w:highlight w:val="none"/>
              </w:rPr>
              <w:t>总其他项目费</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640733">
            <w:pPr>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F00AD6">
            <w:pPr>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C0D5B10">
            <w:pPr>
              <w:widowControl/>
              <w:jc w:val="left"/>
              <w:rPr>
                <w:rFonts w:ascii="宋体" w:hAnsi="宋体" w:cs="宋体"/>
                <w:color w:val="auto"/>
                <w:kern w:val="0"/>
                <w:sz w:val="18"/>
                <w:szCs w:val="18"/>
                <w:highlight w:val="none"/>
              </w:rPr>
            </w:pPr>
          </w:p>
        </w:tc>
      </w:tr>
      <w:tr w14:paraId="5231E5B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22D9B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10</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DEEC60">
            <w:pPr>
              <w:rPr>
                <w:rFonts w:ascii="宋体" w:hAnsi="宋体" w:cs="宋体"/>
                <w:color w:val="auto"/>
                <w:kern w:val="0"/>
                <w:sz w:val="18"/>
                <w:szCs w:val="18"/>
                <w:highlight w:val="none"/>
              </w:rPr>
            </w:pPr>
            <w:r>
              <w:rPr>
                <w:rFonts w:hint="eastAsia"/>
                <w:color w:val="auto"/>
                <w:sz w:val="18"/>
                <w:szCs w:val="18"/>
                <w:highlight w:val="none"/>
              </w:rPr>
              <w:t>总增值税</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545695">
            <w:pPr>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F826C0">
            <w:pPr>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4CDCB8">
            <w:pPr>
              <w:widowControl/>
              <w:jc w:val="left"/>
              <w:rPr>
                <w:rFonts w:ascii="宋体" w:hAnsi="宋体" w:cs="宋体"/>
                <w:color w:val="auto"/>
                <w:kern w:val="0"/>
                <w:sz w:val="18"/>
                <w:szCs w:val="18"/>
                <w:highlight w:val="none"/>
              </w:rPr>
            </w:pPr>
          </w:p>
        </w:tc>
      </w:tr>
      <w:tr w14:paraId="5E5CB8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637D6B">
            <w:pPr>
              <w:widowControl/>
              <w:jc w:val="left"/>
              <w:rPr>
                <w:rFonts w:hint="eastAsia" w:ascii="宋体" w:hAnsi="宋体" w:cs="宋体"/>
                <w:color w:val="auto"/>
                <w:kern w:val="0"/>
                <w:sz w:val="18"/>
                <w:szCs w:val="18"/>
                <w:highlight w:val="none"/>
              </w:rPr>
            </w:pPr>
            <w:bookmarkStart w:id="136" w:name="OLE_LINK24" w:colFirst="2" w:colLast="66"/>
            <w:bookmarkStart w:id="137" w:name="OLE_LINK19" w:colFirst="2" w:colLast="66"/>
            <w:bookmarkStart w:id="138" w:name="_Hlk195274698"/>
            <w:r>
              <w:rPr>
                <w:rFonts w:ascii="宋体" w:hAnsi="宋体" w:cs="宋体"/>
                <w:color w:val="auto"/>
                <w:kern w:val="0"/>
                <w:sz w:val="18"/>
                <w:szCs w:val="18"/>
                <w:highlight w:val="none"/>
              </w:rPr>
              <w:t>11</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3CA24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质量承诺</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96196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A653B3">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FF0758">
            <w:pPr>
              <w:widowControl/>
              <w:jc w:val="left"/>
              <w:rPr>
                <w:rFonts w:ascii="宋体" w:hAnsi="宋体" w:cs="宋体"/>
                <w:color w:val="auto"/>
                <w:kern w:val="0"/>
                <w:sz w:val="18"/>
                <w:szCs w:val="18"/>
                <w:highlight w:val="none"/>
              </w:rPr>
            </w:pPr>
          </w:p>
        </w:tc>
      </w:tr>
      <w:bookmarkEnd w:id="136"/>
      <w:bookmarkEnd w:id="137"/>
      <w:bookmarkEnd w:id="138"/>
      <w:tr w14:paraId="1C8DE2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93143C">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12</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5FC1C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投标保证金</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92A28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decimal</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75E1EB">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34EE6D">
            <w:pPr>
              <w:widowControl/>
              <w:jc w:val="left"/>
              <w:rPr>
                <w:rFonts w:ascii="宋体" w:hAnsi="宋体" w:cs="宋体"/>
                <w:color w:val="auto"/>
                <w:kern w:val="0"/>
                <w:sz w:val="18"/>
                <w:szCs w:val="18"/>
                <w:highlight w:val="none"/>
              </w:rPr>
            </w:pPr>
          </w:p>
        </w:tc>
      </w:tr>
      <w:tr w14:paraId="2E9E114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C679F5">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13</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35FFC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担保类型</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CC0D0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F5493E">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C29E53">
            <w:pPr>
              <w:widowControl/>
              <w:jc w:val="left"/>
              <w:rPr>
                <w:rFonts w:ascii="宋体" w:hAnsi="宋体" w:cs="宋体"/>
                <w:color w:val="auto"/>
                <w:kern w:val="0"/>
                <w:sz w:val="18"/>
                <w:szCs w:val="18"/>
                <w:highlight w:val="none"/>
              </w:rPr>
            </w:pPr>
            <w:r>
              <w:rPr>
                <w:color w:val="auto"/>
                <w:sz w:val="18"/>
                <w:szCs w:val="18"/>
                <w:highlight w:val="none"/>
              </w:rPr>
              <w:t>枚举：</w:t>
            </w:r>
            <w:r>
              <w:rPr>
                <w:rFonts w:hint="eastAsia" w:ascii="宋体" w:hAnsi="宋体" w:cs="宋体"/>
                <w:color w:val="auto"/>
                <w:kern w:val="0"/>
                <w:sz w:val="18"/>
                <w:szCs w:val="18"/>
                <w:highlight w:val="none"/>
              </w:rPr>
              <w:t>银行保函；工程信用担保；银行电汇；银行汇票；支票；现钞；电子保函</w:t>
            </w:r>
          </w:p>
        </w:tc>
      </w:tr>
      <w:tr w14:paraId="3F26C6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FBEAC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14</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53636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项目经理或注册建造师</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9278C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6550E5">
            <w:pPr>
              <w:widowControl/>
              <w:jc w:val="left"/>
              <w:rPr>
                <w:rFonts w:ascii="宋体" w:hAnsi="宋体" w:cs="宋体"/>
                <w:color w:val="auto"/>
                <w:kern w:val="0"/>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2DFE81">
            <w:pPr>
              <w:widowControl/>
              <w:jc w:val="left"/>
              <w:rPr>
                <w:rFonts w:ascii="宋体" w:hAnsi="宋体" w:cs="宋体"/>
                <w:color w:val="auto"/>
                <w:kern w:val="0"/>
                <w:sz w:val="18"/>
                <w:szCs w:val="18"/>
                <w:highlight w:val="none"/>
              </w:rPr>
            </w:pPr>
          </w:p>
        </w:tc>
      </w:tr>
      <w:tr w14:paraId="7F98B6B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76EF4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15</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0B5BC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项目经理或建造师注册号</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3E57AD">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1BEB88">
            <w:pPr>
              <w:widowControl/>
              <w:jc w:val="left"/>
              <w:rPr>
                <w:rFonts w:ascii="宋体" w:hAnsi="宋体" w:cs="宋体"/>
                <w:color w:val="auto"/>
                <w:kern w:val="0"/>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348F3A">
            <w:pPr>
              <w:widowControl/>
              <w:jc w:val="left"/>
              <w:rPr>
                <w:rFonts w:ascii="宋体" w:hAnsi="宋体" w:cs="宋体"/>
                <w:color w:val="auto"/>
                <w:kern w:val="0"/>
                <w:sz w:val="18"/>
                <w:szCs w:val="18"/>
                <w:highlight w:val="none"/>
              </w:rPr>
            </w:pPr>
          </w:p>
        </w:tc>
      </w:tr>
      <w:tr w14:paraId="593486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2420E6">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ascii="宋体" w:hAnsi="宋体" w:cs="宋体"/>
                <w:color w:val="auto"/>
                <w:kern w:val="0"/>
                <w:sz w:val="18"/>
                <w:szCs w:val="18"/>
                <w:highlight w:val="none"/>
              </w:rPr>
              <w:t>6</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9B27A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编制人</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81790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0FFB7A">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FBB599">
            <w:pPr>
              <w:widowControl/>
              <w:jc w:val="left"/>
              <w:rPr>
                <w:rFonts w:ascii="宋体" w:hAnsi="宋体" w:cs="宋体"/>
                <w:color w:val="auto"/>
                <w:kern w:val="0"/>
                <w:sz w:val="18"/>
                <w:szCs w:val="18"/>
                <w:highlight w:val="none"/>
              </w:rPr>
            </w:pPr>
          </w:p>
        </w:tc>
      </w:tr>
      <w:tr w14:paraId="65C2EED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3357A8">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ascii="宋体" w:hAnsi="宋体" w:cs="宋体"/>
                <w:color w:val="auto"/>
                <w:kern w:val="0"/>
                <w:sz w:val="18"/>
                <w:szCs w:val="18"/>
                <w:highlight w:val="none"/>
              </w:rPr>
              <w:t>7</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B826DF">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审核人</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A75B7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7DE770">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047B72">
            <w:pPr>
              <w:widowControl/>
              <w:jc w:val="left"/>
              <w:rPr>
                <w:rFonts w:ascii="宋体" w:hAnsi="宋体" w:cs="宋体"/>
                <w:color w:val="auto"/>
                <w:kern w:val="0"/>
                <w:sz w:val="18"/>
                <w:szCs w:val="18"/>
                <w:highlight w:val="none"/>
              </w:rPr>
            </w:pPr>
          </w:p>
        </w:tc>
      </w:tr>
      <w:tr w14:paraId="26BE90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115F45">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ascii="宋体" w:hAnsi="宋体" w:cs="宋体"/>
                <w:color w:val="auto"/>
                <w:kern w:val="0"/>
                <w:sz w:val="18"/>
                <w:szCs w:val="18"/>
                <w:highlight w:val="none"/>
              </w:rPr>
              <w:t>8</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062A6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编制时间</w:t>
            </w:r>
          </w:p>
        </w:tc>
        <w:tc>
          <w:tcPr>
            <w:tcW w:w="44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B879E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date</w:t>
            </w:r>
          </w:p>
        </w:tc>
        <w:tc>
          <w:tcPr>
            <w:tcW w:w="571" w:type="pct"/>
            <w:tcBorders>
              <w:top w:val="single" w:color="000000" w:sz="6" w:space="0"/>
              <w:left w:val="single" w:color="000000" w:sz="6" w:space="0"/>
              <w:bottom w:val="single" w:color="auto" w:sz="4" w:space="0"/>
              <w:right w:val="single" w:color="000000" w:sz="6" w:space="0"/>
            </w:tcBorders>
            <w:shd w:val="clear" w:color="auto" w:fill="FFFFFF"/>
            <w:noWrap w:val="0"/>
            <w:vAlign w:val="center"/>
          </w:tcPr>
          <w:p w14:paraId="046FDD8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是</w:t>
            </w:r>
          </w:p>
        </w:tc>
        <w:tc>
          <w:tcPr>
            <w:tcW w:w="0" w:type="auto"/>
            <w:tcBorders>
              <w:top w:val="single" w:color="000000" w:sz="6" w:space="0"/>
              <w:left w:val="single" w:color="000000" w:sz="6" w:space="0"/>
              <w:bottom w:val="single" w:color="auto" w:sz="4" w:space="0"/>
              <w:right w:val="single" w:color="000000" w:sz="6" w:space="0"/>
            </w:tcBorders>
            <w:shd w:val="clear" w:color="auto" w:fill="FFFFFF"/>
            <w:noWrap w:val="0"/>
            <w:vAlign w:val="center"/>
          </w:tcPr>
          <w:p w14:paraId="679D06F2">
            <w:pPr>
              <w:widowControl/>
              <w:jc w:val="left"/>
              <w:rPr>
                <w:rFonts w:ascii="宋体" w:hAnsi="宋体" w:cs="宋体"/>
                <w:color w:val="auto"/>
                <w:kern w:val="0"/>
                <w:sz w:val="18"/>
                <w:szCs w:val="18"/>
                <w:highlight w:val="none"/>
              </w:rPr>
            </w:pPr>
          </w:p>
        </w:tc>
      </w:tr>
      <w:tr w14:paraId="2B9CDE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AEDA0B">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19</w:t>
            </w:r>
          </w:p>
        </w:tc>
        <w:tc>
          <w:tcPr>
            <w:tcW w:w="87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B385D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备注</w:t>
            </w:r>
          </w:p>
        </w:tc>
        <w:tc>
          <w:tcPr>
            <w:tcW w:w="444" w:type="pct"/>
            <w:tcBorders>
              <w:top w:val="single" w:color="000000" w:sz="6" w:space="0"/>
              <w:left w:val="single" w:color="000000" w:sz="6" w:space="0"/>
              <w:bottom w:val="single" w:color="000000" w:sz="6" w:space="0"/>
              <w:right w:val="single" w:color="auto" w:sz="4" w:space="0"/>
            </w:tcBorders>
            <w:shd w:val="clear" w:color="auto" w:fill="FFFFFF"/>
            <w:noWrap w:val="0"/>
            <w:vAlign w:val="center"/>
          </w:tcPr>
          <w:p w14:paraId="706693D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string</w:t>
            </w:r>
          </w:p>
        </w:tc>
        <w:tc>
          <w:tcPr>
            <w:tcW w:w="571" w:type="pct"/>
            <w:tcBorders>
              <w:top w:val="single" w:color="auto" w:sz="4" w:space="0"/>
              <w:left w:val="single" w:color="auto" w:sz="4" w:space="0"/>
              <w:bottom w:val="single" w:color="auto" w:sz="4" w:space="0"/>
              <w:right w:val="single" w:color="auto" w:sz="4" w:space="0"/>
            </w:tcBorders>
            <w:noWrap w:val="0"/>
            <w:vAlign w:val="center"/>
          </w:tcPr>
          <w:p w14:paraId="7A792791">
            <w:pPr>
              <w:widowControl/>
              <w:jc w:val="left"/>
              <w:rPr>
                <w:rFonts w:eastAsia="Times New Roman"/>
                <w:color w:val="auto"/>
                <w:kern w:val="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noWrap w:val="0"/>
            <w:vAlign w:val="center"/>
          </w:tcPr>
          <w:p w14:paraId="60BB9F93">
            <w:pPr>
              <w:widowControl/>
              <w:jc w:val="left"/>
              <w:rPr>
                <w:rFonts w:eastAsia="Times New Roman"/>
                <w:color w:val="auto"/>
                <w:kern w:val="0"/>
                <w:sz w:val="20"/>
                <w:szCs w:val="20"/>
                <w:highlight w:val="none"/>
              </w:rPr>
            </w:pPr>
          </w:p>
        </w:tc>
      </w:tr>
    </w:tbl>
    <w:p w14:paraId="3347F192">
      <w:pPr>
        <w:rPr>
          <w:color w:val="auto"/>
          <w:sz w:val="18"/>
          <w:szCs w:val="18"/>
          <w:highlight w:val="none"/>
        </w:rPr>
      </w:pPr>
    </w:p>
    <w:p w14:paraId="625E158E">
      <w:pPr>
        <w:pStyle w:val="3"/>
        <w:rPr>
          <w:color w:val="auto"/>
          <w:sz w:val="30"/>
          <w:szCs w:val="30"/>
          <w:highlight w:val="none"/>
        </w:rPr>
      </w:pPr>
      <w:bookmarkStart w:id="139" w:name="_Toc24946"/>
      <w:r>
        <w:rPr>
          <w:color w:val="auto"/>
          <w:highlight w:val="none"/>
        </w:rPr>
        <w:t>单项工程</w:t>
      </w:r>
      <w:bookmarkEnd w:id="139"/>
    </w:p>
    <w:p w14:paraId="7B465476">
      <w:pPr>
        <w:rPr>
          <w:rFonts w:hint="eastAsia"/>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2300DF15">
      <w:pPr>
        <w:widowControl/>
        <w:numPr>
          <w:ilvl w:val="0"/>
          <w:numId w:val="5"/>
        </w:numPr>
        <w:spacing w:before="100" w:beforeAutospacing="1" w:after="100" w:afterAutospacing="1"/>
        <w:jc w:val="left"/>
        <w:rPr>
          <w:color w:val="auto"/>
          <w:sz w:val="18"/>
          <w:szCs w:val="18"/>
          <w:highlight w:val="none"/>
        </w:rPr>
      </w:pPr>
      <w:r>
        <w:rPr>
          <w:color w:val="auto"/>
          <w:sz w:val="18"/>
          <w:szCs w:val="18"/>
          <w:highlight w:val="none"/>
        </w:rPr>
        <w:t xml:space="preserve">单位工程 </w:t>
      </w:r>
    </w:p>
    <w:p w14:paraId="767C5CDD">
      <w:pPr>
        <w:rPr>
          <w:rFonts w:hint="eastAsia"/>
          <w:b/>
          <w:bCs/>
          <w:color w:val="auto"/>
          <w:sz w:val="18"/>
          <w:szCs w:val="18"/>
          <w:highlight w:val="none"/>
        </w:rPr>
      </w:pPr>
      <w:r>
        <w:rPr>
          <w:b/>
          <w:bCs/>
          <w:color w:val="auto"/>
          <w:sz w:val="18"/>
          <w:szCs w:val="18"/>
          <w:highlight w:val="none"/>
        </w:rPr>
        <w:t>结构图：</w:t>
      </w:r>
    </w:p>
    <w:p w14:paraId="205C6AAF">
      <w:pPr>
        <w:rPr>
          <w:color w:val="auto"/>
          <w:sz w:val="18"/>
          <w:szCs w:val="18"/>
          <w:highlight w:val="none"/>
        </w:rPr>
      </w:pPr>
      <w:r>
        <w:rPr>
          <w:color w:val="auto"/>
          <w:highlight w:val="none"/>
        </w:rPr>
        <w:drawing>
          <wp:inline distT="0" distB="0" distL="114300" distR="114300">
            <wp:extent cx="2521585" cy="1692910"/>
            <wp:effectExtent l="0" t="0" r="8255" b="139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2521585" cy="169291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2"/>
        <w:gridCol w:w="1389"/>
        <w:gridCol w:w="600"/>
        <w:gridCol w:w="1390"/>
        <w:gridCol w:w="5654"/>
      </w:tblGrid>
      <w:tr w14:paraId="75AEBC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DC56B48">
            <w:pPr>
              <w:jc w:val="center"/>
              <w:rPr>
                <w:rFonts w:ascii="宋体" w:hAnsi="宋体" w:cs="宋体"/>
                <w:b/>
                <w:bCs/>
                <w:color w:val="auto"/>
                <w:sz w:val="18"/>
                <w:szCs w:val="18"/>
                <w:highlight w:val="none"/>
              </w:rPr>
            </w:pPr>
            <w:r>
              <w:rPr>
                <w:b/>
                <w:bCs/>
                <w:color w:val="auto"/>
                <w:sz w:val="18"/>
                <w:szCs w:val="18"/>
                <w:highlight w:val="none"/>
              </w:rPr>
              <w:t>序号</w:t>
            </w:r>
          </w:p>
        </w:tc>
        <w:tc>
          <w:tcPr>
            <w:tcW w:w="7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A50C336">
            <w:pPr>
              <w:jc w:val="center"/>
              <w:rPr>
                <w:rFonts w:ascii="宋体" w:hAnsi="宋体" w:cs="宋体"/>
                <w:b/>
                <w:bCs/>
                <w:color w:val="auto"/>
                <w:sz w:val="18"/>
                <w:szCs w:val="18"/>
                <w:highlight w:val="none"/>
              </w:rPr>
            </w:pPr>
            <w:r>
              <w:rPr>
                <w:b/>
                <w:bCs/>
                <w:color w:val="auto"/>
                <w:sz w:val="18"/>
                <w:szCs w:val="18"/>
                <w:highlight w:val="none"/>
              </w:rPr>
              <w:t>名称</w:t>
            </w:r>
          </w:p>
        </w:tc>
        <w:tc>
          <w:tcPr>
            <w:tcW w:w="2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76D7CEF">
            <w:pPr>
              <w:jc w:val="center"/>
              <w:rPr>
                <w:rFonts w:ascii="宋体" w:hAnsi="宋体" w:cs="宋体"/>
                <w:b/>
                <w:bCs/>
                <w:color w:val="auto"/>
                <w:sz w:val="18"/>
                <w:szCs w:val="18"/>
                <w:highlight w:val="none"/>
              </w:rPr>
            </w:pPr>
            <w:r>
              <w:rPr>
                <w:b/>
                <w:bCs/>
                <w:color w:val="auto"/>
                <w:sz w:val="18"/>
                <w:szCs w:val="18"/>
                <w:highlight w:val="none"/>
              </w:rPr>
              <w:t>类型</w:t>
            </w:r>
          </w:p>
        </w:tc>
        <w:tc>
          <w:tcPr>
            <w:tcW w:w="7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8244DFC">
            <w:pPr>
              <w:jc w:val="center"/>
              <w:rPr>
                <w:rFonts w:ascii="宋体" w:hAnsi="宋体" w:cs="宋体"/>
                <w:b/>
                <w:bCs/>
                <w:color w:val="auto"/>
                <w:sz w:val="18"/>
                <w:szCs w:val="18"/>
                <w:highlight w:val="none"/>
              </w:rPr>
            </w:pPr>
            <w:r>
              <w:rPr>
                <w:b/>
                <w:bCs/>
                <w:color w:val="auto"/>
                <w:sz w:val="18"/>
                <w:szCs w:val="18"/>
                <w:highlight w:val="none"/>
              </w:rPr>
              <w:t>必填</w:t>
            </w:r>
          </w:p>
        </w:tc>
        <w:tc>
          <w:tcPr>
            <w:tcW w:w="300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E31047F">
            <w:pPr>
              <w:jc w:val="center"/>
              <w:rPr>
                <w:rFonts w:ascii="宋体" w:hAnsi="宋体" w:cs="宋体"/>
                <w:b/>
                <w:bCs/>
                <w:color w:val="auto"/>
                <w:sz w:val="18"/>
                <w:szCs w:val="18"/>
                <w:highlight w:val="none"/>
              </w:rPr>
            </w:pPr>
            <w:r>
              <w:rPr>
                <w:b/>
                <w:bCs/>
                <w:color w:val="auto"/>
                <w:sz w:val="18"/>
                <w:szCs w:val="18"/>
                <w:highlight w:val="none"/>
              </w:rPr>
              <w:t>备注</w:t>
            </w:r>
          </w:p>
        </w:tc>
      </w:tr>
      <w:tr w14:paraId="29EB28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C04A8E">
            <w:pPr>
              <w:rPr>
                <w:color w:val="auto"/>
                <w:sz w:val="18"/>
                <w:szCs w:val="18"/>
                <w:highlight w:val="none"/>
              </w:rPr>
            </w:pPr>
            <w:r>
              <w:rPr>
                <w:rFonts w:hint="eastAsia"/>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ADB8991">
            <w:pPr>
              <w:rPr>
                <w:color w:val="auto"/>
                <w:sz w:val="18"/>
                <w:szCs w:val="18"/>
                <w:highlight w:val="none"/>
              </w:rPr>
            </w:pPr>
            <w:r>
              <w:rPr>
                <w:rFonts w:hint="eastAsia"/>
                <w:color w:val="auto"/>
                <w:sz w:val="18"/>
                <w:szCs w:val="18"/>
                <w:highlight w:val="none"/>
              </w:rPr>
              <w:t>单项工程编号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B89EA3">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1F3776">
            <w:pPr>
              <w:rPr>
                <w:color w:val="auto"/>
                <w:sz w:val="18"/>
                <w:szCs w:val="18"/>
                <w:highlight w:val="none"/>
              </w:rPr>
            </w:pPr>
            <w:r>
              <w:rPr>
                <w:rFonts w:hint="eastAsia"/>
                <w:color w:val="auto"/>
                <w:sz w:val="18"/>
                <w:szCs w:val="18"/>
                <w:highlight w:val="none"/>
              </w:rPr>
              <w:t xml:space="preserve">是 </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15EFCB">
            <w:pPr>
              <w:rPr>
                <w:rFonts w:hint="eastAsia" w:ascii="宋体" w:hAnsi="宋体" w:cs="宋体"/>
                <w:color w:val="auto"/>
                <w:sz w:val="18"/>
                <w:szCs w:val="18"/>
                <w:highlight w:val="none"/>
              </w:rPr>
            </w:pPr>
            <w:r>
              <w:rPr>
                <w:rFonts w:hint="eastAsia" w:ascii="宋体" w:hAnsi="宋体" w:cs="宋体"/>
                <w:color w:val="auto"/>
                <w:sz w:val="18"/>
                <w:szCs w:val="18"/>
                <w:highlight w:val="none"/>
              </w:rPr>
              <w:t>长度20，整个项目中唯一</w:t>
            </w:r>
          </w:p>
        </w:tc>
      </w:tr>
      <w:tr w14:paraId="4AD13E0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B0C96D">
            <w:pPr>
              <w:rPr>
                <w:rFonts w:ascii="宋体" w:hAnsi="宋体" w:cs="宋体"/>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6EC303">
            <w:pPr>
              <w:rPr>
                <w:rFonts w:ascii="宋体" w:hAnsi="宋体" w:cs="宋体"/>
                <w:color w:val="auto"/>
                <w:sz w:val="18"/>
                <w:szCs w:val="18"/>
                <w:highlight w:val="none"/>
              </w:rPr>
            </w:pPr>
            <w:r>
              <w:rPr>
                <w:color w:val="auto"/>
                <w:sz w:val="18"/>
                <w:szCs w:val="18"/>
                <w:highlight w:val="none"/>
              </w:rPr>
              <w:t>单项工程名称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320AC7">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4039E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ADDF56">
            <w:pPr>
              <w:rPr>
                <w:rFonts w:ascii="宋体" w:hAnsi="宋体" w:cs="宋体"/>
                <w:color w:val="auto"/>
                <w:sz w:val="18"/>
                <w:szCs w:val="18"/>
                <w:highlight w:val="none"/>
              </w:rPr>
            </w:pPr>
            <w:r>
              <w:rPr>
                <w:rFonts w:hint="eastAsia" w:ascii="宋体" w:hAnsi="宋体" w:cs="宋体"/>
                <w:color w:val="auto"/>
                <w:sz w:val="18"/>
                <w:szCs w:val="18"/>
                <w:highlight w:val="none"/>
              </w:rPr>
              <w:t>长度255，整个项目中唯一</w:t>
            </w:r>
          </w:p>
        </w:tc>
      </w:tr>
      <w:tr w14:paraId="2F581B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7F986A">
            <w:pPr>
              <w:rPr>
                <w:rFonts w:hint="eastAsia"/>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51C678">
            <w:pPr>
              <w:rPr>
                <w:color w:val="auto"/>
                <w:sz w:val="18"/>
                <w:szCs w:val="18"/>
                <w:highlight w:val="none"/>
              </w:rPr>
            </w:pPr>
            <w:r>
              <w:rPr>
                <w:rFonts w:hint="eastAsia"/>
                <w:color w:val="auto"/>
                <w:sz w:val="18"/>
                <w:szCs w:val="18"/>
                <w:highlight w:val="none"/>
              </w:rPr>
              <w:t>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D3200D">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CE41DA">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12C698">
            <w:pPr>
              <w:rPr>
                <w:rFonts w:hint="eastAsia" w:ascii="宋体" w:hAnsi="宋体" w:cs="宋体"/>
                <w:color w:val="auto"/>
                <w:sz w:val="18"/>
                <w:szCs w:val="18"/>
                <w:highlight w:val="none"/>
              </w:rPr>
            </w:pPr>
          </w:p>
        </w:tc>
      </w:tr>
    </w:tbl>
    <w:p w14:paraId="179B215C">
      <w:pPr>
        <w:rPr>
          <w:color w:val="auto"/>
          <w:sz w:val="18"/>
          <w:szCs w:val="18"/>
          <w:highlight w:val="none"/>
        </w:rPr>
      </w:pPr>
    </w:p>
    <w:p w14:paraId="2E4D148C">
      <w:pPr>
        <w:pStyle w:val="3"/>
        <w:rPr>
          <w:color w:val="auto"/>
          <w:sz w:val="30"/>
          <w:szCs w:val="30"/>
          <w:highlight w:val="none"/>
        </w:rPr>
      </w:pPr>
      <w:bookmarkStart w:id="140" w:name="_Toc24541"/>
      <w:r>
        <w:rPr>
          <w:color w:val="auto"/>
          <w:highlight w:val="none"/>
        </w:rPr>
        <w:t>单位工程</w:t>
      </w:r>
      <w:bookmarkEnd w:id="140"/>
    </w:p>
    <w:p w14:paraId="745C027A">
      <w:pPr>
        <w:rPr>
          <w:rFonts w:hint="eastAsia"/>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410E3496">
      <w:pPr>
        <w:widowControl/>
        <w:numPr>
          <w:ilvl w:val="0"/>
          <w:numId w:val="6"/>
        </w:numPr>
        <w:spacing w:before="100" w:beforeAutospacing="1" w:after="100" w:afterAutospacing="1"/>
        <w:jc w:val="left"/>
        <w:rPr>
          <w:color w:val="auto"/>
          <w:sz w:val="18"/>
          <w:szCs w:val="18"/>
          <w:highlight w:val="none"/>
        </w:rPr>
      </w:pPr>
      <w:r>
        <w:rPr>
          <w:color w:val="auto"/>
          <w:sz w:val="18"/>
          <w:szCs w:val="18"/>
          <w:highlight w:val="none"/>
        </w:rPr>
        <w:t>单位工程</w:t>
      </w:r>
      <w:r>
        <w:rPr>
          <w:rFonts w:hint="eastAsia"/>
          <w:color w:val="auto"/>
          <w:sz w:val="18"/>
          <w:szCs w:val="18"/>
          <w:highlight w:val="none"/>
        </w:rPr>
        <w:t>造价</w:t>
      </w:r>
      <w:r>
        <w:rPr>
          <w:color w:val="auto"/>
          <w:sz w:val="18"/>
          <w:szCs w:val="18"/>
          <w:highlight w:val="none"/>
        </w:rPr>
        <w:t xml:space="preserve">汇总表 </w:t>
      </w:r>
    </w:p>
    <w:p w14:paraId="006387D7">
      <w:pPr>
        <w:widowControl/>
        <w:numPr>
          <w:ilvl w:val="0"/>
          <w:numId w:val="6"/>
        </w:numPr>
        <w:spacing w:before="100" w:beforeAutospacing="1" w:after="100" w:afterAutospacing="1"/>
        <w:jc w:val="left"/>
        <w:rPr>
          <w:color w:val="auto"/>
          <w:sz w:val="18"/>
          <w:szCs w:val="18"/>
          <w:highlight w:val="none"/>
        </w:rPr>
      </w:pPr>
      <w:r>
        <w:rPr>
          <w:color w:val="auto"/>
          <w:sz w:val="18"/>
          <w:szCs w:val="18"/>
          <w:highlight w:val="none"/>
        </w:rPr>
        <w:t xml:space="preserve">分部分项表 </w:t>
      </w:r>
    </w:p>
    <w:p w14:paraId="02066A3E">
      <w:pPr>
        <w:widowControl/>
        <w:numPr>
          <w:ilvl w:val="0"/>
          <w:numId w:val="6"/>
        </w:numPr>
        <w:spacing w:before="100" w:beforeAutospacing="1" w:after="100" w:afterAutospacing="1"/>
        <w:jc w:val="left"/>
        <w:rPr>
          <w:color w:val="auto"/>
          <w:sz w:val="18"/>
          <w:szCs w:val="18"/>
          <w:highlight w:val="none"/>
        </w:rPr>
      </w:pPr>
      <w:r>
        <w:rPr>
          <w:color w:val="auto"/>
          <w:sz w:val="18"/>
          <w:szCs w:val="18"/>
          <w:highlight w:val="none"/>
        </w:rPr>
        <w:t xml:space="preserve">措施项目表 </w:t>
      </w:r>
    </w:p>
    <w:p w14:paraId="25EC68F4">
      <w:pPr>
        <w:widowControl/>
        <w:numPr>
          <w:ilvl w:val="0"/>
          <w:numId w:val="6"/>
        </w:numPr>
        <w:spacing w:before="100" w:beforeAutospacing="1" w:after="100" w:afterAutospacing="1"/>
        <w:jc w:val="left"/>
        <w:rPr>
          <w:rFonts w:hint="eastAsia"/>
          <w:color w:val="auto"/>
          <w:sz w:val="18"/>
          <w:szCs w:val="18"/>
          <w:highlight w:val="none"/>
        </w:rPr>
      </w:pPr>
      <w:r>
        <w:rPr>
          <w:color w:val="auto"/>
          <w:sz w:val="18"/>
          <w:szCs w:val="18"/>
          <w:highlight w:val="none"/>
        </w:rPr>
        <w:t xml:space="preserve">其他项目表 </w:t>
      </w:r>
    </w:p>
    <w:p w14:paraId="5DC0016A">
      <w:pPr>
        <w:widowControl/>
        <w:numPr>
          <w:ilvl w:val="0"/>
          <w:numId w:val="6"/>
        </w:numPr>
        <w:spacing w:before="100" w:beforeAutospacing="1" w:after="100" w:afterAutospacing="1"/>
        <w:jc w:val="left"/>
        <w:rPr>
          <w:color w:val="auto"/>
          <w:sz w:val="18"/>
          <w:szCs w:val="18"/>
          <w:highlight w:val="none"/>
        </w:rPr>
      </w:pPr>
      <w:r>
        <w:rPr>
          <w:color w:val="auto"/>
          <w:sz w:val="18"/>
          <w:szCs w:val="18"/>
          <w:highlight w:val="none"/>
        </w:rPr>
        <w:t>材料暂估</w:t>
      </w:r>
      <w:r>
        <w:rPr>
          <w:rFonts w:hint="eastAsia"/>
          <w:color w:val="auto"/>
          <w:sz w:val="18"/>
          <w:szCs w:val="18"/>
          <w:highlight w:val="none"/>
        </w:rPr>
        <w:t>单价表</w:t>
      </w:r>
      <w:r>
        <w:rPr>
          <w:color w:val="auto"/>
          <w:sz w:val="18"/>
          <w:szCs w:val="18"/>
          <w:highlight w:val="none"/>
        </w:rPr>
        <w:t xml:space="preserve"> </w:t>
      </w:r>
    </w:p>
    <w:p w14:paraId="4933128C">
      <w:pPr>
        <w:widowControl/>
        <w:numPr>
          <w:ilvl w:val="0"/>
          <w:numId w:val="6"/>
        </w:numPr>
        <w:spacing w:before="100" w:beforeAutospacing="1" w:after="100" w:afterAutospacing="1"/>
        <w:jc w:val="left"/>
        <w:rPr>
          <w:color w:val="auto"/>
          <w:sz w:val="18"/>
          <w:szCs w:val="18"/>
          <w:highlight w:val="none"/>
        </w:rPr>
      </w:pPr>
      <w:r>
        <w:rPr>
          <w:rFonts w:hint="eastAsia"/>
          <w:color w:val="auto"/>
          <w:sz w:val="18"/>
          <w:szCs w:val="18"/>
          <w:highlight w:val="none"/>
        </w:rPr>
        <w:t>发包人提供材料一览</w:t>
      </w:r>
      <w:r>
        <w:rPr>
          <w:color w:val="auto"/>
          <w:sz w:val="18"/>
          <w:szCs w:val="18"/>
          <w:highlight w:val="none"/>
        </w:rPr>
        <w:t xml:space="preserve">表 </w:t>
      </w:r>
    </w:p>
    <w:p w14:paraId="4957647A">
      <w:pPr>
        <w:widowControl/>
        <w:numPr>
          <w:ilvl w:val="0"/>
          <w:numId w:val="6"/>
        </w:numPr>
        <w:spacing w:before="100" w:beforeAutospacing="1" w:after="100" w:afterAutospacing="1"/>
        <w:jc w:val="left"/>
        <w:rPr>
          <w:color w:val="auto"/>
          <w:sz w:val="18"/>
          <w:szCs w:val="18"/>
          <w:highlight w:val="none"/>
        </w:rPr>
      </w:pPr>
      <w:r>
        <w:rPr>
          <w:rFonts w:hint="eastAsia"/>
          <w:color w:val="auto"/>
          <w:sz w:val="18"/>
          <w:szCs w:val="18"/>
          <w:highlight w:val="none"/>
        </w:rPr>
        <w:t>承包人提供可调价主要材料一览表</w:t>
      </w:r>
    </w:p>
    <w:p w14:paraId="1289E666">
      <w:pPr>
        <w:widowControl/>
        <w:numPr>
          <w:ilvl w:val="0"/>
          <w:numId w:val="6"/>
        </w:numPr>
        <w:spacing w:before="100" w:beforeAutospacing="1" w:after="100" w:afterAutospacing="1"/>
        <w:jc w:val="left"/>
        <w:rPr>
          <w:rFonts w:hint="eastAsia"/>
          <w:color w:val="auto"/>
          <w:sz w:val="18"/>
          <w:szCs w:val="18"/>
          <w:highlight w:val="none"/>
        </w:rPr>
      </w:pPr>
      <w:r>
        <w:rPr>
          <w:color w:val="auto"/>
          <w:sz w:val="18"/>
          <w:szCs w:val="18"/>
          <w:highlight w:val="none"/>
        </w:rPr>
        <w:t xml:space="preserve">人材机库 </w:t>
      </w:r>
    </w:p>
    <w:p w14:paraId="7C4E8F3E">
      <w:pPr>
        <w:rPr>
          <w:rFonts w:hint="eastAsia"/>
          <w:b/>
          <w:bCs/>
          <w:color w:val="auto"/>
          <w:sz w:val="18"/>
          <w:szCs w:val="18"/>
          <w:highlight w:val="none"/>
        </w:rPr>
      </w:pPr>
      <w:r>
        <w:rPr>
          <w:b/>
          <w:bCs/>
          <w:color w:val="auto"/>
          <w:sz w:val="18"/>
          <w:szCs w:val="18"/>
          <w:highlight w:val="none"/>
        </w:rPr>
        <w:t>结构图：</w:t>
      </w:r>
    </w:p>
    <w:p w14:paraId="6AF899AA">
      <w:pPr>
        <w:rPr>
          <w:color w:val="auto"/>
          <w:sz w:val="18"/>
          <w:szCs w:val="18"/>
          <w:highlight w:val="none"/>
        </w:rPr>
      </w:pPr>
      <w:r>
        <w:rPr>
          <w:color w:val="auto"/>
          <w:highlight w:val="none"/>
        </w:rPr>
        <w:drawing>
          <wp:inline distT="0" distB="0" distL="114300" distR="114300">
            <wp:extent cx="4775200" cy="4240530"/>
            <wp:effectExtent l="0" t="0" r="10160" b="1143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4775200" cy="424053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37"/>
        <w:gridCol w:w="1388"/>
        <w:gridCol w:w="601"/>
        <w:gridCol w:w="1392"/>
        <w:gridCol w:w="5657"/>
      </w:tblGrid>
      <w:tr w14:paraId="4CCFE7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9A97817">
            <w:pPr>
              <w:jc w:val="center"/>
              <w:rPr>
                <w:rFonts w:ascii="宋体" w:hAnsi="宋体" w:cs="宋体"/>
                <w:b/>
                <w:bCs/>
                <w:color w:val="auto"/>
                <w:sz w:val="18"/>
                <w:szCs w:val="18"/>
                <w:highlight w:val="none"/>
              </w:rPr>
            </w:pPr>
            <w:r>
              <w:rPr>
                <w:b/>
                <w:bCs/>
                <w:color w:val="auto"/>
                <w:sz w:val="18"/>
                <w:szCs w:val="18"/>
                <w:highlight w:val="none"/>
              </w:rPr>
              <w:t>序号</w:t>
            </w:r>
          </w:p>
        </w:tc>
        <w:tc>
          <w:tcPr>
            <w:tcW w:w="7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694C23C">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CAA0070">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7C5E1C5">
            <w:pPr>
              <w:jc w:val="center"/>
              <w:rPr>
                <w:rFonts w:ascii="宋体" w:hAnsi="宋体" w:cs="宋体"/>
                <w:b/>
                <w:bCs/>
                <w:color w:val="auto"/>
                <w:sz w:val="18"/>
                <w:szCs w:val="18"/>
                <w:highlight w:val="none"/>
              </w:rPr>
            </w:pPr>
            <w:r>
              <w:rPr>
                <w:b/>
                <w:bCs/>
                <w:color w:val="auto"/>
                <w:sz w:val="18"/>
                <w:szCs w:val="18"/>
                <w:highlight w:val="none"/>
              </w:rPr>
              <w:t>必填</w:t>
            </w:r>
          </w:p>
        </w:tc>
        <w:tc>
          <w:tcPr>
            <w:tcW w:w="298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FAC9C5D">
            <w:pPr>
              <w:jc w:val="center"/>
              <w:rPr>
                <w:rFonts w:ascii="宋体" w:hAnsi="宋体" w:cs="宋体"/>
                <w:b/>
                <w:bCs/>
                <w:color w:val="auto"/>
                <w:sz w:val="18"/>
                <w:szCs w:val="18"/>
                <w:highlight w:val="none"/>
              </w:rPr>
            </w:pPr>
            <w:r>
              <w:rPr>
                <w:b/>
                <w:bCs/>
                <w:color w:val="auto"/>
                <w:sz w:val="18"/>
                <w:szCs w:val="18"/>
                <w:highlight w:val="none"/>
              </w:rPr>
              <w:t>备注</w:t>
            </w:r>
          </w:p>
        </w:tc>
      </w:tr>
      <w:tr w14:paraId="66459B2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DE7906">
            <w:pPr>
              <w:rPr>
                <w:color w:val="auto"/>
                <w:sz w:val="18"/>
                <w:szCs w:val="18"/>
                <w:highlight w:val="none"/>
              </w:rPr>
            </w:pPr>
            <w:r>
              <w:rPr>
                <w:rFonts w:hint="eastAsia"/>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CB3CBC">
            <w:pPr>
              <w:rPr>
                <w:color w:val="auto"/>
                <w:sz w:val="18"/>
                <w:szCs w:val="18"/>
                <w:highlight w:val="none"/>
              </w:rPr>
            </w:pPr>
            <w:r>
              <w:rPr>
                <w:rFonts w:hint="eastAsia"/>
                <w:color w:val="auto"/>
                <w:sz w:val="18"/>
                <w:szCs w:val="18"/>
                <w:highlight w:val="none"/>
              </w:rPr>
              <w:t>单位工程编号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B932F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F5B39D">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F53493">
            <w:pPr>
              <w:rPr>
                <w:rFonts w:hint="eastAsia" w:ascii="宋体" w:hAnsi="宋体" w:cs="宋体"/>
                <w:color w:val="auto"/>
                <w:sz w:val="18"/>
                <w:szCs w:val="18"/>
                <w:highlight w:val="none"/>
              </w:rPr>
            </w:pPr>
            <w:r>
              <w:rPr>
                <w:rFonts w:hint="eastAsia" w:ascii="宋体" w:hAnsi="宋体" w:cs="宋体"/>
                <w:color w:val="auto"/>
                <w:sz w:val="18"/>
                <w:szCs w:val="18"/>
                <w:highlight w:val="none"/>
              </w:rPr>
              <w:t>长度20，整个项目中唯一</w:t>
            </w:r>
          </w:p>
        </w:tc>
      </w:tr>
      <w:tr w14:paraId="00D514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E5CD96">
            <w:pPr>
              <w:rPr>
                <w:rFonts w:ascii="宋体" w:hAnsi="宋体" w:cs="宋体"/>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747BF5">
            <w:pPr>
              <w:rPr>
                <w:rFonts w:ascii="宋体" w:hAnsi="宋体" w:cs="宋体"/>
                <w:color w:val="auto"/>
                <w:sz w:val="18"/>
                <w:szCs w:val="18"/>
                <w:highlight w:val="none"/>
              </w:rPr>
            </w:pPr>
            <w:r>
              <w:rPr>
                <w:color w:val="auto"/>
                <w:sz w:val="18"/>
                <w:szCs w:val="18"/>
                <w:highlight w:val="none"/>
              </w:rPr>
              <w:t>单位工程名称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81CF87">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78316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5EB005">
            <w:pPr>
              <w:rPr>
                <w:rFonts w:ascii="宋体" w:hAnsi="宋体" w:cs="宋体"/>
                <w:color w:val="auto"/>
                <w:sz w:val="18"/>
                <w:szCs w:val="18"/>
                <w:highlight w:val="none"/>
              </w:rPr>
            </w:pPr>
            <w:r>
              <w:rPr>
                <w:rFonts w:hint="eastAsia" w:ascii="宋体" w:hAnsi="宋体" w:cs="宋体"/>
                <w:color w:val="auto"/>
                <w:sz w:val="18"/>
                <w:szCs w:val="18"/>
                <w:highlight w:val="none"/>
              </w:rPr>
              <w:t>长度255，整个项目中唯一</w:t>
            </w:r>
          </w:p>
        </w:tc>
      </w:tr>
      <w:tr w14:paraId="3C6FA25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BD7BD7">
            <w:pPr>
              <w:rPr>
                <w:rFonts w:ascii="宋体" w:hAnsi="宋体" w:cs="宋体"/>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CFB8D6">
            <w:pPr>
              <w:rPr>
                <w:rFonts w:ascii="宋体" w:hAnsi="宋体" w:cs="宋体"/>
                <w:color w:val="auto"/>
                <w:sz w:val="18"/>
                <w:szCs w:val="18"/>
                <w:highlight w:val="none"/>
              </w:rPr>
            </w:pPr>
            <w:r>
              <w:rPr>
                <w:color w:val="auto"/>
                <w:sz w:val="18"/>
                <w:szCs w:val="18"/>
                <w:highlight w:val="none"/>
              </w:rPr>
              <w:t>清单专业</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D97248">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DCCF4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0E5C5D">
            <w:pPr>
              <w:rPr>
                <w:rFonts w:hint="eastAsia" w:ascii="宋体" w:hAnsi="宋体" w:cs="宋体"/>
                <w:color w:val="auto"/>
                <w:sz w:val="18"/>
                <w:szCs w:val="18"/>
                <w:highlight w:val="none"/>
              </w:rPr>
            </w:pPr>
            <w:r>
              <w:rPr>
                <w:color w:val="auto"/>
                <w:sz w:val="18"/>
                <w:szCs w:val="18"/>
                <w:highlight w:val="none"/>
              </w:rPr>
              <w:t>枚举：</w:t>
            </w:r>
            <w:r>
              <w:rPr>
                <w:rFonts w:hint="eastAsia"/>
                <w:color w:val="auto"/>
                <w:sz w:val="18"/>
                <w:szCs w:val="18"/>
                <w:highlight w:val="none"/>
              </w:rPr>
              <w:t>房屋建筑与装饰工程；通用安装工程；市政工程；园林绿化工程</w:t>
            </w:r>
          </w:p>
        </w:tc>
      </w:tr>
      <w:tr w14:paraId="7C9766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46DAF1">
            <w:pPr>
              <w:rPr>
                <w:rFonts w:hint="eastAsia"/>
                <w:color w:val="auto"/>
                <w:sz w:val="18"/>
                <w:szCs w:val="18"/>
                <w:highlight w:val="none"/>
              </w:rPr>
            </w:pPr>
            <w:r>
              <w:rPr>
                <w:rFonts w:hint="eastAsia"/>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90FE45">
            <w:pPr>
              <w:rPr>
                <w:color w:val="auto"/>
                <w:sz w:val="18"/>
                <w:szCs w:val="18"/>
                <w:highlight w:val="none"/>
              </w:rPr>
            </w:pPr>
            <w:r>
              <w:rPr>
                <w:rFonts w:hint="eastAsia"/>
                <w:color w:val="auto"/>
                <w:sz w:val="18"/>
                <w:szCs w:val="18"/>
                <w:highlight w:val="none"/>
              </w:rPr>
              <w:t>专业工程类别</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7BDF49">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CC8C3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B5719E">
            <w:pPr>
              <w:rPr>
                <w:color w:val="auto"/>
                <w:sz w:val="18"/>
                <w:szCs w:val="18"/>
                <w:highlight w:val="none"/>
              </w:rPr>
            </w:pPr>
            <w:r>
              <w:rPr>
                <w:color w:val="auto"/>
                <w:sz w:val="18"/>
                <w:szCs w:val="18"/>
                <w:highlight w:val="none"/>
              </w:rPr>
              <w:t>枚举：</w:t>
            </w:r>
            <w:r>
              <w:rPr>
                <w:rFonts w:hint="eastAsia"/>
                <w:color w:val="auto"/>
                <w:sz w:val="18"/>
                <w:szCs w:val="18"/>
                <w:highlight w:val="none"/>
              </w:rPr>
              <w:t>1</w:t>
            </w:r>
            <w:r>
              <w:rPr>
                <w:color w:val="auto"/>
                <w:sz w:val="18"/>
                <w:szCs w:val="18"/>
                <w:highlight w:val="none"/>
              </w:rPr>
              <w:t>000=</w:t>
            </w:r>
            <w:r>
              <w:rPr>
                <w:rFonts w:hint="eastAsia"/>
                <w:color w:val="auto"/>
                <w:sz w:val="18"/>
                <w:szCs w:val="18"/>
                <w:highlight w:val="none"/>
              </w:rPr>
              <w:t>房屋建筑与装饰工程；2</w:t>
            </w:r>
            <w:r>
              <w:rPr>
                <w:color w:val="auto"/>
                <w:sz w:val="18"/>
                <w:szCs w:val="18"/>
                <w:highlight w:val="none"/>
              </w:rPr>
              <w:t>000=</w:t>
            </w:r>
            <w:r>
              <w:rPr>
                <w:rFonts w:hint="eastAsia"/>
                <w:color w:val="auto"/>
                <w:sz w:val="18"/>
                <w:szCs w:val="18"/>
                <w:highlight w:val="none"/>
              </w:rPr>
              <w:t>单独装饰工程；3</w:t>
            </w:r>
            <w:r>
              <w:rPr>
                <w:color w:val="auto"/>
                <w:sz w:val="18"/>
                <w:szCs w:val="18"/>
                <w:highlight w:val="none"/>
              </w:rPr>
              <w:t>000=</w:t>
            </w:r>
            <w:r>
              <w:rPr>
                <w:rFonts w:hint="eastAsia"/>
                <w:color w:val="auto"/>
                <w:sz w:val="18"/>
                <w:szCs w:val="18"/>
                <w:highlight w:val="none"/>
              </w:rPr>
              <w:t>通用安装工程；4</w:t>
            </w:r>
            <w:r>
              <w:rPr>
                <w:color w:val="auto"/>
                <w:sz w:val="18"/>
                <w:szCs w:val="18"/>
                <w:highlight w:val="none"/>
              </w:rPr>
              <w:t>000=</w:t>
            </w:r>
            <w:r>
              <w:rPr>
                <w:rFonts w:hint="eastAsia"/>
                <w:color w:val="auto"/>
                <w:sz w:val="18"/>
                <w:szCs w:val="18"/>
                <w:highlight w:val="none"/>
              </w:rPr>
              <w:t>市政工程；5</w:t>
            </w:r>
            <w:r>
              <w:rPr>
                <w:color w:val="auto"/>
                <w:sz w:val="18"/>
                <w:szCs w:val="18"/>
                <w:highlight w:val="none"/>
              </w:rPr>
              <w:t>000=</w:t>
            </w:r>
            <w:r>
              <w:rPr>
                <w:rFonts w:hint="eastAsia"/>
                <w:color w:val="auto"/>
                <w:sz w:val="18"/>
                <w:szCs w:val="18"/>
                <w:highlight w:val="none"/>
              </w:rPr>
              <w:t>园林绿化工程；6</w:t>
            </w:r>
            <w:r>
              <w:rPr>
                <w:color w:val="auto"/>
                <w:sz w:val="18"/>
                <w:szCs w:val="18"/>
                <w:highlight w:val="none"/>
              </w:rPr>
              <w:t>000=</w:t>
            </w:r>
            <w:r>
              <w:rPr>
                <w:rFonts w:hint="eastAsia"/>
                <w:color w:val="auto"/>
                <w:sz w:val="18"/>
                <w:szCs w:val="18"/>
                <w:highlight w:val="none"/>
              </w:rPr>
              <w:t>城市地下综合管廊工程(建筑和装饰）；7</w:t>
            </w:r>
            <w:r>
              <w:rPr>
                <w:color w:val="auto"/>
                <w:sz w:val="18"/>
                <w:szCs w:val="18"/>
                <w:highlight w:val="none"/>
              </w:rPr>
              <w:t>000=</w:t>
            </w:r>
            <w:r>
              <w:rPr>
                <w:rFonts w:hint="eastAsia"/>
                <w:color w:val="auto"/>
                <w:sz w:val="18"/>
                <w:szCs w:val="18"/>
                <w:highlight w:val="none"/>
              </w:rPr>
              <w:t>城市地下综合管廊工程(安装）；8</w:t>
            </w:r>
            <w:r>
              <w:rPr>
                <w:color w:val="auto"/>
                <w:sz w:val="18"/>
                <w:szCs w:val="18"/>
                <w:highlight w:val="none"/>
              </w:rPr>
              <w:t>000=</w:t>
            </w:r>
            <w:r>
              <w:rPr>
                <w:rFonts w:hint="eastAsia"/>
                <w:color w:val="auto"/>
                <w:sz w:val="18"/>
                <w:szCs w:val="18"/>
                <w:highlight w:val="none"/>
              </w:rPr>
              <w:t>绿色建筑工程</w:t>
            </w:r>
          </w:p>
        </w:tc>
      </w:tr>
      <w:tr w14:paraId="60E042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F36950">
            <w:pPr>
              <w:rPr>
                <w:rFonts w:hint="eastAsia"/>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A1CE06">
            <w:pPr>
              <w:rPr>
                <w:rFonts w:hint="eastAsia"/>
                <w:color w:val="auto"/>
                <w:sz w:val="18"/>
                <w:szCs w:val="18"/>
                <w:highlight w:val="none"/>
              </w:rPr>
            </w:pPr>
            <w:r>
              <w:rPr>
                <w:rFonts w:hint="eastAsia"/>
                <w:color w:val="auto"/>
                <w:sz w:val="18"/>
                <w:szCs w:val="18"/>
                <w:highlight w:val="none"/>
              </w:rPr>
              <w:t>建筑面积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63B629">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2B7C36">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10FD98">
            <w:pPr>
              <w:rPr>
                <w:rFonts w:hint="eastAsia" w:ascii="宋体" w:hAnsi="宋体" w:cs="宋体"/>
                <w:color w:val="auto"/>
                <w:sz w:val="18"/>
                <w:szCs w:val="18"/>
                <w:highlight w:val="none"/>
              </w:rPr>
            </w:pPr>
            <w:r>
              <w:rPr>
                <w:rFonts w:hint="eastAsia" w:ascii="宋体" w:hAnsi="宋体" w:cs="宋体"/>
                <w:color w:val="auto"/>
                <w:sz w:val="18"/>
                <w:szCs w:val="18"/>
                <w:highlight w:val="none"/>
              </w:rPr>
              <w:t xml:space="preserve">平方米单位 </w:t>
            </w:r>
          </w:p>
        </w:tc>
      </w:tr>
    </w:tbl>
    <w:p w14:paraId="1D76B6A9">
      <w:pPr>
        <w:rPr>
          <w:color w:val="auto"/>
          <w:sz w:val="18"/>
          <w:szCs w:val="18"/>
          <w:highlight w:val="none"/>
        </w:rPr>
      </w:pPr>
    </w:p>
    <w:p w14:paraId="0D6628AA">
      <w:pPr>
        <w:pStyle w:val="3"/>
        <w:rPr>
          <w:color w:val="auto"/>
          <w:sz w:val="30"/>
          <w:szCs w:val="30"/>
          <w:highlight w:val="none"/>
        </w:rPr>
      </w:pPr>
      <w:bookmarkStart w:id="141" w:name="_Toc18341"/>
      <w:r>
        <w:rPr>
          <w:color w:val="auto"/>
          <w:highlight w:val="none"/>
        </w:rPr>
        <w:t>单位工程</w:t>
      </w:r>
      <w:r>
        <w:rPr>
          <w:rFonts w:hint="eastAsia"/>
          <w:color w:val="auto"/>
          <w:highlight w:val="none"/>
        </w:rPr>
        <w:t>造价</w:t>
      </w:r>
      <w:r>
        <w:rPr>
          <w:color w:val="auto"/>
          <w:highlight w:val="none"/>
        </w:rPr>
        <w:t>汇总表</w:t>
      </w:r>
      <w:bookmarkEnd w:id="141"/>
    </w:p>
    <w:p w14:paraId="113E1A63">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5606E40">
      <w:pPr>
        <w:widowControl/>
        <w:numPr>
          <w:ilvl w:val="0"/>
          <w:numId w:val="7"/>
        </w:numPr>
        <w:spacing w:before="100" w:beforeAutospacing="1" w:after="100" w:afterAutospacing="1"/>
        <w:jc w:val="left"/>
        <w:rPr>
          <w:color w:val="auto"/>
          <w:sz w:val="18"/>
          <w:szCs w:val="18"/>
          <w:highlight w:val="none"/>
        </w:rPr>
      </w:pPr>
      <w:r>
        <w:rPr>
          <w:color w:val="auto"/>
          <w:sz w:val="18"/>
          <w:szCs w:val="18"/>
          <w:highlight w:val="none"/>
        </w:rPr>
        <w:t xml:space="preserve">单位工程费用项 </w:t>
      </w:r>
    </w:p>
    <w:p w14:paraId="6C4B6758">
      <w:pPr>
        <w:rPr>
          <w:rFonts w:hint="eastAsia"/>
          <w:b/>
          <w:bCs/>
          <w:color w:val="auto"/>
          <w:sz w:val="18"/>
          <w:szCs w:val="18"/>
          <w:highlight w:val="none"/>
        </w:rPr>
      </w:pPr>
      <w:r>
        <w:rPr>
          <w:b/>
          <w:bCs/>
          <w:color w:val="auto"/>
          <w:sz w:val="18"/>
          <w:szCs w:val="18"/>
          <w:highlight w:val="none"/>
        </w:rPr>
        <w:t>结构图：</w:t>
      </w:r>
    </w:p>
    <w:p w14:paraId="323127A6">
      <w:pPr>
        <w:rPr>
          <w:color w:val="auto"/>
          <w:sz w:val="18"/>
          <w:szCs w:val="18"/>
          <w:highlight w:val="none"/>
        </w:rPr>
      </w:pPr>
      <w:r>
        <w:rPr>
          <w:color w:val="auto"/>
          <w:sz w:val="18"/>
          <w:szCs w:val="18"/>
          <w:highlight w:val="none"/>
        </w:rPr>
        <w:drawing>
          <wp:inline distT="0" distB="0" distL="114300" distR="114300">
            <wp:extent cx="3180715" cy="447675"/>
            <wp:effectExtent l="0" t="0" r="4445" b="9525"/>
            <wp:docPr id="9" name="图片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06"/>
                    <pic:cNvPicPr>
                      <a:picLocks noChangeAspect="1"/>
                    </pic:cNvPicPr>
                  </pic:nvPicPr>
                  <pic:blipFill>
                    <a:blip r:embed="rId15"/>
                    <a:stretch>
                      <a:fillRect/>
                    </a:stretch>
                  </pic:blipFill>
                  <pic:spPr>
                    <a:xfrm>
                      <a:off x="0" y="0"/>
                      <a:ext cx="3180715" cy="44767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0731A987">
      <w:pPr>
        <w:pStyle w:val="3"/>
        <w:rPr>
          <w:color w:val="auto"/>
          <w:sz w:val="30"/>
          <w:szCs w:val="30"/>
          <w:highlight w:val="none"/>
        </w:rPr>
      </w:pPr>
      <w:bookmarkStart w:id="142" w:name="_Toc15905"/>
      <w:r>
        <w:rPr>
          <w:color w:val="auto"/>
          <w:highlight w:val="none"/>
        </w:rPr>
        <w:t>单位工程</w:t>
      </w:r>
      <w:r>
        <w:rPr>
          <w:rFonts w:hint="eastAsia"/>
          <w:color w:val="auto"/>
          <w:highlight w:val="none"/>
        </w:rPr>
        <w:t>费</w:t>
      </w:r>
      <w:r>
        <w:rPr>
          <w:color w:val="auto"/>
          <w:highlight w:val="none"/>
        </w:rPr>
        <w:t>用项</w:t>
      </w:r>
      <w:bookmarkEnd w:id="142"/>
    </w:p>
    <w:p w14:paraId="1BFD2310">
      <w:pPr>
        <w:rPr>
          <w:b/>
          <w:bCs/>
          <w:color w:val="auto"/>
          <w:sz w:val="18"/>
          <w:szCs w:val="18"/>
          <w:highlight w:val="none"/>
        </w:rPr>
      </w:pPr>
      <w:r>
        <w:rPr>
          <w:b/>
          <w:bCs/>
          <w:color w:val="auto"/>
          <w:sz w:val="18"/>
          <w:szCs w:val="18"/>
          <w:highlight w:val="none"/>
        </w:rPr>
        <w:t xml:space="preserve">子元素列表: </w:t>
      </w:r>
    </w:p>
    <w:p w14:paraId="3913F96C">
      <w:pPr>
        <w:widowControl/>
        <w:tabs>
          <w:tab w:val="left" w:pos="720"/>
        </w:tabs>
        <w:spacing w:before="100" w:beforeAutospacing="1" w:after="100" w:afterAutospacing="1"/>
        <w:ind w:left="720"/>
        <w:jc w:val="left"/>
        <w:rPr>
          <w:color w:val="auto"/>
          <w:sz w:val="18"/>
          <w:szCs w:val="18"/>
          <w:highlight w:val="none"/>
        </w:rPr>
      </w:pPr>
      <w:r>
        <w:rPr>
          <w:rFonts w:hint="eastAsia"/>
          <w:color w:val="auto"/>
          <w:sz w:val="18"/>
          <w:szCs w:val="18"/>
          <w:highlight w:val="none"/>
        </w:rPr>
        <w:t>无</w:t>
      </w:r>
    </w:p>
    <w:p w14:paraId="348D43BC">
      <w:pPr>
        <w:rPr>
          <w:rFonts w:hint="eastAsia"/>
          <w:b/>
          <w:bCs/>
          <w:color w:val="auto"/>
          <w:sz w:val="18"/>
          <w:szCs w:val="18"/>
          <w:highlight w:val="none"/>
        </w:rPr>
      </w:pPr>
      <w:r>
        <w:rPr>
          <w:b/>
          <w:bCs/>
          <w:color w:val="auto"/>
          <w:sz w:val="18"/>
          <w:szCs w:val="18"/>
          <w:highlight w:val="none"/>
        </w:rPr>
        <w:t>结构图：</w:t>
      </w:r>
    </w:p>
    <w:p w14:paraId="227CF10E">
      <w:pPr>
        <w:rPr>
          <w:rFonts w:hint="eastAsia"/>
          <w:color w:val="auto"/>
          <w:highlight w:val="none"/>
        </w:rPr>
      </w:pPr>
      <w:r>
        <w:rPr>
          <w:color w:val="auto"/>
          <w:highlight w:val="none"/>
        </w:rPr>
        <w:drawing>
          <wp:inline distT="0" distB="0" distL="114300" distR="114300">
            <wp:extent cx="3614420" cy="8287385"/>
            <wp:effectExtent l="0" t="0" r="12700" b="317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6"/>
                    <a:stretch>
                      <a:fillRect/>
                    </a:stretch>
                  </pic:blipFill>
                  <pic:spPr>
                    <a:xfrm>
                      <a:off x="0" y="0"/>
                      <a:ext cx="3614420" cy="8287385"/>
                    </a:xfrm>
                    <a:prstGeom prst="rect">
                      <a:avLst/>
                    </a:prstGeom>
                    <a:noFill/>
                    <a:ln>
                      <a:noFill/>
                    </a:ln>
                  </pic:spPr>
                </pic:pic>
              </a:graphicData>
            </a:graphic>
          </wp:inline>
        </w:drawing>
      </w:r>
    </w:p>
    <w:p w14:paraId="25C57C90">
      <w:pPr>
        <w:rPr>
          <w:color w:val="auto"/>
          <w:sz w:val="18"/>
          <w:szCs w:val="18"/>
          <w:highlight w:val="none"/>
        </w:rPr>
      </w:pP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68A15A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7BB0A72">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2C2EC14">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0E09F57">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E9E98E9">
            <w:pPr>
              <w:jc w:val="center"/>
              <w:rPr>
                <w:rFonts w:ascii="宋体" w:hAnsi="宋体" w:cs="宋体"/>
                <w:b/>
                <w:bCs/>
                <w:color w:val="auto"/>
                <w:sz w:val="18"/>
                <w:szCs w:val="18"/>
                <w:highlight w:val="none"/>
              </w:rPr>
            </w:pPr>
            <w:r>
              <w:rPr>
                <w:b/>
                <w:bCs/>
                <w:color w:val="auto"/>
                <w:sz w:val="18"/>
                <w:szCs w:val="18"/>
                <w:highlight w:val="none"/>
              </w:rPr>
              <w:t>必填</w:t>
            </w:r>
          </w:p>
        </w:tc>
        <w:tc>
          <w:tcPr>
            <w:tcW w:w="298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184DDF5">
            <w:pPr>
              <w:jc w:val="center"/>
              <w:rPr>
                <w:rFonts w:ascii="宋体" w:hAnsi="宋体" w:cs="宋体"/>
                <w:b/>
                <w:bCs/>
                <w:color w:val="auto"/>
                <w:sz w:val="18"/>
                <w:szCs w:val="18"/>
                <w:highlight w:val="none"/>
              </w:rPr>
            </w:pPr>
            <w:r>
              <w:rPr>
                <w:b/>
                <w:bCs/>
                <w:color w:val="auto"/>
                <w:sz w:val="18"/>
                <w:szCs w:val="18"/>
                <w:highlight w:val="none"/>
              </w:rPr>
              <w:t>备注</w:t>
            </w:r>
          </w:p>
        </w:tc>
      </w:tr>
      <w:tr w14:paraId="429C8F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D76299">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DFE06E">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C7585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35BF9A">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4FE803">
            <w:pPr>
              <w:rPr>
                <w:rFonts w:ascii="宋体" w:hAnsi="宋体" w:cs="宋体"/>
                <w:color w:val="auto"/>
                <w:sz w:val="18"/>
                <w:szCs w:val="18"/>
                <w:highlight w:val="none"/>
              </w:rPr>
            </w:pPr>
          </w:p>
        </w:tc>
      </w:tr>
      <w:tr w14:paraId="791311A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D03575">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ADA8C9">
            <w:pPr>
              <w:rPr>
                <w:rFonts w:ascii="宋体" w:hAnsi="宋体" w:cs="宋体"/>
                <w:color w:val="auto"/>
                <w:sz w:val="18"/>
                <w:szCs w:val="18"/>
                <w:highlight w:val="none"/>
              </w:rPr>
            </w:pPr>
            <w:r>
              <w:rPr>
                <w:color w:val="auto"/>
                <w:sz w:val="18"/>
                <w:szCs w:val="18"/>
                <w:highlight w:val="none"/>
              </w:rPr>
              <w:t>费用名称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E2000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27D89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4BE27F3">
            <w:pPr>
              <w:rPr>
                <w:rFonts w:ascii="宋体" w:hAnsi="宋体" w:cs="宋体"/>
                <w:color w:val="auto"/>
                <w:sz w:val="18"/>
                <w:szCs w:val="18"/>
                <w:highlight w:val="none"/>
              </w:rPr>
            </w:pPr>
          </w:p>
        </w:tc>
      </w:tr>
      <w:tr w14:paraId="2F7528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C7A920">
            <w:pPr>
              <w:rPr>
                <w:rFonts w:ascii="宋体" w:hAnsi="宋体" w:cs="宋体"/>
                <w:color w:val="auto"/>
                <w:sz w:val="18"/>
                <w:szCs w:val="18"/>
                <w:highlight w:val="none"/>
              </w:rPr>
            </w:pPr>
            <w:r>
              <w:rPr>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118E5F">
            <w:pPr>
              <w:rPr>
                <w:rFonts w:ascii="宋体" w:hAnsi="宋体" w:cs="宋体"/>
                <w:color w:val="auto"/>
                <w:sz w:val="18"/>
                <w:szCs w:val="18"/>
                <w:highlight w:val="none"/>
              </w:rPr>
            </w:pPr>
            <w:r>
              <w:rPr>
                <w:color w:val="auto"/>
                <w:sz w:val="18"/>
                <w:szCs w:val="18"/>
                <w:highlight w:val="none"/>
              </w:rPr>
              <w:t>行费用代号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E5C777">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170796">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759B29">
            <w:pPr>
              <w:rPr>
                <w:rFonts w:ascii="宋体" w:hAnsi="宋体" w:cs="宋体"/>
                <w:color w:val="auto"/>
                <w:sz w:val="18"/>
                <w:szCs w:val="18"/>
                <w:highlight w:val="none"/>
              </w:rPr>
            </w:pPr>
            <w:r>
              <w:rPr>
                <w:rFonts w:hint="eastAsia" w:ascii="宋体" w:hAnsi="宋体" w:cs="宋体"/>
                <w:color w:val="auto"/>
                <w:sz w:val="18"/>
                <w:szCs w:val="18"/>
                <w:highlight w:val="none"/>
              </w:rPr>
              <w:t>字母开头，包含字母/数字/下划线</w:t>
            </w:r>
          </w:p>
        </w:tc>
      </w:tr>
      <w:tr w14:paraId="31A82AA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A60ED0">
            <w:pPr>
              <w:rPr>
                <w:rFonts w:ascii="宋体" w:hAnsi="宋体" w:cs="宋体"/>
                <w:color w:val="auto"/>
                <w:sz w:val="18"/>
                <w:szCs w:val="18"/>
                <w:highlight w:val="none"/>
              </w:rPr>
            </w:pPr>
            <w:r>
              <w:rPr>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B9CB22">
            <w:pPr>
              <w:rPr>
                <w:rFonts w:hint="eastAsia" w:ascii="宋体" w:hAnsi="宋体" w:cs="宋体"/>
                <w:color w:val="auto"/>
                <w:sz w:val="18"/>
                <w:szCs w:val="18"/>
                <w:highlight w:val="none"/>
              </w:rPr>
            </w:pPr>
            <w:r>
              <w:rPr>
                <w:rFonts w:hint="eastAsia"/>
                <w:color w:val="auto"/>
                <w:sz w:val="18"/>
                <w:szCs w:val="18"/>
                <w:highlight w:val="none"/>
              </w:rPr>
              <w:t>计费基础</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113E07">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57ECC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E79AD7">
            <w:pPr>
              <w:rPr>
                <w:rFonts w:ascii="宋体" w:hAnsi="宋体" w:cs="宋体"/>
                <w:color w:val="auto"/>
                <w:sz w:val="18"/>
                <w:szCs w:val="18"/>
                <w:highlight w:val="none"/>
              </w:rPr>
            </w:pPr>
          </w:p>
        </w:tc>
      </w:tr>
      <w:tr w14:paraId="0B60B58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B3A253">
            <w:pPr>
              <w:rPr>
                <w:rFonts w:ascii="宋体" w:hAnsi="宋体" w:cs="宋体"/>
                <w:color w:val="auto"/>
                <w:sz w:val="18"/>
                <w:szCs w:val="18"/>
                <w:highlight w:val="none"/>
              </w:rPr>
            </w:pPr>
            <w:r>
              <w:rPr>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5B73FD">
            <w:pPr>
              <w:rPr>
                <w:rFonts w:ascii="宋体" w:hAnsi="宋体" w:cs="宋体"/>
                <w:color w:val="auto"/>
                <w:sz w:val="18"/>
                <w:szCs w:val="18"/>
                <w:highlight w:val="none"/>
              </w:rPr>
            </w:pPr>
            <w:r>
              <w:rPr>
                <w:color w:val="auto"/>
                <w:sz w:val="18"/>
                <w:szCs w:val="18"/>
                <w:highlight w:val="none"/>
              </w:rPr>
              <w:t>费率</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DFD3D4">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035A8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1E46A0">
            <w:pPr>
              <w:rPr>
                <w:rFonts w:ascii="宋体" w:hAnsi="宋体" w:cs="宋体"/>
                <w:color w:val="auto"/>
                <w:sz w:val="18"/>
                <w:szCs w:val="18"/>
                <w:highlight w:val="none"/>
              </w:rPr>
            </w:pPr>
          </w:p>
        </w:tc>
      </w:tr>
      <w:tr w14:paraId="361321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A432E6">
            <w:pPr>
              <w:rPr>
                <w:rFonts w:ascii="宋体" w:hAnsi="宋体" w:cs="宋体"/>
                <w:color w:val="auto"/>
                <w:sz w:val="18"/>
                <w:szCs w:val="18"/>
                <w:highlight w:val="none"/>
              </w:rPr>
            </w:pPr>
            <w:r>
              <w:rPr>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7C7B15">
            <w:pPr>
              <w:rPr>
                <w:rFonts w:ascii="宋体" w:hAnsi="宋体" w:cs="宋体"/>
                <w:color w:val="auto"/>
                <w:sz w:val="18"/>
                <w:szCs w:val="18"/>
                <w:highlight w:val="none"/>
              </w:rPr>
            </w:pPr>
            <w:r>
              <w:rPr>
                <w:color w:val="auto"/>
                <w:sz w:val="18"/>
                <w:szCs w:val="18"/>
                <w:highlight w:val="none"/>
              </w:rPr>
              <w:t>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248072">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17D2A1">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FF6BF8">
            <w:pPr>
              <w:rPr>
                <w:rFonts w:ascii="宋体" w:hAnsi="宋体" w:cs="宋体"/>
                <w:color w:val="auto"/>
                <w:sz w:val="18"/>
                <w:szCs w:val="18"/>
                <w:highlight w:val="none"/>
              </w:rPr>
            </w:pPr>
          </w:p>
        </w:tc>
      </w:tr>
      <w:tr w14:paraId="54581D5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689" w:hRule="atLeast"/>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6AF486">
            <w:pPr>
              <w:rPr>
                <w:rFonts w:ascii="宋体" w:hAnsi="宋体" w:cs="宋体"/>
                <w:color w:val="auto"/>
                <w:sz w:val="18"/>
                <w:szCs w:val="18"/>
                <w:highlight w:val="none"/>
              </w:rPr>
            </w:pPr>
            <w:r>
              <w:rPr>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743C92">
            <w:pPr>
              <w:rPr>
                <w:rFonts w:ascii="宋体" w:hAnsi="宋体" w:cs="宋体"/>
                <w:color w:val="auto"/>
                <w:sz w:val="18"/>
                <w:szCs w:val="18"/>
                <w:highlight w:val="none"/>
              </w:rPr>
            </w:pPr>
            <w:r>
              <w:rPr>
                <w:color w:val="auto"/>
                <w:sz w:val="18"/>
                <w:szCs w:val="18"/>
                <w:highlight w:val="none"/>
              </w:rPr>
              <w:t>费用类别</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4665AA">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5AA90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DAD6F8">
            <w:pPr>
              <w:rPr>
                <w:color w:val="auto"/>
                <w:sz w:val="18"/>
                <w:szCs w:val="18"/>
                <w:highlight w:val="none"/>
              </w:rPr>
            </w:pPr>
            <w:r>
              <w:rPr>
                <w:color w:val="auto"/>
                <w:sz w:val="18"/>
                <w:szCs w:val="18"/>
                <w:highlight w:val="none"/>
              </w:rPr>
              <w:t>枚举：</w:t>
            </w:r>
          </w:p>
          <w:p w14:paraId="72232C3B">
            <w:pPr>
              <w:rPr>
                <w:color w:val="auto"/>
                <w:sz w:val="18"/>
                <w:szCs w:val="18"/>
                <w:highlight w:val="none"/>
              </w:rPr>
            </w:pPr>
            <w:r>
              <w:rPr>
                <w:rFonts w:hint="eastAsia"/>
                <w:color w:val="auto"/>
                <w:sz w:val="18"/>
                <w:szCs w:val="18"/>
                <w:highlight w:val="none"/>
              </w:rPr>
              <w:t>1000 = 分部分项工程费</w:t>
            </w:r>
          </w:p>
          <w:p w14:paraId="6C18F017">
            <w:pPr>
              <w:rPr>
                <w:color w:val="auto"/>
                <w:sz w:val="18"/>
                <w:szCs w:val="18"/>
                <w:highlight w:val="none"/>
              </w:rPr>
            </w:pPr>
            <w:r>
              <w:rPr>
                <w:rFonts w:hint="eastAsia"/>
                <w:color w:val="auto"/>
                <w:sz w:val="18"/>
                <w:szCs w:val="18"/>
                <w:highlight w:val="none"/>
              </w:rPr>
              <w:t>1</w:t>
            </w:r>
            <w:r>
              <w:rPr>
                <w:color w:val="auto"/>
                <w:sz w:val="18"/>
                <w:szCs w:val="18"/>
                <w:highlight w:val="none"/>
              </w:rPr>
              <w:t>001=</w:t>
            </w:r>
            <w:r>
              <w:rPr>
                <w:rFonts w:hint="eastAsia"/>
                <w:color w:val="auto"/>
                <w:sz w:val="18"/>
                <w:szCs w:val="18"/>
                <w:highlight w:val="none"/>
              </w:rPr>
              <w:t>分部分项建筑工人社保费用</w:t>
            </w:r>
          </w:p>
          <w:p w14:paraId="716F18AC">
            <w:pPr>
              <w:rPr>
                <w:color w:val="auto"/>
                <w:sz w:val="18"/>
                <w:szCs w:val="18"/>
                <w:highlight w:val="none"/>
              </w:rPr>
            </w:pPr>
            <w:r>
              <w:rPr>
                <w:rFonts w:hint="eastAsia"/>
                <w:color w:val="auto"/>
                <w:sz w:val="18"/>
                <w:szCs w:val="18"/>
                <w:highlight w:val="none"/>
              </w:rPr>
              <w:t>2000 = 措施项目费</w:t>
            </w:r>
          </w:p>
          <w:p w14:paraId="4967B915">
            <w:pPr>
              <w:rPr>
                <w:color w:val="auto"/>
                <w:sz w:val="18"/>
                <w:szCs w:val="18"/>
                <w:highlight w:val="none"/>
              </w:rPr>
            </w:pPr>
            <w:r>
              <w:rPr>
                <w:rFonts w:hint="eastAsia"/>
                <w:color w:val="auto"/>
                <w:sz w:val="18"/>
                <w:szCs w:val="18"/>
                <w:highlight w:val="none"/>
              </w:rPr>
              <w:t>2</w:t>
            </w:r>
            <w:r>
              <w:rPr>
                <w:color w:val="auto"/>
                <w:sz w:val="18"/>
                <w:szCs w:val="18"/>
                <w:highlight w:val="none"/>
              </w:rPr>
              <w:t>100=</w:t>
            </w:r>
            <w:r>
              <w:rPr>
                <w:rFonts w:hint="eastAsia"/>
                <w:color w:val="auto"/>
                <w:sz w:val="18"/>
                <w:szCs w:val="18"/>
                <w:highlight w:val="none"/>
              </w:rPr>
              <w:t>专业措施项目费</w:t>
            </w:r>
          </w:p>
          <w:p w14:paraId="60D57A9E">
            <w:pPr>
              <w:rPr>
                <w:rFonts w:hint="eastAsia"/>
                <w:color w:val="auto"/>
                <w:sz w:val="18"/>
                <w:szCs w:val="18"/>
                <w:highlight w:val="none"/>
              </w:rPr>
            </w:pPr>
            <w:r>
              <w:rPr>
                <w:rFonts w:hint="eastAsia"/>
                <w:color w:val="auto"/>
                <w:sz w:val="18"/>
                <w:szCs w:val="18"/>
                <w:highlight w:val="none"/>
              </w:rPr>
              <w:t>2</w:t>
            </w:r>
            <w:r>
              <w:rPr>
                <w:color w:val="auto"/>
                <w:sz w:val="18"/>
                <w:szCs w:val="18"/>
                <w:highlight w:val="none"/>
              </w:rPr>
              <w:t>101=</w:t>
            </w:r>
            <w:r>
              <w:rPr>
                <w:rFonts w:hint="eastAsia"/>
                <w:color w:val="auto"/>
                <w:sz w:val="18"/>
                <w:szCs w:val="18"/>
                <w:highlight w:val="none"/>
              </w:rPr>
              <w:t>专业措施建筑工人社保费用</w:t>
            </w:r>
          </w:p>
          <w:p w14:paraId="72094413">
            <w:pPr>
              <w:rPr>
                <w:rFonts w:hint="eastAsia"/>
                <w:color w:val="auto"/>
                <w:sz w:val="18"/>
                <w:szCs w:val="18"/>
                <w:highlight w:val="none"/>
              </w:rPr>
            </w:pPr>
            <w:r>
              <w:rPr>
                <w:color w:val="auto"/>
                <w:sz w:val="18"/>
                <w:szCs w:val="18"/>
                <w:highlight w:val="none"/>
              </w:rPr>
              <w:t>2200=</w:t>
            </w:r>
            <w:r>
              <w:rPr>
                <w:rFonts w:hint="eastAsia"/>
                <w:color w:val="auto"/>
                <w:sz w:val="18"/>
                <w:szCs w:val="18"/>
                <w:highlight w:val="none"/>
              </w:rPr>
              <w:t>通用措施项目费</w:t>
            </w:r>
          </w:p>
          <w:p w14:paraId="6E5E18CF">
            <w:pPr>
              <w:rPr>
                <w:rFonts w:hint="eastAsia"/>
                <w:color w:val="auto"/>
                <w:sz w:val="18"/>
                <w:szCs w:val="18"/>
                <w:highlight w:val="none"/>
              </w:rPr>
            </w:pPr>
            <w:r>
              <w:rPr>
                <w:rFonts w:hint="eastAsia"/>
                <w:color w:val="auto"/>
                <w:sz w:val="18"/>
                <w:szCs w:val="18"/>
                <w:highlight w:val="none"/>
              </w:rPr>
              <w:t>2</w:t>
            </w:r>
            <w:r>
              <w:rPr>
                <w:color w:val="auto"/>
                <w:sz w:val="18"/>
                <w:szCs w:val="18"/>
                <w:highlight w:val="none"/>
              </w:rPr>
              <w:t>201=</w:t>
            </w:r>
            <w:r>
              <w:rPr>
                <w:rFonts w:hint="eastAsia"/>
                <w:color w:val="auto"/>
                <w:sz w:val="18"/>
                <w:szCs w:val="18"/>
                <w:highlight w:val="none"/>
              </w:rPr>
              <w:t>安全文明施工措施费</w:t>
            </w:r>
          </w:p>
          <w:p w14:paraId="1BF8554A">
            <w:pPr>
              <w:rPr>
                <w:rFonts w:hint="eastAsia"/>
                <w:color w:val="auto"/>
                <w:sz w:val="18"/>
                <w:szCs w:val="18"/>
                <w:highlight w:val="none"/>
              </w:rPr>
            </w:pPr>
            <w:r>
              <w:rPr>
                <w:color w:val="auto"/>
                <w:sz w:val="18"/>
                <w:szCs w:val="18"/>
                <w:highlight w:val="none"/>
              </w:rPr>
              <w:t>2202=</w:t>
            </w:r>
            <w:r>
              <w:rPr>
                <w:rFonts w:hint="eastAsia"/>
                <w:color w:val="auto"/>
                <w:sz w:val="18"/>
                <w:szCs w:val="18"/>
                <w:highlight w:val="none"/>
              </w:rPr>
              <w:t>冬雨季施工增加费</w:t>
            </w:r>
          </w:p>
          <w:p w14:paraId="7ACA8647">
            <w:pPr>
              <w:rPr>
                <w:rFonts w:hint="eastAsia"/>
                <w:color w:val="auto"/>
                <w:sz w:val="18"/>
                <w:szCs w:val="18"/>
                <w:highlight w:val="none"/>
              </w:rPr>
            </w:pPr>
            <w:r>
              <w:rPr>
                <w:rFonts w:hint="eastAsia"/>
                <w:color w:val="auto"/>
                <w:sz w:val="18"/>
                <w:szCs w:val="18"/>
                <w:highlight w:val="none"/>
              </w:rPr>
              <w:t>2</w:t>
            </w:r>
            <w:r>
              <w:rPr>
                <w:color w:val="auto"/>
                <w:sz w:val="18"/>
                <w:szCs w:val="18"/>
                <w:highlight w:val="none"/>
              </w:rPr>
              <w:t>203=</w:t>
            </w:r>
            <w:r>
              <w:rPr>
                <w:rFonts w:hint="eastAsia"/>
                <w:color w:val="auto"/>
                <w:sz w:val="18"/>
                <w:szCs w:val="18"/>
                <w:highlight w:val="none"/>
              </w:rPr>
              <w:t>夜间施工增加费</w:t>
            </w:r>
          </w:p>
          <w:p w14:paraId="4242759A">
            <w:pPr>
              <w:rPr>
                <w:rFonts w:hint="eastAsia"/>
                <w:color w:val="auto"/>
                <w:sz w:val="18"/>
                <w:szCs w:val="18"/>
                <w:highlight w:val="none"/>
              </w:rPr>
            </w:pPr>
            <w:r>
              <w:rPr>
                <w:color w:val="auto"/>
                <w:sz w:val="18"/>
                <w:szCs w:val="18"/>
                <w:highlight w:val="none"/>
              </w:rPr>
              <w:t>2204=</w:t>
            </w:r>
            <w:r>
              <w:rPr>
                <w:rFonts w:hint="eastAsia"/>
                <w:color w:val="auto"/>
                <w:sz w:val="18"/>
                <w:szCs w:val="18"/>
                <w:highlight w:val="none"/>
              </w:rPr>
              <w:t>二次搬运费</w:t>
            </w:r>
          </w:p>
          <w:p w14:paraId="6D0AC864">
            <w:pPr>
              <w:rPr>
                <w:color w:val="auto"/>
                <w:sz w:val="18"/>
                <w:szCs w:val="18"/>
                <w:highlight w:val="none"/>
              </w:rPr>
            </w:pPr>
            <w:r>
              <w:rPr>
                <w:rFonts w:hint="eastAsia"/>
                <w:color w:val="auto"/>
                <w:sz w:val="18"/>
                <w:szCs w:val="18"/>
                <w:highlight w:val="none"/>
              </w:rPr>
              <w:t>2</w:t>
            </w:r>
            <w:r>
              <w:rPr>
                <w:color w:val="auto"/>
                <w:sz w:val="18"/>
                <w:szCs w:val="18"/>
                <w:highlight w:val="none"/>
              </w:rPr>
              <w:t>205</w:t>
            </w:r>
            <w:r>
              <w:rPr>
                <w:rFonts w:hint="eastAsia"/>
                <w:color w:val="auto"/>
                <w:sz w:val="18"/>
                <w:szCs w:val="18"/>
                <w:highlight w:val="none"/>
              </w:rPr>
              <w:t>测量放线定位复测费</w:t>
            </w:r>
          </w:p>
          <w:p w14:paraId="7234252F">
            <w:pPr>
              <w:rPr>
                <w:color w:val="auto"/>
                <w:sz w:val="18"/>
                <w:szCs w:val="18"/>
                <w:highlight w:val="none"/>
              </w:rPr>
            </w:pPr>
            <w:r>
              <w:rPr>
                <w:rFonts w:hint="eastAsia"/>
                <w:color w:val="auto"/>
                <w:sz w:val="18"/>
                <w:szCs w:val="18"/>
                <w:highlight w:val="none"/>
              </w:rPr>
              <w:t>3000 = 其他项目费</w:t>
            </w:r>
          </w:p>
          <w:p w14:paraId="2E02CCD0">
            <w:pPr>
              <w:rPr>
                <w:rFonts w:hint="eastAsia"/>
                <w:color w:val="auto"/>
                <w:sz w:val="18"/>
                <w:szCs w:val="18"/>
                <w:highlight w:val="none"/>
              </w:rPr>
            </w:pPr>
            <w:r>
              <w:rPr>
                <w:rFonts w:hint="eastAsia"/>
                <w:color w:val="auto"/>
                <w:sz w:val="18"/>
                <w:szCs w:val="18"/>
                <w:highlight w:val="none"/>
              </w:rPr>
              <w:t>3</w:t>
            </w:r>
            <w:r>
              <w:rPr>
                <w:color w:val="auto"/>
                <w:sz w:val="18"/>
                <w:szCs w:val="18"/>
                <w:highlight w:val="none"/>
              </w:rPr>
              <w:t>100=</w:t>
            </w:r>
            <w:r>
              <w:rPr>
                <w:rFonts w:hint="eastAsia"/>
                <w:color w:val="auto"/>
                <w:sz w:val="18"/>
                <w:szCs w:val="18"/>
                <w:highlight w:val="none"/>
              </w:rPr>
              <w:t>暂列金额</w:t>
            </w:r>
          </w:p>
          <w:p w14:paraId="299A9B4F">
            <w:pPr>
              <w:rPr>
                <w:rFonts w:hint="eastAsia"/>
                <w:color w:val="auto"/>
                <w:sz w:val="18"/>
                <w:szCs w:val="18"/>
                <w:highlight w:val="none"/>
              </w:rPr>
            </w:pPr>
            <w:r>
              <w:rPr>
                <w:color w:val="auto"/>
                <w:sz w:val="18"/>
                <w:szCs w:val="18"/>
                <w:highlight w:val="none"/>
              </w:rPr>
              <w:t>3200=</w:t>
            </w:r>
            <w:r>
              <w:rPr>
                <w:rFonts w:hint="eastAsia"/>
                <w:color w:val="auto"/>
                <w:sz w:val="18"/>
                <w:szCs w:val="18"/>
                <w:highlight w:val="none"/>
              </w:rPr>
              <w:t>专业工程暂估价</w:t>
            </w:r>
          </w:p>
          <w:p w14:paraId="1B07189D">
            <w:pPr>
              <w:rPr>
                <w:rFonts w:hint="eastAsia"/>
                <w:color w:val="auto"/>
                <w:sz w:val="18"/>
                <w:szCs w:val="18"/>
                <w:highlight w:val="none"/>
              </w:rPr>
            </w:pPr>
            <w:r>
              <w:rPr>
                <w:color w:val="auto"/>
                <w:sz w:val="18"/>
                <w:szCs w:val="18"/>
                <w:highlight w:val="none"/>
              </w:rPr>
              <w:t>3300=</w:t>
            </w:r>
            <w:r>
              <w:rPr>
                <w:rFonts w:hint="eastAsia"/>
                <w:color w:val="auto"/>
                <w:sz w:val="18"/>
                <w:szCs w:val="18"/>
                <w:highlight w:val="none"/>
              </w:rPr>
              <w:t>计日工</w:t>
            </w:r>
          </w:p>
          <w:p w14:paraId="5F8E067E">
            <w:pPr>
              <w:rPr>
                <w:rFonts w:hint="eastAsia"/>
                <w:color w:val="auto"/>
                <w:sz w:val="18"/>
                <w:szCs w:val="18"/>
                <w:highlight w:val="none"/>
              </w:rPr>
            </w:pPr>
            <w:r>
              <w:rPr>
                <w:rFonts w:hint="eastAsia"/>
                <w:color w:val="auto"/>
                <w:sz w:val="18"/>
                <w:szCs w:val="18"/>
                <w:highlight w:val="none"/>
              </w:rPr>
              <w:t>3</w:t>
            </w:r>
            <w:r>
              <w:rPr>
                <w:color w:val="auto"/>
                <w:sz w:val="18"/>
                <w:szCs w:val="18"/>
                <w:highlight w:val="none"/>
              </w:rPr>
              <w:t>400=</w:t>
            </w:r>
            <w:r>
              <w:rPr>
                <w:rFonts w:hint="eastAsia"/>
                <w:color w:val="auto"/>
                <w:sz w:val="18"/>
                <w:szCs w:val="18"/>
                <w:highlight w:val="none"/>
              </w:rPr>
              <w:t>总承包服务费</w:t>
            </w:r>
          </w:p>
          <w:p w14:paraId="079A16CB">
            <w:pPr>
              <w:rPr>
                <w:rFonts w:hint="eastAsia"/>
                <w:color w:val="auto"/>
                <w:sz w:val="18"/>
                <w:szCs w:val="18"/>
                <w:highlight w:val="none"/>
              </w:rPr>
            </w:pPr>
            <w:r>
              <w:rPr>
                <w:rFonts w:hint="eastAsia"/>
                <w:color w:val="auto"/>
                <w:sz w:val="18"/>
                <w:szCs w:val="18"/>
                <w:highlight w:val="none"/>
              </w:rPr>
              <w:t>3</w:t>
            </w:r>
            <w:r>
              <w:rPr>
                <w:color w:val="auto"/>
                <w:sz w:val="18"/>
                <w:szCs w:val="18"/>
                <w:highlight w:val="none"/>
              </w:rPr>
              <w:t>401=</w:t>
            </w:r>
            <w:r>
              <w:rPr>
                <w:rFonts w:hint="eastAsia"/>
                <w:color w:val="auto"/>
                <w:sz w:val="18"/>
                <w:szCs w:val="18"/>
                <w:highlight w:val="none"/>
              </w:rPr>
              <w:t>发包人供应材料保管费</w:t>
            </w:r>
          </w:p>
          <w:p w14:paraId="50FE4FF9">
            <w:pPr>
              <w:rPr>
                <w:color w:val="auto"/>
                <w:sz w:val="18"/>
                <w:szCs w:val="18"/>
                <w:highlight w:val="none"/>
              </w:rPr>
            </w:pPr>
            <w:r>
              <w:rPr>
                <w:color w:val="auto"/>
                <w:sz w:val="18"/>
                <w:szCs w:val="18"/>
                <w:highlight w:val="none"/>
              </w:rPr>
              <w:t>3402=</w:t>
            </w:r>
            <w:r>
              <w:rPr>
                <w:rFonts w:hint="eastAsia"/>
                <w:color w:val="auto"/>
                <w:sz w:val="18"/>
                <w:szCs w:val="18"/>
                <w:highlight w:val="none"/>
              </w:rPr>
              <w:t>发包人发包专业工程的总承包服务费</w:t>
            </w:r>
          </w:p>
          <w:p w14:paraId="7E90DEF5">
            <w:pPr>
              <w:rPr>
                <w:rFonts w:hint="eastAsia"/>
                <w:color w:val="auto"/>
                <w:sz w:val="18"/>
                <w:szCs w:val="18"/>
                <w:highlight w:val="none"/>
              </w:rPr>
            </w:pPr>
            <w:r>
              <w:rPr>
                <w:color w:val="auto"/>
                <w:sz w:val="18"/>
                <w:szCs w:val="18"/>
                <w:highlight w:val="none"/>
              </w:rPr>
              <w:t>3501=</w:t>
            </w:r>
            <w:r>
              <w:rPr>
                <w:rFonts w:hint="eastAsia"/>
                <w:color w:val="auto"/>
                <w:sz w:val="18"/>
                <w:szCs w:val="18"/>
                <w:highlight w:val="none"/>
              </w:rPr>
              <w:t>优质工程增加费</w:t>
            </w:r>
          </w:p>
          <w:p w14:paraId="476EABEE">
            <w:pPr>
              <w:rPr>
                <w:color w:val="auto"/>
                <w:sz w:val="18"/>
                <w:szCs w:val="18"/>
                <w:highlight w:val="none"/>
              </w:rPr>
            </w:pPr>
            <w:r>
              <w:rPr>
                <w:rFonts w:hint="eastAsia"/>
                <w:color w:val="auto"/>
                <w:sz w:val="18"/>
                <w:szCs w:val="18"/>
                <w:highlight w:val="none"/>
              </w:rPr>
              <w:t>3</w:t>
            </w:r>
            <w:r>
              <w:rPr>
                <w:color w:val="auto"/>
                <w:sz w:val="18"/>
                <w:szCs w:val="18"/>
                <w:highlight w:val="none"/>
              </w:rPr>
              <w:t>502=</w:t>
            </w:r>
            <w:r>
              <w:rPr>
                <w:rFonts w:hint="eastAsia"/>
                <w:color w:val="auto"/>
                <w:sz w:val="18"/>
                <w:szCs w:val="18"/>
                <w:highlight w:val="none"/>
              </w:rPr>
              <w:t>智慧工地增加费</w:t>
            </w:r>
          </w:p>
          <w:p w14:paraId="5A646C6F">
            <w:pPr>
              <w:rPr>
                <w:rFonts w:hint="eastAsia"/>
                <w:color w:val="auto"/>
                <w:sz w:val="18"/>
                <w:szCs w:val="18"/>
                <w:highlight w:val="none"/>
              </w:rPr>
            </w:pPr>
            <w:r>
              <w:rPr>
                <w:rFonts w:hint="eastAsia"/>
                <w:color w:val="auto"/>
                <w:sz w:val="18"/>
                <w:szCs w:val="18"/>
                <w:highlight w:val="none"/>
              </w:rPr>
              <w:t>3</w:t>
            </w:r>
            <w:r>
              <w:rPr>
                <w:color w:val="auto"/>
                <w:sz w:val="18"/>
                <w:szCs w:val="18"/>
                <w:highlight w:val="none"/>
              </w:rPr>
              <w:t>503=</w:t>
            </w:r>
            <w:r>
              <w:rPr>
                <w:rFonts w:hint="eastAsia"/>
                <w:color w:val="auto"/>
                <w:sz w:val="18"/>
                <w:szCs w:val="18"/>
                <w:highlight w:val="none"/>
              </w:rPr>
              <w:t>其他项目费（其他）</w:t>
            </w:r>
          </w:p>
          <w:p w14:paraId="5F91DF96">
            <w:pPr>
              <w:rPr>
                <w:color w:val="auto"/>
                <w:sz w:val="18"/>
                <w:szCs w:val="18"/>
                <w:highlight w:val="none"/>
              </w:rPr>
            </w:pPr>
            <w:r>
              <w:rPr>
                <w:color w:val="auto"/>
                <w:sz w:val="18"/>
                <w:szCs w:val="18"/>
                <w:highlight w:val="none"/>
              </w:rPr>
              <w:t>4</w:t>
            </w:r>
            <w:r>
              <w:rPr>
                <w:rFonts w:hint="eastAsia"/>
                <w:color w:val="auto"/>
                <w:sz w:val="18"/>
                <w:szCs w:val="18"/>
                <w:highlight w:val="none"/>
              </w:rPr>
              <w:t>000=税前工程造价</w:t>
            </w:r>
          </w:p>
          <w:p w14:paraId="7D0DF84F">
            <w:pPr>
              <w:rPr>
                <w:color w:val="auto"/>
                <w:sz w:val="18"/>
                <w:szCs w:val="18"/>
                <w:highlight w:val="none"/>
              </w:rPr>
            </w:pPr>
            <w:r>
              <w:rPr>
                <w:rFonts w:hint="eastAsia"/>
                <w:color w:val="auto"/>
                <w:sz w:val="18"/>
                <w:szCs w:val="18"/>
                <w:highlight w:val="none"/>
              </w:rPr>
              <w:t>10000=综合系数</w:t>
            </w:r>
          </w:p>
          <w:p w14:paraId="1E7C0581">
            <w:pPr>
              <w:rPr>
                <w:rFonts w:hint="eastAsia"/>
                <w:color w:val="auto"/>
                <w:sz w:val="18"/>
                <w:szCs w:val="18"/>
                <w:highlight w:val="none"/>
              </w:rPr>
            </w:pPr>
            <w:r>
              <w:rPr>
                <w:rFonts w:hint="eastAsia"/>
                <w:color w:val="auto"/>
                <w:sz w:val="18"/>
                <w:szCs w:val="18"/>
                <w:highlight w:val="none"/>
              </w:rPr>
              <w:t>5</w:t>
            </w:r>
            <w:r>
              <w:rPr>
                <w:color w:val="auto"/>
                <w:sz w:val="18"/>
                <w:szCs w:val="18"/>
                <w:highlight w:val="none"/>
              </w:rPr>
              <w:t>000=</w:t>
            </w:r>
            <w:r>
              <w:rPr>
                <w:rFonts w:hint="eastAsia"/>
                <w:color w:val="auto"/>
                <w:sz w:val="18"/>
                <w:szCs w:val="18"/>
                <w:highlight w:val="none"/>
              </w:rPr>
              <w:t>增值税</w:t>
            </w:r>
          </w:p>
          <w:p w14:paraId="7677EA31">
            <w:pPr>
              <w:rPr>
                <w:color w:val="auto"/>
                <w:sz w:val="18"/>
                <w:szCs w:val="18"/>
                <w:highlight w:val="none"/>
              </w:rPr>
            </w:pPr>
            <w:r>
              <w:rPr>
                <w:rFonts w:hint="eastAsia"/>
                <w:color w:val="auto"/>
                <w:sz w:val="18"/>
                <w:szCs w:val="18"/>
                <w:highlight w:val="none"/>
              </w:rPr>
              <w:t>6</w:t>
            </w:r>
            <w:r>
              <w:rPr>
                <w:color w:val="auto"/>
                <w:sz w:val="18"/>
                <w:szCs w:val="18"/>
                <w:highlight w:val="none"/>
              </w:rPr>
              <w:t>000=</w:t>
            </w:r>
            <w:r>
              <w:rPr>
                <w:rFonts w:hint="eastAsia"/>
                <w:color w:val="auto"/>
                <w:sz w:val="18"/>
                <w:szCs w:val="18"/>
                <w:highlight w:val="none"/>
              </w:rPr>
              <w:t>其他费用（在工程造价内费用）</w:t>
            </w:r>
          </w:p>
          <w:p w14:paraId="50767DC7">
            <w:pPr>
              <w:rPr>
                <w:rFonts w:hint="eastAsia"/>
                <w:color w:val="auto"/>
                <w:sz w:val="18"/>
                <w:szCs w:val="18"/>
                <w:highlight w:val="none"/>
              </w:rPr>
            </w:pPr>
            <w:r>
              <w:rPr>
                <w:color w:val="auto"/>
                <w:sz w:val="18"/>
                <w:szCs w:val="18"/>
                <w:highlight w:val="none"/>
              </w:rPr>
              <w:t>7000=</w:t>
            </w:r>
            <w:r>
              <w:rPr>
                <w:rFonts w:hint="eastAsia"/>
                <w:color w:val="auto"/>
                <w:sz w:val="18"/>
                <w:szCs w:val="18"/>
                <w:highlight w:val="none"/>
              </w:rPr>
              <w:t>其他费用（不在工程造价内费用）</w:t>
            </w:r>
          </w:p>
          <w:p w14:paraId="1C00B154">
            <w:pPr>
              <w:rPr>
                <w:rFonts w:hint="eastAsia"/>
                <w:color w:val="auto"/>
                <w:sz w:val="18"/>
                <w:szCs w:val="18"/>
                <w:highlight w:val="none"/>
              </w:rPr>
            </w:pPr>
            <w:r>
              <w:rPr>
                <w:rFonts w:hint="eastAsia"/>
                <w:color w:val="auto"/>
                <w:sz w:val="18"/>
                <w:szCs w:val="18"/>
                <w:highlight w:val="none"/>
              </w:rPr>
              <w:t>8000=工程总造价</w:t>
            </w:r>
          </w:p>
        </w:tc>
      </w:tr>
      <w:tr w14:paraId="1E8321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47D1CF">
            <w:pPr>
              <w:rPr>
                <w:rFonts w:ascii="宋体" w:hAnsi="宋体" w:cs="宋体"/>
                <w:color w:val="auto"/>
                <w:sz w:val="18"/>
                <w:szCs w:val="18"/>
                <w:highlight w:val="none"/>
              </w:rPr>
            </w:pPr>
            <w:r>
              <w:rPr>
                <w:color w:val="auto"/>
                <w:sz w:val="18"/>
                <w:szCs w:val="18"/>
                <w:highlight w:val="none"/>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BEEAB0">
            <w:pPr>
              <w:rPr>
                <w:rFonts w:ascii="宋体" w:hAnsi="宋体" w:cs="宋体"/>
                <w:color w:val="auto"/>
                <w:sz w:val="18"/>
                <w:szCs w:val="18"/>
                <w:highlight w:val="none"/>
              </w:rPr>
            </w:pPr>
            <w:r>
              <w:rPr>
                <w:color w:val="auto"/>
                <w:sz w:val="18"/>
                <w:szCs w:val="18"/>
                <w:highlight w:val="none"/>
              </w:rPr>
              <w:t>合计行</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FBBE85">
            <w:pPr>
              <w:rPr>
                <w:rFonts w:ascii="宋体" w:hAnsi="宋体" w:cs="宋体"/>
                <w:color w:val="auto"/>
                <w:sz w:val="18"/>
                <w:szCs w:val="18"/>
                <w:highlight w:val="none"/>
              </w:rPr>
            </w:pPr>
            <w:r>
              <w:rPr>
                <w:color w:val="auto"/>
                <w:sz w:val="18"/>
                <w:szCs w:val="18"/>
                <w:highlight w:val="none"/>
              </w:rPr>
              <w:t>boolean</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D9DB7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199CB5">
            <w:pPr>
              <w:rPr>
                <w:rFonts w:ascii="宋体" w:hAnsi="宋体" w:cs="宋体"/>
                <w:color w:val="auto"/>
                <w:sz w:val="18"/>
                <w:szCs w:val="18"/>
                <w:highlight w:val="none"/>
              </w:rPr>
            </w:pPr>
            <w:r>
              <w:rPr>
                <w:rFonts w:ascii="宋体" w:hAnsi="宋体" w:cs="宋体"/>
                <w:color w:val="auto"/>
                <w:sz w:val="18"/>
                <w:szCs w:val="18"/>
                <w:highlight w:val="none"/>
              </w:rPr>
              <w:t>X</w:t>
            </w:r>
            <w:r>
              <w:rPr>
                <w:rFonts w:hint="eastAsia" w:ascii="宋体" w:hAnsi="宋体" w:cs="宋体"/>
                <w:color w:val="auto"/>
                <w:sz w:val="18"/>
                <w:szCs w:val="18"/>
                <w:highlight w:val="none"/>
              </w:rPr>
              <w:t>ml规则中要求：一定要小写的true或false，否则验证时可能出错。</w:t>
            </w:r>
          </w:p>
        </w:tc>
      </w:tr>
      <w:tr w14:paraId="1809AF7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F41E3F">
            <w:pPr>
              <w:rPr>
                <w:color w:val="auto"/>
                <w:sz w:val="18"/>
                <w:szCs w:val="18"/>
                <w:highlight w:val="none"/>
              </w:rPr>
            </w:pPr>
            <w:r>
              <w:rPr>
                <w:rFonts w:hint="eastAsia"/>
                <w:color w:val="auto"/>
                <w:sz w:val="18"/>
                <w:szCs w:val="18"/>
                <w:highlight w:val="none"/>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490EE6D">
            <w:pPr>
              <w:rPr>
                <w:color w:val="auto"/>
                <w:sz w:val="18"/>
                <w:szCs w:val="18"/>
                <w:highlight w:val="none"/>
              </w:rPr>
            </w:pPr>
            <w:r>
              <w:rPr>
                <w:rFonts w:hint="eastAsia"/>
                <w:color w:val="auto"/>
                <w:sz w:val="18"/>
                <w:szCs w:val="18"/>
                <w:highlight w:val="none"/>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8D49BF">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60D256">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4EF282">
            <w:pPr>
              <w:rPr>
                <w:rFonts w:ascii="宋体" w:hAnsi="宋体" w:cs="宋体"/>
                <w:color w:val="auto"/>
                <w:sz w:val="18"/>
                <w:szCs w:val="18"/>
                <w:highlight w:val="none"/>
              </w:rPr>
            </w:pPr>
          </w:p>
        </w:tc>
      </w:tr>
    </w:tbl>
    <w:p w14:paraId="529DCB58">
      <w:pPr>
        <w:rPr>
          <w:color w:val="auto"/>
          <w:sz w:val="18"/>
          <w:szCs w:val="18"/>
          <w:highlight w:val="none"/>
        </w:rPr>
      </w:pPr>
      <w:r>
        <w:rPr>
          <w:rFonts w:hint="eastAsia"/>
          <w:color w:val="auto"/>
          <w:sz w:val="18"/>
          <w:szCs w:val="18"/>
          <w:highlight w:val="none"/>
        </w:rPr>
        <w:t>说明：没有特别要求，此表不应该存在费用类别为6000、7000的费用。一般情况下，工程造价＝分部分项工程费＋措施项目费＋其他项目费＋增值税，如有某条费用需要直接计入总价，则为6000。而7000指的是不需要直接计入总价的费用，比如需要输出专业措施人工费等。</w:t>
      </w:r>
    </w:p>
    <w:p w14:paraId="07C6D15B">
      <w:pPr>
        <w:pStyle w:val="3"/>
        <w:rPr>
          <w:color w:val="auto"/>
          <w:sz w:val="30"/>
          <w:szCs w:val="30"/>
          <w:highlight w:val="none"/>
        </w:rPr>
      </w:pPr>
      <w:bookmarkStart w:id="143" w:name="_Toc3167"/>
      <w:r>
        <w:rPr>
          <w:color w:val="auto"/>
          <w:highlight w:val="none"/>
        </w:rPr>
        <w:t>分部分项表</w:t>
      </w:r>
      <w:bookmarkEnd w:id="143"/>
    </w:p>
    <w:p w14:paraId="4A0C6664">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4E12022A">
      <w:pPr>
        <w:widowControl/>
        <w:numPr>
          <w:ilvl w:val="0"/>
          <w:numId w:val="8"/>
        </w:numPr>
        <w:spacing w:before="100" w:beforeAutospacing="1" w:after="100" w:afterAutospacing="1"/>
        <w:jc w:val="left"/>
        <w:rPr>
          <w:color w:val="auto"/>
          <w:sz w:val="18"/>
          <w:szCs w:val="18"/>
          <w:highlight w:val="none"/>
        </w:rPr>
      </w:pPr>
      <w:r>
        <w:rPr>
          <w:color w:val="auto"/>
          <w:sz w:val="18"/>
          <w:szCs w:val="18"/>
          <w:highlight w:val="none"/>
        </w:rPr>
        <w:t xml:space="preserve">分部分项标题 </w:t>
      </w:r>
    </w:p>
    <w:p w14:paraId="3CF5CABB">
      <w:pPr>
        <w:widowControl/>
        <w:numPr>
          <w:ilvl w:val="0"/>
          <w:numId w:val="8"/>
        </w:numPr>
        <w:spacing w:before="100" w:beforeAutospacing="1" w:after="100" w:afterAutospacing="1"/>
        <w:jc w:val="left"/>
        <w:rPr>
          <w:color w:val="auto"/>
          <w:sz w:val="18"/>
          <w:szCs w:val="18"/>
          <w:highlight w:val="none"/>
        </w:rPr>
      </w:pPr>
      <w:r>
        <w:rPr>
          <w:color w:val="auto"/>
          <w:sz w:val="18"/>
          <w:szCs w:val="18"/>
          <w:highlight w:val="none"/>
        </w:rPr>
        <w:t xml:space="preserve">分部分项清单 </w:t>
      </w:r>
    </w:p>
    <w:p w14:paraId="2D94D790">
      <w:pPr>
        <w:rPr>
          <w:rFonts w:hint="eastAsia"/>
          <w:b/>
          <w:bCs/>
          <w:color w:val="auto"/>
          <w:sz w:val="18"/>
          <w:szCs w:val="18"/>
          <w:highlight w:val="none"/>
        </w:rPr>
      </w:pPr>
      <w:r>
        <w:rPr>
          <w:b/>
          <w:bCs/>
          <w:color w:val="auto"/>
          <w:sz w:val="18"/>
          <w:szCs w:val="18"/>
          <w:highlight w:val="none"/>
        </w:rPr>
        <w:t>结构图：</w:t>
      </w:r>
    </w:p>
    <w:p w14:paraId="2B2ABD4E">
      <w:pPr>
        <w:rPr>
          <w:color w:val="auto"/>
          <w:sz w:val="18"/>
          <w:szCs w:val="18"/>
          <w:highlight w:val="none"/>
        </w:rPr>
      </w:pPr>
      <w:r>
        <w:rPr>
          <w:color w:val="auto"/>
          <w:sz w:val="18"/>
          <w:szCs w:val="18"/>
          <w:highlight w:val="none"/>
        </w:rPr>
        <w:drawing>
          <wp:inline distT="0" distB="0" distL="114300" distR="114300">
            <wp:extent cx="2828925" cy="895350"/>
            <wp:effectExtent l="0" t="0" r="5715" b="3810"/>
            <wp:docPr id="11" name="图片 708" descr="1_p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08" descr="1_p10"/>
                    <pic:cNvPicPr>
                      <a:picLocks noChangeAspect="1"/>
                    </pic:cNvPicPr>
                  </pic:nvPicPr>
                  <pic:blipFill>
                    <a:blip r:embed="rId17"/>
                    <a:stretch>
                      <a:fillRect/>
                    </a:stretch>
                  </pic:blipFill>
                  <pic:spPr>
                    <a:xfrm>
                      <a:off x="0" y="0"/>
                      <a:ext cx="2828925" cy="89535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16F13998">
      <w:pPr>
        <w:pStyle w:val="3"/>
        <w:rPr>
          <w:color w:val="auto"/>
          <w:sz w:val="30"/>
          <w:szCs w:val="30"/>
          <w:highlight w:val="none"/>
        </w:rPr>
      </w:pPr>
      <w:bookmarkStart w:id="144" w:name="_Toc6915"/>
      <w:r>
        <w:rPr>
          <w:color w:val="auto"/>
          <w:highlight w:val="none"/>
        </w:rPr>
        <w:t>分部分项标题</w:t>
      </w:r>
      <w:bookmarkEnd w:id="144"/>
    </w:p>
    <w:p w14:paraId="49EFE8C8">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4FC4F90">
      <w:pPr>
        <w:widowControl/>
        <w:numPr>
          <w:ilvl w:val="0"/>
          <w:numId w:val="9"/>
        </w:numPr>
        <w:spacing w:before="100" w:beforeAutospacing="1" w:after="100" w:afterAutospacing="1"/>
        <w:jc w:val="left"/>
        <w:rPr>
          <w:color w:val="auto"/>
          <w:sz w:val="18"/>
          <w:szCs w:val="18"/>
          <w:highlight w:val="none"/>
        </w:rPr>
      </w:pPr>
      <w:r>
        <w:rPr>
          <w:color w:val="auto"/>
          <w:sz w:val="18"/>
          <w:szCs w:val="18"/>
          <w:highlight w:val="none"/>
        </w:rPr>
        <w:t xml:space="preserve">分部分项标题 </w:t>
      </w:r>
    </w:p>
    <w:p w14:paraId="7ACCE706">
      <w:pPr>
        <w:widowControl/>
        <w:numPr>
          <w:ilvl w:val="0"/>
          <w:numId w:val="9"/>
        </w:numPr>
        <w:spacing w:before="100" w:beforeAutospacing="1" w:after="100" w:afterAutospacing="1"/>
        <w:jc w:val="left"/>
        <w:rPr>
          <w:color w:val="auto"/>
          <w:sz w:val="18"/>
          <w:szCs w:val="18"/>
          <w:highlight w:val="none"/>
        </w:rPr>
      </w:pPr>
      <w:r>
        <w:rPr>
          <w:color w:val="auto"/>
          <w:sz w:val="18"/>
          <w:szCs w:val="18"/>
          <w:highlight w:val="none"/>
        </w:rPr>
        <w:t xml:space="preserve">分部分项清单 </w:t>
      </w:r>
    </w:p>
    <w:p w14:paraId="19B8BC61">
      <w:pPr>
        <w:rPr>
          <w:rFonts w:hint="eastAsia"/>
          <w:b/>
          <w:bCs/>
          <w:color w:val="auto"/>
          <w:sz w:val="18"/>
          <w:szCs w:val="18"/>
          <w:highlight w:val="none"/>
        </w:rPr>
      </w:pPr>
      <w:r>
        <w:rPr>
          <w:b/>
          <w:bCs/>
          <w:color w:val="auto"/>
          <w:sz w:val="18"/>
          <w:szCs w:val="18"/>
          <w:highlight w:val="none"/>
        </w:rPr>
        <w:t>结构图：</w:t>
      </w:r>
    </w:p>
    <w:p w14:paraId="3B3B0F83">
      <w:pPr>
        <w:rPr>
          <w:color w:val="auto"/>
          <w:sz w:val="18"/>
          <w:szCs w:val="18"/>
          <w:highlight w:val="none"/>
        </w:rPr>
      </w:pPr>
      <w:r>
        <w:rPr>
          <w:color w:val="auto"/>
          <w:sz w:val="18"/>
          <w:szCs w:val="18"/>
          <w:highlight w:val="none"/>
        </w:rPr>
        <w:drawing>
          <wp:inline distT="0" distB="0" distL="114300" distR="114300">
            <wp:extent cx="3075940" cy="2247900"/>
            <wp:effectExtent l="0" t="0" r="2540" b="7620"/>
            <wp:docPr id="12" name="图片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09"/>
                    <pic:cNvPicPr>
                      <a:picLocks noChangeAspect="1"/>
                    </pic:cNvPicPr>
                  </pic:nvPicPr>
                  <pic:blipFill>
                    <a:blip r:embed="rId18"/>
                    <a:stretch>
                      <a:fillRect/>
                    </a:stretch>
                  </pic:blipFill>
                  <pic:spPr>
                    <a:xfrm>
                      <a:off x="0" y="0"/>
                      <a:ext cx="3075940" cy="224790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2"/>
        <w:gridCol w:w="1389"/>
        <w:gridCol w:w="600"/>
        <w:gridCol w:w="1390"/>
        <w:gridCol w:w="5654"/>
      </w:tblGrid>
      <w:tr w14:paraId="39FC3E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2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633B284">
            <w:pPr>
              <w:jc w:val="center"/>
              <w:rPr>
                <w:rFonts w:ascii="宋体" w:hAnsi="宋体" w:cs="宋体"/>
                <w:b/>
                <w:bCs/>
                <w:color w:val="auto"/>
                <w:sz w:val="18"/>
                <w:szCs w:val="18"/>
                <w:highlight w:val="none"/>
              </w:rPr>
            </w:pPr>
            <w:r>
              <w:rPr>
                <w:b/>
                <w:bCs/>
                <w:color w:val="auto"/>
                <w:sz w:val="18"/>
                <w:szCs w:val="18"/>
                <w:highlight w:val="none"/>
              </w:rPr>
              <w:t>序号</w:t>
            </w:r>
          </w:p>
        </w:tc>
        <w:tc>
          <w:tcPr>
            <w:tcW w:w="7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96D5763">
            <w:pPr>
              <w:jc w:val="center"/>
              <w:rPr>
                <w:rFonts w:ascii="宋体" w:hAnsi="宋体" w:cs="宋体"/>
                <w:b/>
                <w:bCs/>
                <w:color w:val="auto"/>
                <w:sz w:val="18"/>
                <w:szCs w:val="18"/>
                <w:highlight w:val="none"/>
              </w:rPr>
            </w:pPr>
            <w:r>
              <w:rPr>
                <w:b/>
                <w:bCs/>
                <w:color w:val="auto"/>
                <w:sz w:val="18"/>
                <w:szCs w:val="18"/>
                <w:highlight w:val="none"/>
              </w:rPr>
              <w:t>名称</w:t>
            </w:r>
          </w:p>
        </w:tc>
        <w:tc>
          <w:tcPr>
            <w:tcW w:w="2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E1D1BAC">
            <w:pPr>
              <w:jc w:val="center"/>
              <w:rPr>
                <w:rFonts w:ascii="宋体" w:hAnsi="宋体" w:cs="宋体"/>
                <w:b/>
                <w:bCs/>
                <w:color w:val="auto"/>
                <w:sz w:val="18"/>
                <w:szCs w:val="18"/>
                <w:highlight w:val="none"/>
              </w:rPr>
            </w:pPr>
            <w:r>
              <w:rPr>
                <w:b/>
                <w:bCs/>
                <w:color w:val="auto"/>
                <w:sz w:val="18"/>
                <w:szCs w:val="18"/>
                <w:highlight w:val="none"/>
              </w:rPr>
              <w:t>类型</w:t>
            </w:r>
          </w:p>
        </w:tc>
        <w:tc>
          <w:tcPr>
            <w:tcW w:w="7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BCD633B">
            <w:pPr>
              <w:jc w:val="center"/>
              <w:rPr>
                <w:rFonts w:ascii="宋体" w:hAnsi="宋体" w:cs="宋体"/>
                <w:b/>
                <w:bCs/>
                <w:color w:val="auto"/>
                <w:sz w:val="18"/>
                <w:szCs w:val="18"/>
                <w:highlight w:val="none"/>
              </w:rPr>
            </w:pPr>
            <w:r>
              <w:rPr>
                <w:b/>
                <w:bCs/>
                <w:color w:val="auto"/>
                <w:sz w:val="18"/>
                <w:szCs w:val="18"/>
                <w:highlight w:val="none"/>
              </w:rPr>
              <w:t>必填</w:t>
            </w:r>
          </w:p>
        </w:tc>
        <w:tc>
          <w:tcPr>
            <w:tcW w:w="300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270F64E">
            <w:pPr>
              <w:jc w:val="center"/>
              <w:rPr>
                <w:rFonts w:ascii="宋体" w:hAnsi="宋体" w:cs="宋体"/>
                <w:b/>
                <w:bCs/>
                <w:color w:val="auto"/>
                <w:sz w:val="18"/>
                <w:szCs w:val="18"/>
                <w:highlight w:val="none"/>
              </w:rPr>
            </w:pPr>
            <w:r>
              <w:rPr>
                <w:b/>
                <w:bCs/>
                <w:color w:val="auto"/>
                <w:sz w:val="18"/>
                <w:szCs w:val="18"/>
                <w:highlight w:val="none"/>
              </w:rPr>
              <w:t>备注</w:t>
            </w:r>
          </w:p>
        </w:tc>
      </w:tr>
      <w:tr w14:paraId="36B85E9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3B0574">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7EC2D9">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EA77F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F1ACE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DE0AF2">
            <w:pPr>
              <w:rPr>
                <w:rFonts w:ascii="宋体" w:hAnsi="宋体" w:cs="宋体"/>
                <w:color w:val="auto"/>
                <w:sz w:val="18"/>
                <w:szCs w:val="18"/>
                <w:highlight w:val="none"/>
              </w:rPr>
            </w:pPr>
          </w:p>
        </w:tc>
      </w:tr>
      <w:tr w14:paraId="3299B1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C5438E">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BEFBD6">
            <w:pPr>
              <w:rPr>
                <w:rFonts w:ascii="宋体" w:hAnsi="宋体" w:cs="宋体"/>
                <w:color w:val="auto"/>
                <w:sz w:val="18"/>
                <w:szCs w:val="18"/>
                <w:highlight w:val="none"/>
              </w:rPr>
            </w:pP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84C54D">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77D6D9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7E7A17">
            <w:pPr>
              <w:rPr>
                <w:rFonts w:ascii="宋体" w:hAnsi="宋体" w:cs="宋体"/>
                <w:color w:val="auto"/>
                <w:sz w:val="18"/>
                <w:szCs w:val="18"/>
                <w:highlight w:val="none"/>
              </w:rPr>
            </w:pPr>
          </w:p>
        </w:tc>
      </w:tr>
      <w:tr w14:paraId="3B992AA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2E4867">
            <w:pPr>
              <w:rPr>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567BE4">
            <w:pPr>
              <w:rPr>
                <w:color w:val="auto"/>
                <w:sz w:val="18"/>
                <w:szCs w:val="18"/>
                <w:highlight w:val="none"/>
              </w:rPr>
            </w:pPr>
            <w:r>
              <w:rPr>
                <w:rFonts w:hint="eastAsia"/>
                <w:color w:val="auto"/>
                <w:sz w:val="18"/>
                <w:szCs w:val="18"/>
                <w:highlight w:val="none"/>
              </w:rPr>
              <w:t>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90721D">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C6A2BB9">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8A60C9">
            <w:pPr>
              <w:rPr>
                <w:rFonts w:ascii="宋体" w:hAnsi="宋体" w:cs="宋体"/>
                <w:color w:val="auto"/>
                <w:sz w:val="18"/>
                <w:szCs w:val="18"/>
                <w:highlight w:val="none"/>
              </w:rPr>
            </w:pPr>
          </w:p>
        </w:tc>
      </w:tr>
    </w:tbl>
    <w:p w14:paraId="130FBFB6">
      <w:pPr>
        <w:rPr>
          <w:color w:val="auto"/>
          <w:sz w:val="18"/>
          <w:szCs w:val="18"/>
          <w:highlight w:val="none"/>
        </w:rPr>
      </w:pPr>
    </w:p>
    <w:p w14:paraId="35CD2BCF">
      <w:pPr>
        <w:pStyle w:val="3"/>
        <w:rPr>
          <w:color w:val="auto"/>
          <w:sz w:val="30"/>
          <w:szCs w:val="30"/>
          <w:highlight w:val="none"/>
        </w:rPr>
      </w:pPr>
      <w:bookmarkStart w:id="145" w:name="_Toc6064"/>
      <w:r>
        <w:rPr>
          <w:color w:val="auto"/>
          <w:highlight w:val="none"/>
        </w:rPr>
        <w:t>分部分项清单</w:t>
      </w:r>
      <w:bookmarkEnd w:id="145"/>
    </w:p>
    <w:p w14:paraId="0BBF61D1">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5F1A68CC">
      <w:pPr>
        <w:widowControl/>
        <w:numPr>
          <w:ilvl w:val="0"/>
          <w:numId w:val="10"/>
        </w:numPr>
        <w:spacing w:before="100" w:beforeAutospacing="1" w:after="100" w:afterAutospacing="1"/>
        <w:jc w:val="left"/>
        <w:rPr>
          <w:color w:val="auto"/>
          <w:sz w:val="18"/>
          <w:szCs w:val="18"/>
          <w:highlight w:val="none"/>
        </w:rPr>
      </w:pPr>
      <w:r>
        <w:rPr>
          <w:color w:val="auto"/>
          <w:sz w:val="18"/>
          <w:szCs w:val="18"/>
          <w:highlight w:val="none"/>
        </w:rPr>
        <w:t>定额</w:t>
      </w:r>
      <w:r>
        <w:rPr>
          <w:rFonts w:hint="eastAsia"/>
          <w:color w:val="auto"/>
          <w:sz w:val="18"/>
          <w:szCs w:val="18"/>
          <w:highlight w:val="none"/>
        </w:rPr>
        <w:t>子目</w:t>
      </w:r>
    </w:p>
    <w:p w14:paraId="1EDAC9FC">
      <w:pPr>
        <w:rPr>
          <w:rFonts w:hint="eastAsia"/>
          <w:b/>
          <w:bCs/>
          <w:color w:val="auto"/>
          <w:sz w:val="18"/>
          <w:szCs w:val="18"/>
          <w:highlight w:val="none"/>
        </w:rPr>
      </w:pPr>
      <w:r>
        <w:rPr>
          <w:b/>
          <w:bCs/>
          <w:color w:val="auto"/>
          <w:sz w:val="18"/>
          <w:szCs w:val="18"/>
          <w:highlight w:val="none"/>
        </w:rPr>
        <w:t>结构图：</w:t>
      </w:r>
    </w:p>
    <w:p w14:paraId="4E2489FF">
      <w:pPr>
        <w:rPr>
          <w:color w:val="auto"/>
          <w:sz w:val="18"/>
          <w:szCs w:val="18"/>
          <w:highlight w:val="none"/>
        </w:rPr>
      </w:pPr>
      <w:r>
        <w:rPr>
          <w:color w:val="auto"/>
          <w:highlight w:val="none"/>
        </w:rPr>
        <w:drawing>
          <wp:inline distT="0" distB="0" distL="114300" distR="114300">
            <wp:extent cx="3791585" cy="9254490"/>
            <wp:effectExtent l="0" t="0" r="3175" b="1143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9"/>
                    <a:stretch>
                      <a:fillRect/>
                    </a:stretch>
                  </pic:blipFill>
                  <pic:spPr>
                    <a:xfrm>
                      <a:off x="0" y="0"/>
                      <a:ext cx="3791585" cy="925449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85"/>
        <w:gridCol w:w="1698"/>
        <w:gridCol w:w="601"/>
        <w:gridCol w:w="1213"/>
        <w:gridCol w:w="5478"/>
      </w:tblGrid>
      <w:tr w14:paraId="4194E3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3282336">
            <w:pPr>
              <w:jc w:val="center"/>
              <w:rPr>
                <w:rFonts w:ascii="宋体" w:hAnsi="宋体" w:cs="宋体"/>
                <w:b/>
                <w:bCs/>
                <w:color w:val="auto"/>
                <w:sz w:val="18"/>
                <w:szCs w:val="18"/>
                <w:highlight w:val="none"/>
              </w:rPr>
            </w:pPr>
            <w:r>
              <w:rPr>
                <w:b/>
                <w:bCs/>
                <w:color w:val="auto"/>
                <w:sz w:val="18"/>
                <w:szCs w:val="18"/>
                <w:highlight w:val="none"/>
              </w:rPr>
              <w:t>序号</w:t>
            </w:r>
          </w:p>
        </w:tc>
        <w:tc>
          <w:tcPr>
            <w:tcW w:w="89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F718B78">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84F5A08">
            <w:pPr>
              <w:jc w:val="center"/>
              <w:rPr>
                <w:rFonts w:ascii="宋体" w:hAnsi="宋体" w:cs="宋体"/>
                <w:b/>
                <w:bCs/>
                <w:color w:val="auto"/>
                <w:sz w:val="18"/>
                <w:szCs w:val="18"/>
                <w:highlight w:val="none"/>
              </w:rPr>
            </w:pPr>
            <w:r>
              <w:rPr>
                <w:b/>
                <w:bCs/>
                <w:color w:val="auto"/>
                <w:sz w:val="18"/>
                <w:szCs w:val="18"/>
                <w:highlight w:val="none"/>
              </w:rPr>
              <w:t>类型</w:t>
            </w:r>
          </w:p>
        </w:tc>
        <w:tc>
          <w:tcPr>
            <w:tcW w:w="64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1D1D985">
            <w:pPr>
              <w:jc w:val="center"/>
              <w:rPr>
                <w:rFonts w:ascii="宋体" w:hAnsi="宋体" w:cs="宋体"/>
                <w:b/>
                <w:bCs/>
                <w:color w:val="auto"/>
                <w:sz w:val="18"/>
                <w:szCs w:val="18"/>
                <w:highlight w:val="none"/>
              </w:rPr>
            </w:pPr>
            <w:r>
              <w:rPr>
                <w:b/>
                <w:bCs/>
                <w:color w:val="auto"/>
                <w:sz w:val="18"/>
                <w:szCs w:val="18"/>
                <w:highlight w:val="none"/>
              </w:rPr>
              <w:t>必填</w:t>
            </w:r>
          </w:p>
        </w:tc>
        <w:tc>
          <w:tcPr>
            <w:tcW w:w="289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1AD5EFC">
            <w:pPr>
              <w:jc w:val="center"/>
              <w:rPr>
                <w:rFonts w:ascii="宋体" w:hAnsi="宋体" w:cs="宋体"/>
                <w:b/>
                <w:bCs/>
                <w:color w:val="auto"/>
                <w:sz w:val="18"/>
                <w:szCs w:val="18"/>
                <w:highlight w:val="none"/>
              </w:rPr>
            </w:pPr>
            <w:r>
              <w:rPr>
                <w:b/>
                <w:bCs/>
                <w:color w:val="auto"/>
                <w:sz w:val="18"/>
                <w:szCs w:val="18"/>
                <w:highlight w:val="none"/>
              </w:rPr>
              <w:t>备注</w:t>
            </w:r>
          </w:p>
        </w:tc>
      </w:tr>
      <w:tr w14:paraId="751A42A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F1CDE8">
            <w:pPr>
              <w:rPr>
                <w:rFonts w:ascii="宋体" w:hAnsi="宋体" w:cs="宋体"/>
                <w:color w:val="auto"/>
                <w:sz w:val="18"/>
                <w:szCs w:val="18"/>
                <w:highlight w:val="none"/>
              </w:rPr>
            </w:pPr>
            <w:r>
              <w:rPr>
                <w:color w:val="auto"/>
                <w:sz w:val="18"/>
                <w:szCs w:val="18"/>
                <w:highlight w:val="none"/>
              </w:rPr>
              <w:t>1</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3F5529">
            <w:pPr>
              <w:rPr>
                <w:rFonts w:ascii="宋体" w:hAnsi="宋体" w:cs="宋体"/>
                <w:color w:val="auto"/>
                <w:sz w:val="18"/>
                <w:szCs w:val="18"/>
                <w:highlight w:val="none"/>
              </w:rPr>
            </w:pPr>
            <w:r>
              <w:rPr>
                <w:color w:val="auto"/>
                <w:sz w:val="18"/>
                <w:szCs w:val="18"/>
                <w:highlight w:val="none"/>
              </w:rPr>
              <w:t>清单编码</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88270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CB301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968148">
            <w:pPr>
              <w:rPr>
                <w:rFonts w:ascii="宋体" w:hAnsi="宋体" w:cs="宋体"/>
                <w:color w:val="auto"/>
                <w:sz w:val="18"/>
                <w:szCs w:val="18"/>
                <w:highlight w:val="none"/>
              </w:rPr>
            </w:pPr>
          </w:p>
        </w:tc>
      </w:tr>
      <w:tr w14:paraId="37EBB4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86E00B">
            <w:pPr>
              <w:rPr>
                <w:rFonts w:ascii="宋体" w:hAnsi="宋体" w:cs="宋体"/>
                <w:color w:val="auto"/>
                <w:sz w:val="18"/>
                <w:szCs w:val="18"/>
                <w:highlight w:val="none"/>
              </w:rPr>
            </w:pPr>
            <w:r>
              <w:rPr>
                <w:color w:val="auto"/>
                <w:sz w:val="18"/>
                <w:szCs w:val="18"/>
                <w:highlight w:val="none"/>
              </w:rPr>
              <w:t>2</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670652">
            <w:pPr>
              <w:rPr>
                <w:rFonts w:ascii="宋体" w:hAnsi="宋体" w:cs="宋体"/>
                <w:color w:val="auto"/>
                <w:sz w:val="18"/>
                <w:szCs w:val="18"/>
                <w:highlight w:val="none"/>
              </w:rPr>
            </w:pPr>
            <w:r>
              <w:rPr>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3DEE5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5D93E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7A625C">
            <w:pPr>
              <w:rPr>
                <w:rFonts w:ascii="宋体" w:hAnsi="宋体" w:cs="宋体"/>
                <w:color w:val="auto"/>
                <w:sz w:val="18"/>
                <w:szCs w:val="18"/>
                <w:highlight w:val="none"/>
              </w:rPr>
            </w:pPr>
          </w:p>
        </w:tc>
      </w:tr>
      <w:tr w14:paraId="293B5D2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48D77A">
            <w:pPr>
              <w:rPr>
                <w:rFonts w:ascii="宋体" w:hAnsi="宋体" w:cs="宋体"/>
                <w:color w:val="auto"/>
                <w:sz w:val="18"/>
                <w:szCs w:val="18"/>
                <w:highlight w:val="none"/>
              </w:rPr>
            </w:pPr>
            <w:r>
              <w:rPr>
                <w:color w:val="auto"/>
                <w:sz w:val="18"/>
                <w:szCs w:val="18"/>
                <w:highlight w:val="none"/>
              </w:rPr>
              <w:t>3</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C8485D">
            <w:pPr>
              <w:rPr>
                <w:rFonts w:hint="eastAsia" w:ascii="宋体" w:hAnsi="宋体" w:cs="宋体"/>
                <w:color w:val="auto"/>
                <w:sz w:val="18"/>
                <w:szCs w:val="18"/>
                <w:highlight w:val="none"/>
              </w:rPr>
            </w:pPr>
            <w:r>
              <w:rPr>
                <w:color w:val="auto"/>
                <w:sz w:val="18"/>
                <w:szCs w:val="18"/>
                <w:highlight w:val="none"/>
              </w:rPr>
              <w:t>项目特征</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87E1D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7842A0">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A721D3">
            <w:pPr>
              <w:rPr>
                <w:rFonts w:ascii="宋体" w:hAnsi="宋体" w:cs="宋体"/>
                <w:color w:val="auto"/>
                <w:sz w:val="18"/>
                <w:szCs w:val="18"/>
                <w:highlight w:val="none"/>
              </w:rPr>
            </w:pPr>
          </w:p>
        </w:tc>
      </w:tr>
      <w:tr w14:paraId="1D8169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DB040D">
            <w:pPr>
              <w:rPr>
                <w:rFonts w:ascii="宋体" w:hAnsi="宋体" w:cs="宋体"/>
                <w:color w:val="auto"/>
                <w:sz w:val="18"/>
                <w:szCs w:val="18"/>
                <w:highlight w:val="none"/>
              </w:rPr>
            </w:pPr>
            <w:r>
              <w:rPr>
                <w:rFonts w:hint="eastAsia"/>
                <w:color w:val="auto"/>
                <w:sz w:val="18"/>
                <w:szCs w:val="18"/>
                <w:highlight w:val="none"/>
              </w:rPr>
              <w:t>4</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13D8D4">
            <w:pPr>
              <w:rPr>
                <w:rFonts w:ascii="宋体" w:hAnsi="宋体" w:cs="宋体"/>
                <w:color w:val="auto"/>
                <w:sz w:val="18"/>
                <w:szCs w:val="18"/>
                <w:highlight w:val="none"/>
              </w:rPr>
            </w:pPr>
            <w:r>
              <w:rPr>
                <w:color w:val="auto"/>
                <w:sz w:val="18"/>
                <w:szCs w:val="18"/>
                <w:highlight w:val="none"/>
              </w:rPr>
              <w:t>单位</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7DDE2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260CB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D23F47">
            <w:pPr>
              <w:rPr>
                <w:rFonts w:ascii="宋体" w:hAnsi="宋体" w:cs="宋体"/>
                <w:color w:val="auto"/>
                <w:sz w:val="18"/>
                <w:szCs w:val="18"/>
                <w:highlight w:val="none"/>
              </w:rPr>
            </w:pPr>
          </w:p>
        </w:tc>
      </w:tr>
      <w:tr w14:paraId="448FB45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47775B">
            <w:pPr>
              <w:rPr>
                <w:rFonts w:ascii="宋体" w:hAnsi="宋体" w:cs="宋体"/>
                <w:color w:val="auto"/>
                <w:sz w:val="18"/>
                <w:szCs w:val="18"/>
                <w:highlight w:val="none"/>
              </w:rPr>
            </w:pPr>
            <w:r>
              <w:rPr>
                <w:rFonts w:hint="eastAsia"/>
                <w:color w:val="auto"/>
                <w:sz w:val="18"/>
                <w:szCs w:val="18"/>
                <w:highlight w:val="none"/>
              </w:rPr>
              <w:t>5</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ADB8D1">
            <w:pPr>
              <w:rPr>
                <w:rFonts w:ascii="宋体" w:hAnsi="宋体" w:cs="宋体"/>
                <w:color w:val="auto"/>
                <w:sz w:val="18"/>
                <w:szCs w:val="18"/>
                <w:highlight w:val="none"/>
              </w:rPr>
            </w:pPr>
            <w:r>
              <w:rPr>
                <w:color w:val="auto"/>
                <w:sz w:val="18"/>
                <w:szCs w:val="18"/>
                <w:highlight w:val="none"/>
              </w:rPr>
              <w:t>数量</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BCB005">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DDB66E">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5095B8">
            <w:pPr>
              <w:rPr>
                <w:rFonts w:ascii="宋体" w:hAnsi="宋体" w:cs="宋体"/>
                <w:color w:val="auto"/>
                <w:sz w:val="18"/>
                <w:szCs w:val="18"/>
                <w:highlight w:val="none"/>
              </w:rPr>
            </w:pPr>
          </w:p>
        </w:tc>
      </w:tr>
      <w:tr w14:paraId="7DABE8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A27362">
            <w:pPr>
              <w:rPr>
                <w:rFonts w:ascii="宋体" w:hAnsi="宋体" w:cs="宋体"/>
                <w:color w:val="auto"/>
                <w:sz w:val="18"/>
                <w:szCs w:val="18"/>
                <w:highlight w:val="none"/>
              </w:rPr>
            </w:pPr>
            <w:r>
              <w:rPr>
                <w:rFonts w:hint="eastAsia"/>
                <w:color w:val="auto"/>
                <w:sz w:val="18"/>
                <w:szCs w:val="18"/>
                <w:highlight w:val="none"/>
              </w:rPr>
              <w:t>6</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8F8D86">
            <w:pPr>
              <w:rPr>
                <w:rFonts w:ascii="宋体" w:hAnsi="宋体" w:cs="宋体"/>
                <w:color w:val="auto"/>
                <w:sz w:val="18"/>
                <w:szCs w:val="18"/>
                <w:highlight w:val="none"/>
              </w:rPr>
            </w:pPr>
            <w:r>
              <w:rPr>
                <w:color w:val="auto"/>
                <w:sz w:val="18"/>
                <w:szCs w:val="18"/>
                <w:highlight w:val="none"/>
              </w:rPr>
              <w:t>综合单价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F044B8">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A4AC9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1625D6">
            <w:pPr>
              <w:rPr>
                <w:rFonts w:ascii="宋体" w:hAnsi="宋体" w:cs="宋体"/>
                <w:color w:val="auto"/>
                <w:sz w:val="18"/>
                <w:szCs w:val="18"/>
                <w:highlight w:val="none"/>
              </w:rPr>
            </w:pPr>
            <w:r>
              <w:rPr>
                <w:color w:val="auto"/>
                <w:sz w:val="18"/>
                <w:szCs w:val="18"/>
                <w:highlight w:val="none"/>
              </w:rPr>
              <w:t>备注：人+材+机+管+利</w:t>
            </w:r>
          </w:p>
        </w:tc>
      </w:tr>
      <w:tr w14:paraId="61EB819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07C078">
            <w:pPr>
              <w:rPr>
                <w:rFonts w:ascii="宋体" w:hAnsi="宋体" w:cs="宋体"/>
                <w:color w:val="auto"/>
                <w:sz w:val="18"/>
                <w:szCs w:val="18"/>
                <w:highlight w:val="none"/>
              </w:rPr>
            </w:pPr>
            <w:r>
              <w:rPr>
                <w:rFonts w:hint="eastAsia"/>
                <w:color w:val="auto"/>
                <w:sz w:val="18"/>
                <w:szCs w:val="18"/>
                <w:highlight w:val="none"/>
              </w:rPr>
              <w:t>7</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71F1D3">
            <w:pPr>
              <w:rPr>
                <w:rFonts w:ascii="宋体" w:hAnsi="宋体" w:cs="宋体"/>
                <w:color w:val="auto"/>
                <w:sz w:val="18"/>
                <w:szCs w:val="18"/>
                <w:highlight w:val="none"/>
              </w:rPr>
            </w:pPr>
            <w:r>
              <w:rPr>
                <w:color w:val="auto"/>
                <w:sz w:val="18"/>
                <w:szCs w:val="18"/>
                <w:highlight w:val="none"/>
              </w:rPr>
              <w:t>综合合价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17CDBA">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140116">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A312CC">
            <w:pPr>
              <w:rPr>
                <w:rFonts w:ascii="宋体" w:hAnsi="宋体" w:cs="宋体"/>
                <w:color w:val="auto"/>
                <w:sz w:val="18"/>
                <w:szCs w:val="18"/>
                <w:highlight w:val="none"/>
              </w:rPr>
            </w:pPr>
          </w:p>
        </w:tc>
      </w:tr>
      <w:tr w14:paraId="34A1898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6726C8">
            <w:pPr>
              <w:rPr>
                <w:rFonts w:ascii="宋体" w:hAnsi="宋体" w:cs="宋体"/>
                <w:color w:val="auto"/>
                <w:sz w:val="18"/>
                <w:szCs w:val="18"/>
                <w:highlight w:val="none"/>
              </w:rPr>
            </w:pPr>
            <w:r>
              <w:rPr>
                <w:rFonts w:hint="eastAsia"/>
                <w:color w:val="auto"/>
                <w:sz w:val="18"/>
                <w:szCs w:val="18"/>
                <w:highlight w:val="none"/>
              </w:rPr>
              <w:t>8</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71400BF">
            <w:pPr>
              <w:rPr>
                <w:rFonts w:ascii="宋体" w:hAnsi="宋体" w:cs="宋体"/>
                <w:color w:val="auto"/>
                <w:sz w:val="18"/>
                <w:szCs w:val="18"/>
                <w:highlight w:val="none"/>
              </w:rPr>
            </w:pPr>
            <w:r>
              <w:rPr>
                <w:color w:val="auto"/>
                <w:sz w:val="18"/>
                <w:szCs w:val="18"/>
                <w:highlight w:val="none"/>
              </w:rPr>
              <w:t>人工费单价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D22B8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C77053">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8A693B">
            <w:pPr>
              <w:rPr>
                <w:rFonts w:ascii="宋体" w:hAnsi="宋体" w:cs="宋体"/>
                <w:color w:val="auto"/>
                <w:sz w:val="18"/>
                <w:szCs w:val="18"/>
                <w:highlight w:val="none"/>
              </w:rPr>
            </w:pPr>
          </w:p>
        </w:tc>
      </w:tr>
      <w:tr w14:paraId="172F5CA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8098363">
            <w:pPr>
              <w:rPr>
                <w:rFonts w:ascii="宋体" w:hAnsi="宋体" w:cs="宋体"/>
                <w:color w:val="auto"/>
                <w:sz w:val="18"/>
                <w:szCs w:val="18"/>
                <w:highlight w:val="none"/>
              </w:rPr>
            </w:pPr>
            <w:r>
              <w:rPr>
                <w:rFonts w:hint="eastAsia"/>
                <w:color w:val="auto"/>
                <w:sz w:val="18"/>
                <w:szCs w:val="18"/>
                <w:highlight w:val="none"/>
              </w:rPr>
              <w:t>9</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ABF17B">
            <w:pPr>
              <w:rPr>
                <w:rFonts w:ascii="宋体" w:hAnsi="宋体" w:cs="宋体"/>
                <w:color w:val="auto"/>
                <w:sz w:val="18"/>
                <w:szCs w:val="18"/>
                <w:highlight w:val="none"/>
              </w:rPr>
            </w:pPr>
            <w:r>
              <w:rPr>
                <w:color w:val="auto"/>
                <w:sz w:val="18"/>
                <w:szCs w:val="18"/>
                <w:highlight w:val="none"/>
              </w:rPr>
              <w:t>材料费单价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F9D507E">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0016D5">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FC074F">
            <w:pPr>
              <w:rPr>
                <w:rFonts w:ascii="宋体" w:hAnsi="宋体" w:cs="宋体"/>
                <w:color w:val="auto"/>
                <w:sz w:val="18"/>
                <w:szCs w:val="18"/>
                <w:highlight w:val="none"/>
              </w:rPr>
            </w:pPr>
            <w:r>
              <w:rPr>
                <w:color w:val="auto"/>
                <w:sz w:val="18"/>
                <w:szCs w:val="18"/>
                <w:highlight w:val="none"/>
              </w:rPr>
              <w:t>备注：包括主材费和设备费</w:t>
            </w:r>
          </w:p>
        </w:tc>
      </w:tr>
      <w:tr w14:paraId="1AC094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713826">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0</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C6708D">
            <w:pPr>
              <w:rPr>
                <w:rFonts w:ascii="宋体" w:hAnsi="宋体" w:cs="宋体"/>
                <w:color w:val="auto"/>
                <w:sz w:val="18"/>
                <w:szCs w:val="18"/>
                <w:highlight w:val="none"/>
              </w:rPr>
            </w:pPr>
            <w:r>
              <w:rPr>
                <w:color w:val="auto"/>
                <w:sz w:val="18"/>
                <w:szCs w:val="18"/>
                <w:highlight w:val="none"/>
              </w:rPr>
              <w:t>机械费单价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4DFD3E">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BF74F5">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8F43D3">
            <w:pPr>
              <w:rPr>
                <w:rFonts w:ascii="宋体" w:hAnsi="宋体" w:cs="宋体"/>
                <w:color w:val="auto"/>
                <w:sz w:val="18"/>
                <w:szCs w:val="18"/>
                <w:highlight w:val="none"/>
              </w:rPr>
            </w:pPr>
          </w:p>
        </w:tc>
      </w:tr>
      <w:tr w14:paraId="6DAB531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C1A2AD">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1</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72E180">
            <w:pPr>
              <w:rPr>
                <w:rFonts w:ascii="宋体" w:hAnsi="宋体" w:cs="宋体"/>
                <w:color w:val="auto"/>
                <w:sz w:val="18"/>
                <w:szCs w:val="18"/>
                <w:highlight w:val="none"/>
              </w:rPr>
            </w:pPr>
            <w:r>
              <w:rPr>
                <w:color w:val="auto"/>
                <w:sz w:val="18"/>
                <w:szCs w:val="18"/>
                <w:highlight w:val="none"/>
              </w:rPr>
              <w:t>主材费单价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240CD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10D0CF">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921653">
            <w:pPr>
              <w:rPr>
                <w:rFonts w:ascii="宋体" w:hAnsi="宋体" w:cs="宋体"/>
                <w:color w:val="auto"/>
                <w:sz w:val="18"/>
                <w:szCs w:val="18"/>
                <w:highlight w:val="none"/>
              </w:rPr>
            </w:pPr>
          </w:p>
        </w:tc>
      </w:tr>
      <w:tr w14:paraId="1A3C43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E74439">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2</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7D7EC4">
            <w:pPr>
              <w:rPr>
                <w:rFonts w:ascii="宋体" w:hAnsi="宋体" w:cs="宋体"/>
                <w:color w:val="auto"/>
                <w:sz w:val="18"/>
                <w:szCs w:val="18"/>
                <w:highlight w:val="none"/>
              </w:rPr>
            </w:pPr>
            <w:r>
              <w:rPr>
                <w:color w:val="auto"/>
                <w:sz w:val="18"/>
                <w:szCs w:val="18"/>
                <w:highlight w:val="none"/>
              </w:rPr>
              <w:t>设备费单价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36565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70D3B8">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665696">
            <w:pPr>
              <w:rPr>
                <w:rFonts w:ascii="宋体" w:hAnsi="宋体" w:cs="宋体"/>
                <w:color w:val="auto"/>
                <w:sz w:val="18"/>
                <w:szCs w:val="18"/>
                <w:highlight w:val="none"/>
              </w:rPr>
            </w:pPr>
          </w:p>
        </w:tc>
      </w:tr>
      <w:tr w14:paraId="59B7B4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2C9899">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3</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A16F0D">
            <w:pPr>
              <w:rPr>
                <w:rFonts w:ascii="宋体" w:hAnsi="宋体" w:cs="宋体"/>
                <w:color w:val="auto"/>
                <w:sz w:val="18"/>
                <w:szCs w:val="18"/>
                <w:highlight w:val="none"/>
              </w:rPr>
            </w:pPr>
            <w:r>
              <w:rPr>
                <w:color w:val="auto"/>
                <w:sz w:val="18"/>
                <w:szCs w:val="18"/>
                <w:highlight w:val="none"/>
              </w:rPr>
              <w:t>管理费单价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9B38A5">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C52092">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2DD84A">
            <w:pPr>
              <w:rPr>
                <w:rFonts w:ascii="宋体" w:hAnsi="宋体" w:cs="宋体"/>
                <w:color w:val="auto"/>
                <w:sz w:val="18"/>
                <w:szCs w:val="18"/>
                <w:highlight w:val="none"/>
              </w:rPr>
            </w:pPr>
          </w:p>
        </w:tc>
      </w:tr>
      <w:tr w14:paraId="31FFC2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702167">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4</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6BFD00">
            <w:pPr>
              <w:rPr>
                <w:rFonts w:ascii="宋体" w:hAnsi="宋体" w:cs="宋体"/>
                <w:color w:val="auto"/>
                <w:sz w:val="18"/>
                <w:szCs w:val="18"/>
                <w:highlight w:val="none"/>
              </w:rPr>
            </w:pPr>
            <w:r>
              <w:rPr>
                <w:color w:val="auto"/>
                <w:sz w:val="18"/>
                <w:szCs w:val="18"/>
                <w:highlight w:val="none"/>
              </w:rPr>
              <w:t>利润单价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6A25EC">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9A12B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FD97F0">
            <w:pPr>
              <w:rPr>
                <w:rFonts w:ascii="宋体" w:hAnsi="宋体" w:cs="宋体"/>
                <w:color w:val="auto"/>
                <w:sz w:val="18"/>
                <w:szCs w:val="18"/>
                <w:highlight w:val="none"/>
              </w:rPr>
            </w:pPr>
          </w:p>
        </w:tc>
      </w:tr>
      <w:tr w14:paraId="41C3839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E71A1C">
            <w:pPr>
              <w:rPr>
                <w:rFonts w:hint="eastAsia"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5</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7398A8">
            <w:pPr>
              <w:rPr>
                <w:rFonts w:ascii="宋体" w:hAnsi="宋体" w:cs="宋体"/>
                <w:color w:val="auto"/>
                <w:sz w:val="18"/>
                <w:szCs w:val="18"/>
                <w:highlight w:val="none"/>
              </w:rPr>
            </w:pPr>
            <w:r>
              <w:rPr>
                <w:color w:val="auto"/>
                <w:sz w:val="18"/>
                <w:szCs w:val="18"/>
                <w:highlight w:val="none"/>
              </w:rPr>
              <w:t>主要清单</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4C3DCE">
            <w:pPr>
              <w:rPr>
                <w:rFonts w:ascii="宋体" w:hAnsi="宋体" w:cs="宋体"/>
                <w:color w:val="auto"/>
                <w:sz w:val="18"/>
                <w:szCs w:val="18"/>
                <w:highlight w:val="none"/>
              </w:rPr>
            </w:pPr>
            <w:r>
              <w:rPr>
                <w:color w:val="auto"/>
                <w:sz w:val="18"/>
                <w:szCs w:val="18"/>
                <w:highlight w:val="none"/>
              </w:rPr>
              <w:t>boolean</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CED721">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69259D">
            <w:pPr>
              <w:rPr>
                <w:rFonts w:ascii="宋体" w:hAnsi="宋体" w:cs="宋体"/>
                <w:color w:val="auto"/>
                <w:sz w:val="18"/>
                <w:szCs w:val="18"/>
                <w:highlight w:val="none"/>
              </w:rPr>
            </w:pPr>
          </w:p>
        </w:tc>
      </w:tr>
      <w:tr w14:paraId="59CD9A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11D742">
            <w:pPr>
              <w:rPr>
                <w:color w:val="auto"/>
                <w:sz w:val="18"/>
                <w:szCs w:val="18"/>
                <w:highlight w:val="none"/>
              </w:rPr>
            </w:pPr>
            <w:bookmarkStart w:id="146" w:name="OLE_LINK30" w:colFirst="0" w:colLast="68"/>
            <w:bookmarkStart w:id="147" w:name="OLE_LINK29" w:colFirst="0" w:colLast="68"/>
            <w:bookmarkStart w:id="148" w:name="_Hlk195194658"/>
            <w:r>
              <w:rPr>
                <w:rFonts w:hint="eastAsia"/>
                <w:color w:val="auto"/>
                <w:sz w:val="18"/>
                <w:szCs w:val="18"/>
                <w:highlight w:val="none"/>
              </w:rPr>
              <w:t>16</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B67460">
            <w:pPr>
              <w:rPr>
                <w:color w:val="auto"/>
                <w:sz w:val="18"/>
                <w:szCs w:val="18"/>
                <w:highlight w:val="none"/>
              </w:rPr>
            </w:pPr>
            <w:r>
              <w:rPr>
                <w:rFonts w:hint="eastAsia"/>
                <w:color w:val="auto"/>
                <w:sz w:val="18"/>
                <w:szCs w:val="18"/>
                <w:highlight w:val="none"/>
              </w:rPr>
              <w:t>基价人工费单价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E82ED7">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058CB4">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84351B">
            <w:pPr>
              <w:rPr>
                <w:rFonts w:ascii="宋体" w:hAnsi="宋体" w:cs="宋体"/>
                <w:color w:val="auto"/>
                <w:sz w:val="18"/>
                <w:szCs w:val="18"/>
                <w:highlight w:val="none"/>
              </w:rPr>
            </w:pPr>
          </w:p>
        </w:tc>
      </w:tr>
      <w:tr w14:paraId="208403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3E62EA">
            <w:pPr>
              <w:rPr>
                <w:color w:val="auto"/>
                <w:sz w:val="18"/>
                <w:szCs w:val="18"/>
                <w:highlight w:val="none"/>
              </w:rPr>
            </w:pPr>
            <w:r>
              <w:rPr>
                <w:rFonts w:hint="eastAsia"/>
                <w:color w:val="auto"/>
                <w:sz w:val="18"/>
                <w:szCs w:val="18"/>
                <w:highlight w:val="none"/>
              </w:rPr>
              <w:t>17</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93F862">
            <w:pPr>
              <w:rPr>
                <w:color w:val="auto"/>
                <w:sz w:val="18"/>
                <w:szCs w:val="18"/>
                <w:highlight w:val="none"/>
              </w:rPr>
            </w:pPr>
            <w:r>
              <w:rPr>
                <w:rFonts w:hint="eastAsia"/>
                <w:color w:val="auto"/>
                <w:sz w:val="18"/>
                <w:szCs w:val="18"/>
                <w:highlight w:val="none"/>
              </w:rPr>
              <w:t>人工动态调整单价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6AC9AC">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FCB3AD">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B06A5A">
            <w:pPr>
              <w:rPr>
                <w:rFonts w:ascii="宋体" w:hAnsi="宋体" w:cs="宋体"/>
                <w:color w:val="auto"/>
                <w:sz w:val="18"/>
                <w:szCs w:val="18"/>
                <w:highlight w:val="none"/>
              </w:rPr>
            </w:pPr>
          </w:p>
        </w:tc>
      </w:tr>
      <w:tr w14:paraId="45DD92B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EF4653">
            <w:pPr>
              <w:rPr>
                <w:color w:val="auto"/>
                <w:sz w:val="18"/>
                <w:szCs w:val="18"/>
                <w:highlight w:val="none"/>
              </w:rPr>
            </w:pPr>
            <w:r>
              <w:rPr>
                <w:rFonts w:hint="eastAsia"/>
                <w:color w:val="auto"/>
                <w:sz w:val="18"/>
                <w:szCs w:val="18"/>
                <w:highlight w:val="none"/>
              </w:rPr>
              <w:t>18</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710655">
            <w:pPr>
              <w:rPr>
                <w:color w:val="auto"/>
                <w:sz w:val="18"/>
                <w:szCs w:val="18"/>
                <w:highlight w:val="none"/>
              </w:rPr>
            </w:pPr>
            <w:r>
              <w:rPr>
                <w:rFonts w:hint="eastAsia"/>
                <w:color w:val="auto"/>
                <w:sz w:val="18"/>
                <w:szCs w:val="18"/>
                <w:highlight w:val="none"/>
              </w:rPr>
              <w:t>建筑工人社保费用单价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516CAE">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C10BD6">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F1F480">
            <w:pPr>
              <w:rPr>
                <w:rFonts w:ascii="宋体" w:hAnsi="宋体" w:cs="宋体"/>
                <w:color w:val="auto"/>
                <w:sz w:val="18"/>
                <w:szCs w:val="18"/>
                <w:highlight w:val="none"/>
              </w:rPr>
            </w:pPr>
          </w:p>
        </w:tc>
      </w:tr>
      <w:tr w14:paraId="46A58E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F0697E">
            <w:pPr>
              <w:rPr>
                <w:color w:val="auto"/>
                <w:sz w:val="18"/>
                <w:szCs w:val="18"/>
                <w:highlight w:val="none"/>
              </w:rPr>
            </w:pPr>
            <w:r>
              <w:rPr>
                <w:rFonts w:hint="eastAsia"/>
                <w:color w:val="auto"/>
                <w:sz w:val="18"/>
                <w:szCs w:val="18"/>
                <w:highlight w:val="none"/>
              </w:rPr>
              <w:t>19</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CBB7DB">
            <w:pPr>
              <w:rPr>
                <w:color w:val="auto"/>
                <w:sz w:val="18"/>
                <w:szCs w:val="18"/>
                <w:highlight w:val="none"/>
              </w:rPr>
            </w:pPr>
            <w:r>
              <w:rPr>
                <w:rFonts w:hint="eastAsia"/>
                <w:color w:val="auto"/>
                <w:sz w:val="18"/>
                <w:szCs w:val="18"/>
                <w:highlight w:val="none"/>
              </w:rPr>
              <w:t>建筑工人社保</w:t>
            </w:r>
            <w:r>
              <w:rPr>
                <w:color w:val="auto"/>
                <w:sz w:val="18"/>
                <w:szCs w:val="18"/>
                <w:highlight w:val="none"/>
              </w:rPr>
              <w:t>计</w:t>
            </w:r>
            <w:r>
              <w:rPr>
                <w:rFonts w:hint="eastAsia"/>
                <w:color w:val="auto"/>
                <w:sz w:val="18"/>
                <w:szCs w:val="18"/>
                <w:highlight w:val="none"/>
              </w:rPr>
              <w:t>费</w:t>
            </w:r>
            <w:r>
              <w:rPr>
                <w:color w:val="auto"/>
                <w:sz w:val="18"/>
                <w:szCs w:val="18"/>
                <w:highlight w:val="none"/>
              </w:rPr>
              <w:t>基础</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59B734">
            <w:pPr>
              <w:rPr>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AB49DC">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88E3DA">
            <w:pPr>
              <w:rPr>
                <w:rFonts w:ascii="宋体" w:hAnsi="宋体" w:cs="宋体"/>
                <w:color w:val="auto"/>
                <w:sz w:val="18"/>
                <w:szCs w:val="18"/>
                <w:highlight w:val="none"/>
              </w:rPr>
            </w:pPr>
            <w:r>
              <w:rPr>
                <w:color w:val="auto"/>
                <w:sz w:val="18"/>
                <w:szCs w:val="18"/>
                <w:highlight w:val="none"/>
              </w:rPr>
              <w:t>备注：表达式</w:t>
            </w:r>
          </w:p>
        </w:tc>
      </w:tr>
      <w:tr w14:paraId="49EF7E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028A7D">
            <w:pPr>
              <w:rPr>
                <w:color w:val="auto"/>
                <w:sz w:val="18"/>
                <w:szCs w:val="18"/>
                <w:highlight w:val="none"/>
              </w:rPr>
            </w:pPr>
            <w:r>
              <w:rPr>
                <w:rFonts w:hint="eastAsia"/>
                <w:color w:val="auto"/>
                <w:sz w:val="18"/>
                <w:szCs w:val="18"/>
                <w:highlight w:val="none"/>
              </w:rPr>
              <w:t>20</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DDAC71">
            <w:pPr>
              <w:rPr>
                <w:color w:val="auto"/>
                <w:sz w:val="18"/>
                <w:szCs w:val="18"/>
                <w:highlight w:val="none"/>
              </w:rPr>
            </w:pPr>
            <w:r>
              <w:rPr>
                <w:rFonts w:hint="eastAsia"/>
                <w:color w:val="auto"/>
                <w:sz w:val="18"/>
                <w:szCs w:val="18"/>
                <w:highlight w:val="none"/>
              </w:rPr>
              <w:t>建筑工人社保</w:t>
            </w:r>
            <w:r>
              <w:rPr>
                <w:color w:val="auto"/>
                <w:sz w:val="18"/>
                <w:szCs w:val="18"/>
                <w:highlight w:val="none"/>
              </w:rPr>
              <w:t>费率</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B14C51">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6AAA2D">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E0BD35">
            <w:pPr>
              <w:rPr>
                <w:rFonts w:ascii="宋体" w:hAnsi="宋体" w:cs="宋体"/>
                <w:color w:val="auto"/>
                <w:sz w:val="18"/>
                <w:szCs w:val="18"/>
                <w:highlight w:val="none"/>
              </w:rPr>
            </w:pPr>
          </w:p>
        </w:tc>
      </w:tr>
      <w:tr w14:paraId="07A271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103ECF">
            <w:pPr>
              <w:rPr>
                <w:color w:val="auto"/>
                <w:sz w:val="18"/>
                <w:szCs w:val="18"/>
                <w:highlight w:val="none"/>
              </w:rPr>
            </w:pPr>
            <w:r>
              <w:rPr>
                <w:rFonts w:hint="eastAsia"/>
                <w:color w:val="auto"/>
                <w:sz w:val="18"/>
                <w:szCs w:val="18"/>
                <w:highlight w:val="none"/>
              </w:rPr>
              <w:t>21</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620BA1">
            <w:pPr>
              <w:rPr>
                <w:color w:val="auto"/>
                <w:sz w:val="18"/>
                <w:szCs w:val="18"/>
                <w:highlight w:val="none"/>
              </w:rPr>
            </w:pPr>
            <w:r>
              <w:rPr>
                <w:rFonts w:hint="eastAsia"/>
                <w:color w:val="auto"/>
                <w:sz w:val="18"/>
                <w:szCs w:val="18"/>
                <w:highlight w:val="none"/>
              </w:rPr>
              <w:t>基价机械费单价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354DE2">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F97E3E">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78A606">
            <w:pPr>
              <w:rPr>
                <w:rFonts w:ascii="宋体" w:hAnsi="宋体" w:cs="宋体"/>
                <w:color w:val="auto"/>
                <w:sz w:val="18"/>
                <w:szCs w:val="18"/>
                <w:highlight w:val="none"/>
              </w:rPr>
            </w:pPr>
          </w:p>
        </w:tc>
      </w:tr>
      <w:tr w14:paraId="1C9A12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8FFD1A">
            <w:pPr>
              <w:rPr>
                <w:color w:val="auto"/>
                <w:sz w:val="18"/>
                <w:szCs w:val="18"/>
                <w:highlight w:val="none"/>
              </w:rPr>
            </w:pPr>
            <w:r>
              <w:rPr>
                <w:rFonts w:hint="eastAsia"/>
                <w:color w:val="auto"/>
                <w:sz w:val="18"/>
                <w:szCs w:val="18"/>
                <w:highlight w:val="none"/>
              </w:rPr>
              <w:t>22</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1B721F">
            <w:pPr>
              <w:rPr>
                <w:color w:val="auto"/>
                <w:sz w:val="18"/>
                <w:szCs w:val="18"/>
                <w:highlight w:val="none"/>
              </w:rPr>
            </w:pPr>
            <w:r>
              <w:rPr>
                <w:rFonts w:hint="eastAsia"/>
                <w:color w:val="auto"/>
                <w:sz w:val="18"/>
                <w:szCs w:val="18"/>
                <w:highlight w:val="none"/>
              </w:rPr>
              <w:t>机械动态调整</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1C3292">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791085">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2C0DA9">
            <w:pPr>
              <w:rPr>
                <w:rFonts w:ascii="宋体" w:hAnsi="宋体" w:cs="宋体"/>
                <w:color w:val="auto"/>
                <w:sz w:val="18"/>
                <w:szCs w:val="18"/>
                <w:highlight w:val="none"/>
              </w:rPr>
            </w:pPr>
          </w:p>
        </w:tc>
      </w:tr>
      <w:bookmarkEnd w:id="146"/>
      <w:bookmarkEnd w:id="147"/>
      <w:bookmarkEnd w:id="148"/>
      <w:tr w14:paraId="3E62A7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97EC1B">
            <w:pPr>
              <w:rPr>
                <w:rFonts w:ascii="宋体" w:hAnsi="宋体" w:cs="宋体"/>
                <w:color w:val="auto"/>
                <w:sz w:val="18"/>
                <w:szCs w:val="18"/>
                <w:highlight w:val="none"/>
              </w:rPr>
            </w:pPr>
            <w:r>
              <w:rPr>
                <w:rFonts w:hint="eastAsia"/>
                <w:color w:val="auto"/>
                <w:sz w:val="18"/>
                <w:szCs w:val="18"/>
                <w:highlight w:val="none"/>
              </w:rPr>
              <w:t>23</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18BCE3">
            <w:pPr>
              <w:rPr>
                <w:rFonts w:ascii="宋体" w:hAnsi="宋体" w:cs="宋体"/>
                <w:color w:val="auto"/>
                <w:sz w:val="18"/>
                <w:szCs w:val="18"/>
                <w:highlight w:val="none"/>
              </w:rPr>
            </w:pPr>
            <w:r>
              <w:rPr>
                <w:color w:val="auto"/>
                <w:sz w:val="18"/>
                <w:szCs w:val="18"/>
                <w:highlight w:val="none"/>
              </w:rPr>
              <w:t>管理费计</w:t>
            </w:r>
            <w:r>
              <w:rPr>
                <w:rFonts w:hint="eastAsia"/>
                <w:color w:val="auto"/>
                <w:sz w:val="18"/>
                <w:szCs w:val="18"/>
                <w:highlight w:val="none"/>
              </w:rPr>
              <w:t>费</w:t>
            </w:r>
            <w:r>
              <w:rPr>
                <w:color w:val="auto"/>
                <w:sz w:val="18"/>
                <w:szCs w:val="18"/>
                <w:highlight w:val="none"/>
              </w:rPr>
              <w:t>基础</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22BF4F">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78483B">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E64BAD">
            <w:pPr>
              <w:rPr>
                <w:rFonts w:ascii="宋体" w:hAnsi="宋体" w:cs="宋体"/>
                <w:color w:val="auto"/>
                <w:sz w:val="18"/>
                <w:szCs w:val="18"/>
                <w:highlight w:val="none"/>
              </w:rPr>
            </w:pPr>
            <w:r>
              <w:rPr>
                <w:color w:val="auto"/>
                <w:sz w:val="18"/>
                <w:szCs w:val="18"/>
                <w:highlight w:val="none"/>
              </w:rPr>
              <w:t>备注：表达式</w:t>
            </w:r>
          </w:p>
        </w:tc>
      </w:tr>
      <w:tr w14:paraId="0A0868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6E364D">
            <w:pPr>
              <w:rPr>
                <w:rFonts w:hint="eastAsia" w:ascii="宋体" w:hAnsi="宋体" w:cs="宋体"/>
                <w:color w:val="auto"/>
                <w:sz w:val="18"/>
                <w:szCs w:val="18"/>
                <w:highlight w:val="none"/>
              </w:rPr>
            </w:pPr>
            <w:r>
              <w:rPr>
                <w:color w:val="auto"/>
                <w:sz w:val="18"/>
                <w:szCs w:val="18"/>
                <w:highlight w:val="none"/>
              </w:rPr>
              <w:t>2</w:t>
            </w:r>
            <w:r>
              <w:rPr>
                <w:rFonts w:hint="eastAsia"/>
                <w:color w:val="auto"/>
                <w:sz w:val="18"/>
                <w:szCs w:val="18"/>
                <w:highlight w:val="none"/>
              </w:rPr>
              <w:t>4</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4E87F5">
            <w:pPr>
              <w:rPr>
                <w:rFonts w:ascii="宋体" w:hAnsi="宋体" w:cs="宋体"/>
                <w:color w:val="auto"/>
                <w:sz w:val="18"/>
                <w:szCs w:val="18"/>
                <w:highlight w:val="none"/>
              </w:rPr>
            </w:pPr>
            <w:r>
              <w:rPr>
                <w:color w:val="auto"/>
                <w:sz w:val="18"/>
                <w:szCs w:val="18"/>
                <w:highlight w:val="none"/>
              </w:rPr>
              <w:t>管理费费率</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521ADE">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2F2F97">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FA2359">
            <w:pPr>
              <w:rPr>
                <w:rFonts w:ascii="宋体" w:hAnsi="宋体" w:cs="宋体"/>
                <w:color w:val="auto"/>
                <w:sz w:val="18"/>
                <w:szCs w:val="18"/>
                <w:highlight w:val="none"/>
              </w:rPr>
            </w:pPr>
          </w:p>
        </w:tc>
      </w:tr>
      <w:tr w14:paraId="369CFCD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69AEE2">
            <w:pPr>
              <w:rPr>
                <w:rFonts w:hint="eastAsia" w:ascii="宋体" w:hAnsi="宋体" w:cs="宋体"/>
                <w:color w:val="auto"/>
                <w:sz w:val="18"/>
                <w:szCs w:val="18"/>
                <w:highlight w:val="none"/>
              </w:rPr>
            </w:pPr>
            <w:r>
              <w:rPr>
                <w:color w:val="auto"/>
                <w:sz w:val="18"/>
                <w:szCs w:val="18"/>
                <w:highlight w:val="none"/>
              </w:rPr>
              <w:t>2</w:t>
            </w:r>
            <w:r>
              <w:rPr>
                <w:rFonts w:hint="eastAsia"/>
                <w:color w:val="auto"/>
                <w:sz w:val="18"/>
                <w:szCs w:val="18"/>
                <w:highlight w:val="none"/>
              </w:rPr>
              <w:t>5</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1BC082">
            <w:pPr>
              <w:rPr>
                <w:rFonts w:ascii="宋体" w:hAnsi="宋体" w:cs="宋体"/>
                <w:color w:val="auto"/>
                <w:sz w:val="18"/>
                <w:szCs w:val="18"/>
                <w:highlight w:val="none"/>
              </w:rPr>
            </w:pPr>
            <w:r>
              <w:rPr>
                <w:color w:val="auto"/>
                <w:sz w:val="18"/>
                <w:szCs w:val="18"/>
                <w:highlight w:val="none"/>
              </w:rPr>
              <w:t>利润计</w:t>
            </w:r>
            <w:r>
              <w:rPr>
                <w:rFonts w:hint="eastAsia"/>
                <w:color w:val="auto"/>
                <w:sz w:val="18"/>
                <w:szCs w:val="18"/>
                <w:highlight w:val="none"/>
              </w:rPr>
              <w:t>费</w:t>
            </w:r>
            <w:r>
              <w:rPr>
                <w:color w:val="auto"/>
                <w:sz w:val="18"/>
                <w:szCs w:val="18"/>
                <w:highlight w:val="none"/>
              </w:rPr>
              <w:t>基础</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882D4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F82509F">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21A60E">
            <w:pPr>
              <w:rPr>
                <w:rFonts w:ascii="宋体" w:hAnsi="宋体" w:cs="宋体"/>
                <w:color w:val="auto"/>
                <w:sz w:val="18"/>
                <w:szCs w:val="18"/>
                <w:highlight w:val="none"/>
              </w:rPr>
            </w:pPr>
            <w:r>
              <w:rPr>
                <w:color w:val="auto"/>
                <w:sz w:val="18"/>
                <w:szCs w:val="18"/>
                <w:highlight w:val="none"/>
              </w:rPr>
              <w:t>备注：表达式</w:t>
            </w:r>
          </w:p>
        </w:tc>
      </w:tr>
      <w:tr w14:paraId="148B09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EB3298">
            <w:pPr>
              <w:rPr>
                <w:rFonts w:hint="eastAsia" w:ascii="宋体" w:hAnsi="宋体" w:cs="宋体"/>
                <w:color w:val="auto"/>
                <w:sz w:val="18"/>
                <w:szCs w:val="18"/>
                <w:highlight w:val="none"/>
              </w:rPr>
            </w:pPr>
            <w:r>
              <w:rPr>
                <w:color w:val="auto"/>
                <w:sz w:val="18"/>
                <w:szCs w:val="18"/>
                <w:highlight w:val="none"/>
              </w:rPr>
              <w:t>2</w:t>
            </w:r>
            <w:r>
              <w:rPr>
                <w:rFonts w:hint="eastAsia"/>
                <w:color w:val="auto"/>
                <w:sz w:val="18"/>
                <w:szCs w:val="18"/>
                <w:highlight w:val="none"/>
              </w:rPr>
              <w:t>6</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4CDBE9">
            <w:pPr>
              <w:rPr>
                <w:rFonts w:ascii="宋体" w:hAnsi="宋体" w:cs="宋体"/>
                <w:color w:val="auto"/>
                <w:sz w:val="18"/>
                <w:szCs w:val="18"/>
                <w:highlight w:val="none"/>
              </w:rPr>
            </w:pPr>
            <w:r>
              <w:rPr>
                <w:color w:val="auto"/>
                <w:sz w:val="18"/>
                <w:szCs w:val="18"/>
                <w:highlight w:val="none"/>
              </w:rPr>
              <w:t>利润费率</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E2BF06">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2543F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EE39F3">
            <w:pPr>
              <w:rPr>
                <w:rFonts w:ascii="宋体" w:hAnsi="宋体" w:cs="宋体"/>
                <w:color w:val="auto"/>
                <w:sz w:val="18"/>
                <w:szCs w:val="18"/>
                <w:highlight w:val="none"/>
              </w:rPr>
            </w:pPr>
          </w:p>
        </w:tc>
      </w:tr>
      <w:tr w14:paraId="071AC47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AA67CA">
            <w:pPr>
              <w:rPr>
                <w:rFonts w:hint="eastAsia" w:ascii="宋体" w:hAnsi="宋体" w:cs="宋体"/>
                <w:color w:val="auto"/>
                <w:sz w:val="18"/>
                <w:szCs w:val="18"/>
                <w:highlight w:val="none"/>
              </w:rPr>
            </w:pPr>
            <w:r>
              <w:rPr>
                <w:rFonts w:hint="eastAsia"/>
                <w:color w:val="auto"/>
                <w:sz w:val="18"/>
                <w:szCs w:val="18"/>
                <w:highlight w:val="none"/>
              </w:rPr>
              <w:t>27</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A1F916">
            <w:pPr>
              <w:rPr>
                <w:rFonts w:ascii="宋体" w:hAnsi="宋体" w:cs="宋体"/>
                <w:color w:val="auto"/>
                <w:sz w:val="18"/>
                <w:szCs w:val="18"/>
                <w:highlight w:val="none"/>
              </w:rPr>
            </w:pPr>
            <w:r>
              <w:rPr>
                <w:color w:val="auto"/>
                <w:sz w:val="18"/>
                <w:szCs w:val="18"/>
                <w:highlight w:val="none"/>
              </w:rPr>
              <w:t>专业</w:t>
            </w:r>
            <w:r>
              <w:rPr>
                <w:rFonts w:hint="eastAsia"/>
                <w:color w:val="auto"/>
                <w:sz w:val="18"/>
                <w:szCs w:val="18"/>
                <w:highlight w:val="none"/>
              </w:rPr>
              <w:t>工程</w:t>
            </w:r>
            <w:r>
              <w:rPr>
                <w:color w:val="auto"/>
                <w:sz w:val="18"/>
                <w:szCs w:val="18"/>
                <w:highlight w:val="none"/>
              </w:rPr>
              <w:t>类别</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CDD0F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28926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5EFC36">
            <w:pPr>
              <w:rPr>
                <w:rFonts w:hint="eastAsia" w:ascii="宋体" w:hAnsi="宋体" w:cs="宋体"/>
                <w:color w:val="auto"/>
                <w:sz w:val="18"/>
                <w:szCs w:val="18"/>
                <w:highlight w:val="none"/>
              </w:rPr>
            </w:pPr>
            <w:r>
              <w:rPr>
                <w:color w:val="auto"/>
                <w:sz w:val="18"/>
                <w:szCs w:val="18"/>
                <w:highlight w:val="none"/>
              </w:rPr>
              <w:t>枚举：</w:t>
            </w:r>
            <w:r>
              <w:rPr>
                <w:rFonts w:hint="eastAsia"/>
                <w:color w:val="auto"/>
                <w:sz w:val="18"/>
                <w:szCs w:val="18"/>
                <w:highlight w:val="none"/>
              </w:rPr>
              <w:t>1</w:t>
            </w:r>
            <w:r>
              <w:rPr>
                <w:color w:val="auto"/>
                <w:sz w:val="18"/>
                <w:szCs w:val="18"/>
                <w:highlight w:val="none"/>
              </w:rPr>
              <w:t>000=</w:t>
            </w:r>
            <w:r>
              <w:rPr>
                <w:rFonts w:hint="eastAsia"/>
                <w:color w:val="auto"/>
                <w:sz w:val="18"/>
                <w:szCs w:val="18"/>
                <w:highlight w:val="none"/>
              </w:rPr>
              <w:t>房屋建筑与装饰工程；2</w:t>
            </w:r>
            <w:r>
              <w:rPr>
                <w:color w:val="auto"/>
                <w:sz w:val="18"/>
                <w:szCs w:val="18"/>
                <w:highlight w:val="none"/>
              </w:rPr>
              <w:t>000=</w:t>
            </w:r>
            <w:r>
              <w:rPr>
                <w:rFonts w:hint="eastAsia"/>
                <w:color w:val="auto"/>
                <w:sz w:val="18"/>
                <w:szCs w:val="18"/>
                <w:highlight w:val="none"/>
              </w:rPr>
              <w:t>单独装饰工程；3</w:t>
            </w:r>
            <w:r>
              <w:rPr>
                <w:color w:val="auto"/>
                <w:sz w:val="18"/>
                <w:szCs w:val="18"/>
                <w:highlight w:val="none"/>
              </w:rPr>
              <w:t>000=</w:t>
            </w:r>
            <w:r>
              <w:rPr>
                <w:rFonts w:hint="eastAsia"/>
                <w:color w:val="auto"/>
                <w:sz w:val="18"/>
                <w:szCs w:val="18"/>
                <w:highlight w:val="none"/>
              </w:rPr>
              <w:t>通用安装工程；4</w:t>
            </w:r>
            <w:r>
              <w:rPr>
                <w:color w:val="auto"/>
                <w:sz w:val="18"/>
                <w:szCs w:val="18"/>
                <w:highlight w:val="none"/>
              </w:rPr>
              <w:t>000=</w:t>
            </w:r>
            <w:r>
              <w:rPr>
                <w:rFonts w:hint="eastAsia"/>
                <w:color w:val="auto"/>
                <w:sz w:val="18"/>
                <w:szCs w:val="18"/>
                <w:highlight w:val="none"/>
              </w:rPr>
              <w:t>市政工程；5</w:t>
            </w:r>
            <w:r>
              <w:rPr>
                <w:color w:val="auto"/>
                <w:sz w:val="18"/>
                <w:szCs w:val="18"/>
                <w:highlight w:val="none"/>
              </w:rPr>
              <w:t>000=</w:t>
            </w:r>
            <w:r>
              <w:rPr>
                <w:rFonts w:hint="eastAsia"/>
                <w:color w:val="auto"/>
                <w:sz w:val="18"/>
                <w:szCs w:val="18"/>
                <w:highlight w:val="none"/>
              </w:rPr>
              <w:t>园林绿化工程；6</w:t>
            </w:r>
            <w:r>
              <w:rPr>
                <w:color w:val="auto"/>
                <w:sz w:val="18"/>
                <w:szCs w:val="18"/>
                <w:highlight w:val="none"/>
              </w:rPr>
              <w:t>000=</w:t>
            </w:r>
            <w:r>
              <w:rPr>
                <w:rFonts w:hint="eastAsia"/>
                <w:color w:val="auto"/>
                <w:sz w:val="18"/>
                <w:szCs w:val="18"/>
                <w:highlight w:val="none"/>
              </w:rPr>
              <w:t>城市地下综合管廊工程(建筑和装饰）；7</w:t>
            </w:r>
            <w:r>
              <w:rPr>
                <w:color w:val="auto"/>
                <w:sz w:val="18"/>
                <w:szCs w:val="18"/>
                <w:highlight w:val="none"/>
              </w:rPr>
              <w:t>000=</w:t>
            </w:r>
            <w:r>
              <w:rPr>
                <w:rFonts w:hint="eastAsia"/>
                <w:color w:val="auto"/>
                <w:sz w:val="18"/>
                <w:szCs w:val="18"/>
                <w:highlight w:val="none"/>
              </w:rPr>
              <w:t>城市地下综合管廊工程(安装）；8</w:t>
            </w:r>
            <w:r>
              <w:rPr>
                <w:color w:val="auto"/>
                <w:sz w:val="18"/>
                <w:szCs w:val="18"/>
                <w:highlight w:val="none"/>
              </w:rPr>
              <w:t>000=</w:t>
            </w:r>
            <w:r>
              <w:rPr>
                <w:rFonts w:hint="eastAsia"/>
                <w:color w:val="auto"/>
                <w:sz w:val="18"/>
                <w:szCs w:val="18"/>
                <w:highlight w:val="none"/>
              </w:rPr>
              <w:t>绿色建筑工程</w:t>
            </w:r>
          </w:p>
        </w:tc>
      </w:tr>
      <w:tr w14:paraId="14CE5C0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3F9839">
            <w:pPr>
              <w:rPr>
                <w:color w:val="auto"/>
                <w:sz w:val="18"/>
                <w:szCs w:val="18"/>
                <w:highlight w:val="none"/>
              </w:rPr>
            </w:pPr>
            <w:r>
              <w:rPr>
                <w:rFonts w:hint="eastAsia"/>
                <w:color w:val="auto"/>
                <w:sz w:val="18"/>
                <w:szCs w:val="18"/>
                <w:highlight w:val="none"/>
              </w:rPr>
              <w:t>28</w:t>
            </w:r>
          </w:p>
        </w:tc>
        <w:tc>
          <w:tcPr>
            <w:tcW w:w="8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E29DDB">
            <w:pPr>
              <w:rPr>
                <w:color w:val="auto"/>
                <w:sz w:val="18"/>
                <w:szCs w:val="18"/>
                <w:highlight w:val="none"/>
              </w:rPr>
            </w:pPr>
            <w:r>
              <w:rPr>
                <w:rFonts w:hint="eastAsia"/>
                <w:color w:val="auto"/>
                <w:sz w:val="18"/>
                <w:szCs w:val="18"/>
                <w:highlight w:val="none"/>
              </w:rPr>
              <w:t>暂估价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24CE4B">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152A85">
            <w:pPr>
              <w:rPr>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655D2C">
            <w:pPr>
              <w:rPr>
                <w:color w:val="auto"/>
                <w:sz w:val="18"/>
                <w:szCs w:val="18"/>
                <w:highlight w:val="none"/>
              </w:rPr>
            </w:pPr>
            <w:r>
              <w:rPr>
                <w:rFonts w:hint="eastAsia"/>
                <w:color w:val="auto"/>
                <w:sz w:val="18"/>
                <w:szCs w:val="18"/>
                <w:highlight w:val="none"/>
              </w:rPr>
              <w:t>合价</w:t>
            </w:r>
          </w:p>
        </w:tc>
      </w:tr>
    </w:tbl>
    <w:p w14:paraId="27882025">
      <w:pPr>
        <w:pStyle w:val="3"/>
        <w:rPr>
          <w:color w:val="auto"/>
          <w:sz w:val="30"/>
          <w:szCs w:val="30"/>
          <w:highlight w:val="none"/>
        </w:rPr>
      </w:pPr>
      <w:bookmarkStart w:id="149" w:name="_Toc459931038"/>
      <w:bookmarkEnd w:id="149"/>
      <w:bookmarkStart w:id="150" w:name="_Toc459931035"/>
      <w:bookmarkEnd w:id="150"/>
      <w:bookmarkStart w:id="151" w:name="_Toc459931037"/>
      <w:bookmarkEnd w:id="151"/>
      <w:bookmarkStart w:id="152" w:name="_Toc459931039"/>
      <w:bookmarkEnd w:id="152"/>
      <w:bookmarkStart w:id="153" w:name="_Toc10704"/>
      <w:bookmarkStart w:id="154" w:name="OLE_LINK21"/>
      <w:bookmarkStart w:id="155" w:name="OLE_LINK20"/>
      <w:r>
        <w:rPr>
          <w:color w:val="auto"/>
          <w:highlight w:val="none"/>
        </w:rPr>
        <w:t>定额子目</w:t>
      </w:r>
      <w:bookmarkEnd w:id="153"/>
    </w:p>
    <w:bookmarkEnd w:id="154"/>
    <w:bookmarkEnd w:id="155"/>
    <w:p w14:paraId="2134A8E5">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5357394B">
      <w:pPr>
        <w:widowControl/>
        <w:numPr>
          <w:ilvl w:val="2"/>
          <w:numId w:val="11"/>
        </w:numPr>
        <w:spacing w:before="100" w:beforeAutospacing="1" w:after="100" w:afterAutospacing="1"/>
        <w:jc w:val="left"/>
        <w:rPr>
          <w:color w:val="auto"/>
          <w:sz w:val="18"/>
          <w:szCs w:val="18"/>
          <w:highlight w:val="none"/>
        </w:rPr>
      </w:pPr>
      <w:r>
        <w:rPr>
          <w:rFonts w:hint="eastAsia"/>
          <w:color w:val="auto"/>
          <w:sz w:val="18"/>
          <w:szCs w:val="18"/>
          <w:highlight w:val="none"/>
        </w:rPr>
        <w:t>工料机明细</w:t>
      </w:r>
      <w:r>
        <w:rPr>
          <w:color w:val="auto"/>
          <w:sz w:val="18"/>
          <w:szCs w:val="18"/>
          <w:highlight w:val="none"/>
        </w:rPr>
        <w:t xml:space="preserve"> </w:t>
      </w:r>
    </w:p>
    <w:p w14:paraId="54872F61">
      <w:pPr>
        <w:rPr>
          <w:rFonts w:hint="eastAsia"/>
          <w:b/>
          <w:bCs/>
          <w:color w:val="auto"/>
          <w:sz w:val="18"/>
          <w:szCs w:val="18"/>
          <w:highlight w:val="none"/>
        </w:rPr>
      </w:pPr>
      <w:r>
        <w:rPr>
          <w:b/>
          <w:bCs/>
          <w:color w:val="auto"/>
          <w:sz w:val="18"/>
          <w:szCs w:val="18"/>
          <w:highlight w:val="none"/>
        </w:rPr>
        <w:t>结构图：</w:t>
      </w:r>
    </w:p>
    <w:p w14:paraId="6C3CF6C8">
      <w:pPr>
        <w:rPr>
          <w:color w:val="auto"/>
          <w:highlight w:val="none"/>
        </w:rPr>
      </w:pPr>
      <w:r>
        <w:rPr>
          <w:color w:val="auto"/>
          <w:highlight w:val="none"/>
        </w:rPr>
        <w:drawing>
          <wp:inline distT="0" distB="0" distL="114300" distR="114300">
            <wp:extent cx="2471420" cy="8275320"/>
            <wp:effectExtent l="0" t="0" r="1270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20"/>
                    <a:stretch>
                      <a:fillRect/>
                    </a:stretch>
                  </pic:blipFill>
                  <pic:spPr>
                    <a:xfrm>
                      <a:off x="0" y="0"/>
                      <a:ext cx="2471420" cy="8275320"/>
                    </a:xfrm>
                    <a:prstGeom prst="rect">
                      <a:avLst/>
                    </a:prstGeom>
                    <a:noFill/>
                    <a:ln>
                      <a:noFill/>
                    </a:ln>
                  </pic:spPr>
                </pic:pic>
              </a:graphicData>
            </a:graphic>
          </wp:inline>
        </w:drawing>
      </w:r>
    </w:p>
    <w:p w14:paraId="23F6FF0B">
      <w:pPr>
        <w:rPr>
          <w:color w:val="auto"/>
          <w:highlight w:val="none"/>
        </w:rPr>
      </w:pPr>
    </w:p>
    <w:p w14:paraId="51DCD0DB">
      <w:pPr>
        <w:rPr>
          <w:color w:val="auto"/>
          <w:sz w:val="18"/>
          <w:szCs w:val="18"/>
          <w:highlight w:val="none"/>
        </w:rPr>
      </w:pP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80"/>
        <w:gridCol w:w="1687"/>
        <w:gridCol w:w="601"/>
        <w:gridCol w:w="1221"/>
        <w:gridCol w:w="5486"/>
      </w:tblGrid>
      <w:tr w14:paraId="0B2D30B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2173CB3">
            <w:pPr>
              <w:jc w:val="center"/>
              <w:rPr>
                <w:rFonts w:ascii="宋体" w:hAnsi="宋体" w:cs="宋体"/>
                <w:b/>
                <w:bCs/>
                <w:color w:val="auto"/>
                <w:sz w:val="18"/>
                <w:szCs w:val="18"/>
                <w:highlight w:val="none"/>
              </w:rPr>
            </w:pPr>
            <w:r>
              <w:rPr>
                <w:b/>
                <w:bCs/>
                <w:color w:val="auto"/>
                <w:sz w:val="18"/>
                <w:szCs w:val="18"/>
                <w:highlight w:val="none"/>
              </w:rPr>
              <w:t>序号</w:t>
            </w:r>
          </w:p>
        </w:tc>
        <w:tc>
          <w:tcPr>
            <w:tcW w:w="89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C62E6E4">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C659A7C">
            <w:pPr>
              <w:jc w:val="center"/>
              <w:rPr>
                <w:rFonts w:ascii="宋体" w:hAnsi="宋体" w:cs="宋体"/>
                <w:b/>
                <w:bCs/>
                <w:color w:val="auto"/>
                <w:sz w:val="18"/>
                <w:szCs w:val="18"/>
                <w:highlight w:val="none"/>
              </w:rPr>
            </w:pPr>
            <w:r>
              <w:rPr>
                <w:b/>
                <w:bCs/>
                <w:color w:val="auto"/>
                <w:sz w:val="18"/>
                <w:szCs w:val="18"/>
                <w:highlight w:val="none"/>
              </w:rPr>
              <w:t>类型</w:t>
            </w:r>
          </w:p>
        </w:tc>
        <w:tc>
          <w:tcPr>
            <w:tcW w:w="64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C2B8B44">
            <w:pPr>
              <w:jc w:val="center"/>
              <w:rPr>
                <w:rFonts w:ascii="宋体" w:hAnsi="宋体" w:cs="宋体"/>
                <w:b/>
                <w:bCs/>
                <w:color w:val="auto"/>
                <w:sz w:val="18"/>
                <w:szCs w:val="18"/>
                <w:highlight w:val="none"/>
              </w:rPr>
            </w:pPr>
            <w:r>
              <w:rPr>
                <w:b/>
                <w:bCs/>
                <w:color w:val="auto"/>
                <w:sz w:val="18"/>
                <w:szCs w:val="18"/>
                <w:highlight w:val="none"/>
              </w:rPr>
              <w:t>必填</w:t>
            </w:r>
          </w:p>
        </w:tc>
        <w:tc>
          <w:tcPr>
            <w:tcW w:w="289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E7D2EA6">
            <w:pPr>
              <w:jc w:val="center"/>
              <w:rPr>
                <w:rFonts w:ascii="宋体" w:hAnsi="宋体" w:cs="宋体"/>
                <w:b/>
                <w:bCs/>
                <w:color w:val="auto"/>
                <w:sz w:val="18"/>
                <w:szCs w:val="18"/>
                <w:highlight w:val="none"/>
              </w:rPr>
            </w:pPr>
            <w:r>
              <w:rPr>
                <w:b/>
                <w:bCs/>
                <w:color w:val="auto"/>
                <w:sz w:val="18"/>
                <w:szCs w:val="18"/>
                <w:highlight w:val="none"/>
              </w:rPr>
              <w:t>备注</w:t>
            </w:r>
          </w:p>
        </w:tc>
      </w:tr>
      <w:tr w14:paraId="69D548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E3081E">
            <w:pPr>
              <w:rPr>
                <w:rFonts w:ascii="宋体" w:hAnsi="宋体" w:cs="宋体"/>
                <w:color w:val="auto"/>
                <w:sz w:val="18"/>
                <w:szCs w:val="18"/>
                <w:highlight w:val="none"/>
              </w:rPr>
            </w:pPr>
            <w:r>
              <w:rPr>
                <w:color w:val="auto"/>
                <w:sz w:val="18"/>
                <w:szCs w:val="18"/>
                <w:highlight w:val="none"/>
              </w:rPr>
              <w:t>1</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9D5645">
            <w:pPr>
              <w:rPr>
                <w:rFonts w:ascii="宋体" w:hAnsi="宋体" w:cs="宋体"/>
                <w:color w:val="auto"/>
                <w:sz w:val="18"/>
                <w:szCs w:val="18"/>
                <w:highlight w:val="none"/>
              </w:rPr>
            </w:pPr>
            <w:r>
              <w:rPr>
                <w:color w:val="auto"/>
                <w:sz w:val="18"/>
                <w:szCs w:val="18"/>
                <w:highlight w:val="none"/>
              </w:rPr>
              <w:t>定额号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36B8F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F51C16">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6704E6">
            <w:pPr>
              <w:rPr>
                <w:rFonts w:ascii="宋体" w:hAnsi="宋体" w:cs="宋体"/>
                <w:color w:val="auto"/>
                <w:sz w:val="18"/>
                <w:szCs w:val="18"/>
                <w:highlight w:val="none"/>
              </w:rPr>
            </w:pPr>
          </w:p>
        </w:tc>
      </w:tr>
      <w:tr w14:paraId="4B9E4E4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87645B">
            <w:pPr>
              <w:rPr>
                <w:rFonts w:ascii="宋体" w:hAnsi="宋体" w:cs="宋体"/>
                <w:color w:val="auto"/>
                <w:sz w:val="18"/>
                <w:szCs w:val="18"/>
                <w:highlight w:val="none"/>
              </w:rPr>
            </w:pPr>
            <w:r>
              <w:rPr>
                <w:color w:val="auto"/>
                <w:sz w:val="18"/>
                <w:szCs w:val="18"/>
                <w:highlight w:val="none"/>
              </w:rPr>
              <w:t>2</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982CC2">
            <w:pPr>
              <w:rPr>
                <w:rFonts w:ascii="宋体" w:hAnsi="宋体" w:cs="宋体"/>
                <w:color w:val="auto"/>
                <w:sz w:val="18"/>
                <w:szCs w:val="18"/>
                <w:highlight w:val="none"/>
              </w:rPr>
            </w:pPr>
            <w:r>
              <w:rPr>
                <w:color w:val="auto"/>
                <w:sz w:val="18"/>
                <w:szCs w:val="18"/>
                <w:highlight w:val="none"/>
              </w:rPr>
              <w:t>换算</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A1163B">
            <w:pPr>
              <w:rPr>
                <w:rFonts w:ascii="宋体" w:hAnsi="宋体" w:cs="宋体"/>
                <w:color w:val="auto"/>
                <w:sz w:val="18"/>
                <w:szCs w:val="18"/>
                <w:highlight w:val="none"/>
              </w:rPr>
            </w:pPr>
            <w:r>
              <w:rPr>
                <w:color w:val="auto"/>
                <w:sz w:val="18"/>
                <w:szCs w:val="18"/>
                <w:highlight w:val="none"/>
              </w:rPr>
              <w:t>boolean</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664E8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48305F">
            <w:pPr>
              <w:rPr>
                <w:rFonts w:ascii="宋体" w:hAnsi="宋体" w:cs="宋体"/>
                <w:color w:val="auto"/>
                <w:sz w:val="18"/>
                <w:szCs w:val="18"/>
                <w:highlight w:val="none"/>
              </w:rPr>
            </w:pPr>
          </w:p>
        </w:tc>
      </w:tr>
      <w:tr w14:paraId="5986F4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876346">
            <w:pPr>
              <w:rPr>
                <w:rFonts w:ascii="宋体" w:hAnsi="宋体" w:cs="宋体"/>
                <w:color w:val="auto"/>
                <w:sz w:val="18"/>
                <w:szCs w:val="18"/>
                <w:highlight w:val="none"/>
              </w:rPr>
            </w:pPr>
            <w:r>
              <w:rPr>
                <w:color w:val="auto"/>
                <w:sz w:val="18"/>
                <w:szCs w:val="18"/>
                <w:highlight w:val="none"/>
              </w:rPr>
              <w:t>3</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F6881B">
            <w:pPr>
              <w:rPr>
                <w:rFonts w:ascii="宋体" w:hAnsi="宋体" w:cs="宋体"/>
                <w:color w:val="auto"/>
                <w:sz w:val="18"/>
                <w:szCs w:val="18"/>
                <w:highlight w:val="none"/>
              </w:rPr>
            </w:pPr>
            <w:r>
              <w:rPr>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436AF4">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E665D4">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D78CA3">
            <w:pPr>
              <w:rPr>
                <w:rFonts w:ascii="宋体" w:hAnsi="宋体" w:cs="宋体"/>
                <w:color w:val="auto"/>
                <w:sz w:val="18"/>
                <w:szCs w:val="18"/>
                <w:highlight w:val="none"/>
              </w:rPr>
            </w:pPr>
          </w:p>
        </w:tc>
      </w:tr>
      <w:tr w14:paraId="7F2C11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3804EC">
            <w:pPr>
              <w:rPr>
                <w:rFonts w:ascii="宋体" w:hAnsi="宋体" w:cs="宋体"/>
                <w:color w:val="auto"/>
                <w:sz w:val="18"/>
                <w:szCs w:val="18"/>
                <w:highlight w:val="none"/>
              </w:rPr>
            </w:pPr>
            <w:r>
              <w:rPr>
                <w:color w:val="auto"/>
                <w:sz w:val="18"/>
                <w:szCs w:val="18"/>
                <w:highlight w:val="none"/>
              </w:rPr>
              <w:t>4</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4D188F">
            <w:pPr>
              <w:rPr>
                <w:rFonts w:ascii="宋体" w:hAnsi="宋体" w:cs="宋体"/>
                <w:color w:val="auto"/>
                <w:sz w:val="18"/>
                <w:szCs w:val="18"/>
                <w:highlight w:val="none"/>
              </w:rPr>
            </w:pPr>
            <w:r>
              <w:rPr>
                <w:color w:val="auto"/>
                <w:sz w:val="18"/>
                <w:szCs w:val="18"/>
                <w:highlight w:val="none"/>
              </w:rPr>
              <w:t>单位</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950DAD">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6FE60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EE451A">
            <w:pPr>
              <w:rPr>
                <w:rFonts w:ascii="宋体" w:hAnsi="宋体" w:cs="宋体"/>
                <w:color w:val="auto"/>
                <w:sz w:val="18"/>
                <w:szCs w:val="18"/>
                <w:highlight w:val="none"/>
              </w:rPr>
            </w:pPr>
          </w:p>
        </w:tc>
      </w:tr>
      <w:tr w14:paraId="04081A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8183E8">
            <w:pPr>
              <w:rPr>
                <w:rFonts w:ascii="宋体" w:hAnsi="宋体" w:cs="宋体"/>
                <w:color w:val="auto"/>
                <w:sz w:val="18"/>
                <w:szCs w:val="18"/>
                <w:highlight w:val="none"/>
              </w:rPr>
            </w:pPr>
            <w:r>
              <w:rPr>
                <w:color w:val="auto"/>
                <w:sz w:val="18"/>
                <w:szCs w:val="18"/>
                <w:highlight w:val="none"/>
              </w:rPr>
              <w:t>5</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70E7BF">
            <w:pPr>
              <w:rPr>
                <w:rFonts w:ascii="宋体" w:hAnsi="宋体" w:cs="宋体"/>
                <w:color w:val="auto"/>
                <w:sz w:val="18"/>
                <w:szCs w:val="18"/>
                <w:highlight w:val="none"/>
              </w:rPr>
            </w:pPr>
            <w:r>
              <w:rPr>
                <w:color w:val="auto"/>
                <w:sz w:val="18"/>
                <w:szCs w:val="18"/>
                <w:highlight w:val="none"/>
              </w:rPr>
              <w:t>数量</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9F64B0">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A5F76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663597">
            <w:pPr>
              <w:rPr>
                <w:rFonts w:ascii="宋体" w:hAnsi="宋体" w:cs="宋体"/>
                <w:color w:val="auto"/>
                <w:sz w:val="18"/>
                <w:szCs w:val="18"/>
                <w:highlight w:val="none"/>
              </w:rPr>
            </w:pPr>
            <w:r>
              <w:rPr>
                <w:color w:val="auto"/>
                <w:sz w:val="18"/>
                <w:szCs w:val="18"/>
                <w:highlight w:val="none"/>
              </w:rPr>
              <w:t>备注：是子目的实际工程量，而非相对于清单项的含量</w:t>
            </w:r>
          </w:p>
        </w:tc>
      </w:tr>
      <w:tr w14:paraId="0971DB9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E8D28B">
            <w:pPr>
              <w:rPr>
                <w:rFonts w:ascii="宋体" w:hAnsi="宋体" w:cs="宋体"/>
                <w:color w:val="auto"/>
                <w:sz w:val="18"/>
                <w:szCs w:val="18"/>
                <w:highlight w:val="none"/>
              </w:rPr>
            </w:pPr>
            <w:r>
              <w:rPr>
                <w:color w:val="auto"/>
                <w:sz w:val="18"/>
                <w:szCs w:val="18"/>
                <w:highlight w:val="none"/>
              </w:rPr>
              <w:t>6</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6D2B45">
            <w:pPr>
              <w:rPr>
                <w:rFonts w:ascii="宋体" w:hAnsi="宋体" w:cs="宋体"/>
                <w:color w:val="auto"/>
                <w:sz w:val="18"/>
                <w:szCs w:val="18"/>
                <w:highlight w:val="none"/>
              </w:rPr>
            </w:pPr>
            <w:r>
              <w:rPr>
                <w:color w:val="auto"/>
                <w:sz w:val="18"/>
                <w:szCs w:val="18"/>
                <w:highlight w:val="none"/>
              </w:rPr>
              <w:t>综合单价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84544F">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101E1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8DCF42">
            <w:pPr>
              <w:rPr>
                <w:rFonts w:ascii="宋体" w:hAnsi="宋体" w:cs="宋体"/>
                <w:color w:val="auto"/>
                <w:sz w:val="18"/>
                <w:szCs w:val="18"/>
                <w:highlight w:val="none"/>
              </w:rPr>
            </w:pPr>
            <w:r>
              <w:rPr>
                <w:color w:val="auto"/>
                <w:sz w:val="18"/>
                <w:szCs w:val="18"/>
                <w:highlight w:val="none"/>
              </w:rPr>
              <w:t>备注：人+材+机+管+利</w:t>
            </w:r>
          </w:p>
        </w:tc>
      </w:tr>
      <w:tr w14:paraId="10D6B6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0FF42C">
            <w:pPr>
              <w:rPr>
                <w:rFonts w:ascii="宋体" w:hAnsi="宋体" w:cs="宋体"/>
                <w:color w:val="auto"/>
                <w:sz w:val="18"/>
                <w:szCs w:val="18"/>
                <w:highlight w:val="none"/>
              </w:rPr>
            </w:pPr>
            <w:r>
              <w:rPr>
                <w:color w:val="auto"/>
                <w:sz w:val="18"/>
                <w:szCs w:val="18"/>
                <w:highlight w:val="none"/>
              </w:rPr>
              <w:t>7</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08A0C7">
            <w:pPr>
              <w:rPr>
                <w:rFonts w:ascii="宋体" w:hAnsi="宋体" w:cs="宋体"/>
                <w:color w:val="auto"/>
                <w:sz w:val="18"/>
                <w:szCs w:val="18"/>
                <w:highlight w:val="none"/>
              </w:rPr>
            </w:pPr>
            <w:r>
              <w:rPr>
                <w:color w:val="auto"/>
                <w:sz w:val="18"/>
                <w:szCs w:val="18"/>
                <w:highlight w:val="none"/>
              </w:rPr>
              <w:t>综合合价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5C30D6">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DAEC3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520B2F">
            <w:pPr>
              <w:rPr>
                <w:rFonts w:ascii="宋体" w:hAnsi="宋体" w:cs="宋体"/>
                <w:color w:val="auto"/>
                <w:sz w:val="18"/>
                <w:szCs w:val="18"/>
                <w:highlight w:val="none"/>
              </w:rPr>
            </w:pPr>
          </w:p>
        </w:tc>
      </w:tr>
      <w:tr w14:paraId="4D7F781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6B8E0F">
            <w:pPr>
              <w:rPr>
                <w:rFonts w:ascii="宋体" w:hAnsi="宋体" w:cs="宋体"/>
                <w:color w:val="auto"/>
                <w:sz w:val="18"/>
                <w:szCs w:val="18"/>
                <w:highlight w:val="none"/>
              </w:rPr>
            </w:pPr>
            <w:r>
              <w:rPr>
                <w:color w:val="auto"/>
                <w:sz w:val="18"/>
                <w:szCs w:val="18"/>
                <w:highlight w:val="none"/>
              </w:rPr>
              <w:t>8</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99C3B4">
            <w:pPr>
              <w:rPr>
                <w:rFonts w:ascii="宋体" w:hAnsi="宋体" w:cs="宋体"/>
                <w:color w:val="auto"/>
                <w:sz w:val="18"/>
                <w:szCs w:val="18"/>
                <w:highlight w:val="none"/>
              </w:rPr>
            </w:pPr>
            <w:r>
              <w:rPr>
                <w:color w:val="auto"/>
                <w:sz w:val="18"/>
                <w:szCs w:val="18"/>
                <w:highlight w:val="none"/>
              </w:rPr>
              <w:t>人工费单价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66EBCC">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ADF179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96BDB7">
            <w:pPr>
              <w:rPr>
                <w:rFonts w:ascii="宋体" w:hAnsi="宋体" w:cs="宋体"/>
                <w:color w:val="auto"/>
                <w:sz w:val="18"/>
                <w:szCs w:val="18"/>
                <w:highlight w:val="none"/>
              </w:rPr>
            </w:pPr>
          </w:p>
        </w:tc>
      </w:tr>
      <w:tr w14:paraId="6EAC825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2418B6">
            <w:pPr>
              <w:rPr>
                <w:rFonts w:hint="eastAsia"/>
                <w:color w:val="auto"/>
                <w:sz w:val="18"/>
                <w:szCs w:val="18"/>
                <w:highlight w:val="none"/>
              </w:rPr>
            </w:pPr>
            <w:r>
              <w:rPr>
                <w:rFonts w:hint="eastAsia"/>
                <w:color w:val="auto"/>
                <w:sz w:val="18"/>
                <w:szCs w:val="18"/>
                <w:highlight w:val="none"/>
              </w:rPr>
              <w:t>9</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2B27E7">
            <w:pPr>
              <w:rPr>
                <w:color w:val="auto"/>
                <w:sz w:val="18"/>
                <w:szCs w:val="18"/>
                <w:highlight w:val="none"/>
              </w:rPr>
            </w:pPr>
            <w:r>
              <w:rPr>
                <w:rFonts w:hint="eastAsia"/>
                <w:color w:val="auto"/>
                <w:sz w:val="18"/>
                <w:szCs w:val="18"/>
                <w:highlight w:val="none"/>
              </w:rPr>
              <w:t>基价人工费单价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A1E7F6">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4F33F3">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148291">
            <w:pPr>
              <w:rPr>
                <w:rFonts w:ascii="宋体" w:hAnsi="宋体" w:cs="宋体"/>
                <w:color w:val="auto"/>
                <w:sz w:val="18"/>
                <w:szCs w:val="18"/>
                <w:highlight w:val="none"/>
              </w:rPr>
            </w:pPr>
          </w:p>
        </w:tc>
      </w:tr>
      <w:tr w14:paraId="5D97BC7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6C8CCC">
            <w:pPr>
              <w:rPr>
                <w:color w:val="auto"/>
                <w:sz w:val="18"/>
                <w:szCs w:val="18"/>
                <w:highlight w:val="none"/>
              </w:rPr>
            </w:pPr>
            <w:r>
              <w:rPr>
                <w:rFonts w:hint="eastAsia"/>
                <w:color w:val="auto"/>
                <w:sz w:val="18"/>
                <w:szCs w:val="18"/>
                <w:highlight w:val="none"/>
              </w:rPr>
              <w:t>10</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A99A76">
            <w:pPr>
              <w:rPr>
                <w:color w:val="auto"/>
                <w:sz w:val="18"/>
                <w:szCs w:val="18"/>
                <w:highlight w:val="none"/>
              </w:rPr>
            </w:pPr>
            <w:r>
              <w:rPr>
                <w:rFonts w:hint="eastAsia"/>
                <w:color w:val="auto"/>
                <w:sz w:val="18"/>
                <w:szCs w:val="18"/>
                <w:highlight w:val="none"/>
              </w:rPr>
              <w:t>人工动态调整单价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4FECAE">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35B03A">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BC94E5">
            <w:pPr>
              <w:rPr>
                <w:rFonts w:ascii="宋体" w:hAnsi="宋体" w:cs="宋体"/>
                <w:color w:val="auto"/>
                <w:sz w:val="18"/>
                <w:szCs w:val="18"/>
                <w:highlight w:val="none"/>
              </w:rPr>
            </w:pPr>
          </w:p>
        </w:tc>
      </w:tr>
      <w:tr w14:paraId="43D8A0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68CD64">
            <w:pPr>
              <w:rPr>
                <w:color w:val="auto"/>
                <w:sz w:val="18"/>
                <w:szCs w:val="18"/>
                <w:highlight w:val="none"/>
              </w:rPr>
            </w:pPr>
            <w:r>
              <w:rPr>
                <w:rFonts w:hint="eastAsia"/>
                <w:color w:val="auto"/>
                <w:sz w:val="18"/>
                <w:szCs w:val="18"/>
                <w:highlight w:val="none"/>
              </w:rPr>
              <w:t>11</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2BE26A">
            <w:pPr>
              <w:rPr>
                <w:color w:val="auto"/>
                <w:sz w:val="18"/>
                <w:szCs w:val="18"/>
                <w:highlight w:val="none"/>
              </w:rPr>
            </w:pPr>
            <w:r>
              <w:rPr>
                <w:rFonts w:hint="eastAsia"/>
                <w:color w:val="auto"/>
                <w:sz w:val="18"/>
                <w:szCs w:val="18"/>
                <w:highlight w:val="none"/>
              </w:rPr>
              <w:t>建筑工人社保费用单价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535F10">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1C150A">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AA0C39">
            <w:pPr>
              <w:rPr>
                <w:rFonts w:ascii="宋体" w:hAnsi="宋体" w:cs="宋体"/>
                <w:color w:val="auto"/>
                <w:sz w:val="18"/>
                <w:szCs w:val="18"/>
                <w:highlight w:val="none"/>
              </w:rPr>
            </w:pPr>
          </w:p>
        </w:tc>
      </w:tr>
      <w:tr w14:paraId="4AEAAB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9A0F4C">
            <w:pPr>
              <w:rPr>
                <w:color w:val="auto"/>
                <w:sz w:val="18"/>
                <w:szCs w:val="18"/>
                <w:highlight w:val="none"/>
              </w:rPr>
            </w:pPr>
            <w:r>
              <w:rPr>
                <w:rFonts w:hint="eastAsia"/>
                <w:color w:val="auto"/>
                <w:sz w:val="18"/>
                <w:szCs w:val="18"/>
                <w:highlight w:val="none"/>
              </w:rPr>
              <w:t>12</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86BA9A">
            <w:pPr>
              <w:rPr>
                <w:color w:val="auto"/>
                <w:sz w:val="18"/>
                <w:szCs w:val="18"/>
                <w:highlight w:val="none"/>
              </w:rPr>
            </w:pPr>
            <w:r>
              <w:rPr>
                <w:rFonts w:hint="eastAsia"/>
                <w:color w:val="auto"/>
                <w:sz w:val="18"/>
                <w:szCs w:val="18"/>
                <w:highlight w:val="none"/>
              </w:rPr>
              <w:t>建筑工人社保</w:t>
            </w:r>
            <w:r>
              <w:rPr>
                <w:color w:val="auto"/>
                <w:sz w:val="18"/>
                <w:szCs w:val="18"/>
                <w:highlight w:val="none"/>
              </w:rPr>
              <w:t>计</w:t>
            </w:r>
            <w:r>
              <w:rPr>
                <w:rFonts w:hint="eastAsia"/>
                <w:color w:val="auto"/>
                <w:sz w:val="18"/>
                <w:szCs w:val="18"/>
                <w:highlight w:val="none"/>
              </w:rPr>
              <w:t>费</w:t>
            </w:r>
            <w:r>
              <w:rPr>
                <w:color w:val="auto"/>
                <w:sz w:val="18"/>
                <w:szCs w:val="18"/>
                <w:highlight w:val="none"/>
              </w:rPr>
              <w:t>基础</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5308CC">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BCD44F">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E1CBC4">
            <w:pPr>
              <w:rPr>
                <w:rFonts w:ascii="宋体" w:hAnsi="宋体" w:cs="宋体"/>
                <w:color w:val="auto"/>
                <w:sz w:val="18"/>
                <w:szCs w:val="18"/>
                <w:highlight w:val="none"/>
              </w:rPr>
            </w:pPr>
            <w:r>
              <w:rPr>
                <w:color w:val="auto"/>
                <w:sz w:val="18"/>
                <w:szCs w:val="18"/>
                <w:highlight w:val="none"/>
              </w:rPr>
              <w:t>备注：表达式</w:t>
            </w:r>
          </w:p>
        </w:tc>
      </w:tr>
      <w:tr w14:paraId="330F490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7BCB4F">
            <w:pPr>
              <w:rPr>
                <w:color w:val="auto"/>
                <w:sz w:val="18"/>
                <w:szCs w:val="18"/>
                <w:highlight w:val="none"/>
              </w:rPr>
            </w:pPr>
            <w:r>
              <w:rPr>
                <w:rFonts w:hint="eastAsia"/>
                <w:color w:val="auto"/>
                <w:sz w:val="18"/>
                <w:szCs w:val="18"/>
                <w:highlight w:val="none"/>
              </w:rPr>
              <w:t>13</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B3110C">
            <w:pPr>
              <w:rPr>
                <w:color w:val="auto"/>
                <w:sz w:val="18"/>
                <w:szCs w:val="18"/>
                <w:highlight w:val="none"/>
              </w:rPr>
            </w:pPr>
            <w:r>
              <w:rPr>
                <w:rFonts w:hint="eastAsia"/>
                <w:color w:val="auto"/>
                <w:sz w:val="18"/>
                <w:szCs w:val="18"/>
                <w:highlight w:val="none"/>
              </w:rPr>
              <w:t>建筑工人社保</w:t>
            </w:r>
            <w:r>
              <w:rPr>
                <w:color w:val="auto"/>
                <w:sz w:val="18"/>
                <w:szCs w:val="18"/>
                <w:highlight w:val="none"/>
              </w:rPr>
              <w:t>费率</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52F5F0">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1BD110">
            <w:pPr>
              <w:rPr>
                <w:rFonts w:ascii="宋体" w:hAnsi="宋体" w:cs="宋体"/>
                <w:color w:val="auto"/>
                <w:sz w:val="18"/>
                <w:szCs w:val="18"/>
                <w:highlight w:val="none"/>
              </w:rPr>
            </w:pPr>
            <w:r>
              <w:rPr>
                <w:rFonts w:hint="eastAsia" w:ascii="宋体" w:hAnsi="宋体" w:cs="宋体"/>
                <w:color w:val="auto"/>
                <w:sz w:val="18"/>
                <w:szCs w:val="18"/>
                <w:highlight w:val="none"/>
              </w:rPr>
              <w:t xml:space="preserve"> 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CFA757">
            <w:pPr>
              <w:rPr>
                <w:rFonts w:ascii="宋体" w:hAnsi="宋体" w:cs="宋体"/>
                <w:color w:val="auto"/>
                <w:sz w:val="18"/>
                <w:szCs w:val="18"/>
                <w:highlight w:val="none"/>
              </w:rPr>
            </w:pPr>
          </w:p>
        </w:tc>
      </w:tr>
      <w:tr w14:paraId="5701705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48204C">
            <w:pPr>
              <w:rPr>
                <w:rFonts w:ascii="宋体" w:hAnsi="宋体" w:cs="宋体"/>
                <w:color w:val="auto"/>
                <w:sz w:val="18"/>
                <w:szCs w:val="18"/>
                <w:highlight w:val="none"/>
              </w:rPr>
            </w:pPr>
            <w:r>
              <w:rPr>
                <w:rFonts w:hint="eastAsia" w:ascii="宋体" w:hAnsi="宋体" w:cs="宋体"/>
                <w:color w:val="auto"/>
                <w:sz w:val="18"/>
                <w:szCs w:val="18"/>
                <w:highlight w:val="none"/>
              </w:rPr>
              <w:t>14</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C61546">
            <w:pPr>
              <w:rPr>
                <w:rFonts w:ascii="宋体" w:hAnsi="宋体" w:cs="宋体"/>
                <w:color w:val="auto"/>
                <w:sz w:val="18"/>
                <w:szCs w:val="18"/>
                <w:highlight w:val="none"/>
              </w:rPr>
            </w:pPr>
            <w:r>
              <w:rPr>
                <w:color w:val="auto"/>
                <w:sz w:val="18"/>
                <w:szCs w:val="18"/>
                <w:highlight w:val="none"/>
              </w:rPr>
              <w:t>材料费单价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FAFA34">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EC861B">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2BED25">
            <w:pPr>
              <w:rPr>
                <w:rFonts w:ascii="宋体" w:hAnsi="宋体" w:cs="宋体"/>
                <w:color w:val="auto"/>
                <w:sz w:val="18"/>
                <w:szCs w:val="18"/>
                <w:highlight w:val="none"/>
              </w:rPr>
            </w:pPr>
            <w:r>
              <w:rPr>
                <w:rFonts w:ascii="宋体" w:hAnsi="宋体" w:cs="宋体"/>
                <w:color w:val="auto"/>
                <w:sz w:val="18"/>
                <w:szCs w:val="18"/>
                <w:highlight w:val="none"/>
              </w:rPr>
              <w:t>备注：包括主材费和设备费</w:t>
            </w:r>
          </w:p>
        </w:tc>
      </w:tr>
      <w:tr w14:paraId="7208593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1CDA26">
            <w:pPr>
              <w:rPr>
                <w:rFonts w:ascii="宋体" w:hAnsi="宋体" w:cs="宋体"/>
                <w:color w:val="auto"/>
                <w:sz w:val="18"/>
                <w:szCs w:val="18"/>
                <w:highlight w:val="none"/>
              </w:rPr>
            </w:pPr>
            <w:r>
              <w:rPr>
                <w:rFonts w:hint="eastAsia" w:ascii="宋体" w:hAnsi="宋体" w:cs="宋体"/>
                <w:color w:val="auto"/>
                <w:sz w:val="18"/>
                <w:szCs w:val="18"/>
                <w:highlight w:val="none"/>
              </w:rPr>
              <w:t>15</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6685E1">
            <w:pPr>
              <w:rPr>
                <w:rFonts w:ascii="宋体" w:hAnsi="宋体" w:cs="宋体"/>
                <w:color w:val="auto"/>
                <w:sz w:val="18"/>
                <w:szCs w:val="18"/>
                <w:highlight w:val="none"/>
              </w:rPr>
            </w:pPr>
            <w:r>
              <w:rPr>
                <w:color w:val="auto"/>
                <w:sz w:val="18"/>
                <w:szCs w:val="18"/>
                <w:highlight w:val="none"/>
              </w:rPr>
              <w:t>机械费单价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5D79D7">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6F4C4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D7FF29">
            <w:pPr>
              <w:rPr>
                <w:rFonts w:ascii="宋体" w:hAnsi="宋体" w:cs="宋体"/>
                <w:color w:val="auto"/>
                <w:sz w:val="18"/>
                <w:szCs w:val="18"/>
                <w:highlight w:val="none"/>
              </w:rPr>
            </w:pPr>
          </w:p>
        </w:tc>
      </w:tr>
      <w:tr w14:paraId="29A7350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802DCD">
            <w:pPr>
              <w:rPr>
                <w:color w:val="auto"/>
                <w:sz w:val="18"/>
                <w:szCs w:val="18"/>
                <w:highlight w:val="none"/>
              </w:rPr>
            </w:pPr>
            <w:r>
              <w:rPr>
                <w:rFonts w:hint="eastAsia"/>
                <w:color w:val="auto"/>
                <w:sz w:val="18"/>
                <w:szCs w:val="18"/>
                <w:highlight w:val="none"/>
              </w:rPr>
              <w:t>16</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9662C5">
            <w:pPr>
              <w:rPr>
                <w:color w:val="auto"/>
                <w:sz w:val="18"/>
                <w:szCs w:val="18"/>
                <w:highlight w:val="none"/>
              </w:rPr>
            </w:pPr>
            <w:r>
              <w:rPr>
                <w:rFonts w:hint="eastAsia"/>
                <w:color w:val="auto"/>
                <w:sz w:val="18"/>
                <w:szCs w:val="18"/>
                <w:highlight w:val="none"/>
              </w:rPr>
              <w:t>基价机械费单价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C15272">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3F1015">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B89861">
            <w:pPr>
              <w:rPr>
                <w:rFonts w:ascii="宋体" w:hAnsi="宋体" w:cs="宋体"/>
                <w:color w:val="auto"/>
                <w:sz w:val="18"/>
                <w:szCs w:val="18"/>
                <w:highlight w:val="none"/>
              </w:rPr>
            </w:pPr>
          </w:p>
        </w:tc>
      </w:tr>
      <w:tr w14:paraId="545398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8FAE27">
            <w:pPr>
              <w:rPr>
                <w:color w:val="auto"/>
                <w:sz w:val="18"/>
                <w:szCs w:val="18"/>
                <w:highlight w:val="none"/>
              </w:rPr>
            </w:pPr>
            <w:r>
              <w:rPr>
                <w:rFonts w:hint="eastAsia"/>
                <w:color w:val="auto"/>
                <w:sz w:val="18"/>
                <w:szCs w:val="18"/>
                <w:highlight w:val="none"/>
              </w:rPr>
              <w:t>17</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801657">
            <w:pPr>
              <w:rPr>
                <w:color w:val="auto"/>
                <w:sz w:val="18"/>
                <w:szCs w:val="18"/>
                <w:highlight w:val="none"/>
              </w:rPr>
            </w:pPr>
            <w:r>
              <w:rPr>
                <w:rFonts w:hint="eastAsia"/>
                <w:color w:val="auto"/>
                <w:sz w:val="18"/>
                <w:szCs w:val="18"/>
                <w:highlight w:val="none"/>
              </w:rPr>
              <w:t>机械动态调整</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664D6D">
            <w:pPr>
              <w:rPr>
                <w:color w:val="auto"/>
                <w:sz w:val="18"/>
                <w:szCs w:val="18"/>
                <w:highlight w:val="none"/>
              </w:rPr>
            </w:pPr>
            <w:r>
              <w:rPr>
                <w:color w:val="auto"/>
                <w:sz w:val="18"/>
                <w:szCs w:val="18"/>
                <w:highlight w:val="none"/>
              </w:rPr>
              <w:t>decima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525CE1">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0A9976">
            <w:pPr>
              <w:rPr>
                <w:rFonts w:ascii="宋体" w:hAnsi="宋体" w:cs="宋体"/>
                <w:color w:val="auto"/>
                <w:sz w:val="18"/>
                <w:szCs w:val="18"/>
                <w:highlight w:val="none"/>
              </w:rPr>
            </w:pPr>
          </w:p>
        </w:tc>
      </w:tr>
      <w:tr w14:paraId="758338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9B6A22">
            <w:pPr>
              <w:rPr>
                <w:rFonts w:hint="eastAsia"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8</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393831">
            <w:pPr>
              <w:rPr>
                <w:rFonts w:ascii="宋体" w:hAnsi="宋体" w:cs="宋体"/>
                <w:color w:val="auto"/>
                <w:sz w:val="18"/>
                <w:szCs w:val="18"/>
                <w:highlight w:val="none"/>
              </w:rPr>
            </w:pPr>
            <w:r>
              <w:rPr>
                <w:color w:val="auto"/>
                <w:sz w:val="18"/>
                <w:szCs w:val="18"/>
                <w:highlight w:val="none"/>
              </w:rPr>
              <w:t>主材费单价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06C7A7">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1B77F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D6CBAA">
            <w:pPr>
              <w:rPr>
                <w:rFonts w:ascii="宋体" w:hAnsi="宋体" w:cs="宋体"/>
                <w:color w:val="auto"/>
                <w:sz w:val="18"/>
                <w:szCs w:val="18"/>
                <w:highlight w:val="none"/>
              </w:rPr>
            </w:pPr>
          </w:p>
        </w:tc>
      </w:tr>
      <w:tr w14:paraId="7222E5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727FCB">
            <w:pPr>
              <w:rPr>
                <w:rFonts w:hint="eastAsia"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9</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A6B0F8">
            <w:pPr>
              <w:rPr>
                <w:rFonts w:ascii="宋体" w:hAnsi="宋体" w:cs="宋体"/>
                <w:color w:val="auto"/>
                <w:sz w:val="18"/>
                <w:szCs w:val="18"/>
                <w:highlight w:val="none"/>
              </w:rPr>
            </w:pPr>
            <w:r>
              <w:rPr>
                <w:color w:val="auto"/>
                <w:sz w:val="18"/>
                <w:szCs w:val="18"/>
                <w:highlight w:val="none"/>
              </w:rPr>
              <w:t>设备费单价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5D0CF4">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F3225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CE45E3">
            <w:pPr>
              <w:rPr>
                <w:rFonts w:ascii="宋体" w:hAnsi="宋体" w:cs="宋体"/>
                <w:color w:val="auto"/>
                <w:sz w:val="18"/>
                <w:szCs w:val="18"/>
                <w:highlight w:val="none"/>
              </w:rPr>
            </w:pPr>
          </w:p>
        </w:tc>
      </w:tr>
      <w:tr w14:paraId="26A30F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6E8CD5">
            <w:pPr>
              <w:rPr>
                <w:rFonts w:ascii="宋体" w:hAnsi="宋体" w:cs="宋体"/>
                <w:color w:val="auto"/>
                <w:sz w:val="18"/>
                <w:szCs w:val="18"/>
                <w:highlight w:val="none"/>
              </w:rPr>
            </w:pPr>
            <w:r>
              <w:rPr>
                <w:rFonts w:hint="eastAsia" w:ascii="宋体" w:hAnsi="宋体" w:cs="宋体"/>
                <w:color w:val="auto"/>
                <w:sz w:val="18"/>
                <w:szCs w:val="18"/>
                <w:highlight w:val="none"/>
              </w:rPr>
              <w:t>20</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1965A8">
            <w:pPr>
              <w:rPr>
                <w:rFonts w:ascii="宋体" w:hAnsi="宋体" w:cs="宋体"/>
                <w:color w:val="auto"/>
                <w:sz w:val="18"/>
                <w:szCs w:val="18"/>
                <w:highlight w:val="none"/>
              </w:rPr>
            </w:pPr>
            <w:r>
              <w:rPr>
                <w:color w:val="auto"/>
                <w:sz w:val="18"/>
                <w:szCs w:val="18"/>
                <w:highlight w:val="none"/>
              </w:rPr>
              <w:t>管理费单价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0B55F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8423EB">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F3F8CC">
            <w:pPr>
              <w:rPr>
                <w:rFonts w:ascii="宋体" w:hAnsi="宋体" w:cs="宋体"/>
                <w:color w:val="auto"/>
                <w:sz w:val="18"/>
                <w:szCs w:val="18"/>
                <w:highlight w:val="none"/>
              </w:rPr>
            </w:pPr>
          </w:p>
        </w:tc>
      </w:tr>
      <w:tr w14:paraId="0C5E27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497EE1">
            <w:pPr>
              <w:rPr>
                <w:rFonts w:ascii="宋体" w:hAnsi="宋体" w:cs="宋体"/>
                <w:color w:val="auto"/>
                <w:sz w:val="18"/>
                <w:szCs w:val="18"/>
                <w:highlight w:val="none"/>
              </w:rPr>
            </w:pPr>
            <w:r>
              <w:rPr>
                <w:rFonts w:hint="eastAsia"/>
                <w:color w:val="auto"/>
                <w:sz w:val="18"/>
                <w:szCs w:val="18"/>
                <w:highlight w:val="none"/>
              </w:rPr>
              <w:t>21</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627267">
            <w:pPr>
              <w:rPr>
                <w:rFonts w:ascii="宋体" w:hAnsi="宋体" w:cs="宋体"/>
                <w:color w:val="auto"/>
                <w:sz w:val="18"/>
                <w:szCs w:val="18"/>
                <w:highlight w:val="none"/>
              </w:rPr>
            </w:pPr>
            <w:r>
              <w:rPr>
                <w:color w:val="auto"/>
                <w:sz w:val="18"/>
                <w:szCs w:val="18"/>
                <w:highlight w:val="none"/>
              </w:rPr>
              <w:t>管理费计</w:t>
            </w:r>
            <w:r>
              <w:rPr>
                <w:rFonts w:hint="eastAsia"/>
                <w:color w:val="auto"/>
                <w:sz w:val="18"/>
                <w:szCs w:val="18"/>
                <w:highlight w:val="none"/>
              </w:rPr>
              <w:t>费</w:t>
            </w:r>
            <w:r>
              <w:rPr>
                <w:color w:val="auto"/>
                <w:sz w:val="18"/>
                <w:szCs w:val="18"/>
                <w:highlight w:val="none"/>
              </w:rPr>
              <w:t>基础</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5CA67F">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4FC4B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9D29E0">
            <w:pPr>
              <w:rPr>
                <w:rFonts w:ascii="宋体" w:hAnsi="宋体" w:cs="宋体"/>
                <w:color w:val="auto"/>
                <w:sz w:val="18"/>
                <w:szCs w:val="18"/>
                <w:highlight w:val="none"/>
              </w:rPr>
            </w:pPr>
          </w:p>
        </w:tc>
      </w:tr>
      <w:tr w14:paraId="1E0A0D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6C55D7">
            <w:pPr>
              <w:rPr>
                <w:rFonts w:ascii="宋体" w:hAnsi="宋体" w:cs="宋体"/>
                <w:color w:val="auto"/>
                <w:sz w:val="18"/>
                <w:szCs w:val="18"/>
                <w:highlight w:val="none"/>
              </w:rPr>
            </w:pPr>
            <w:r>
              <w:rPr>
                <w:rFonts w:hint="eastAsia"/>
                <w:color w:val="auto"/>
                <w:sz w:val="18"/>
                <w:szCs w:val="18"/>
                <w:highlight w:val="none"/>
              </w:rPr>
              <w:t>22</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BD9165">
            <w:pPr>
              <w:rPr>
                <w:rFonts w:ascii="宋体" w:hAnsi="宋体" w:cs="宋体"/>
                <w:color w:val="auto"/>
                <w:sz w:val="18"/>
                <w:szCs w:val="18"/>
                <w:highlight w:val="none"/>
              </w:rPr>
            </w:pPr>
            <w:r>
              <w:rPr>
                <w:color w:val="auto"/>
                <w:sz w:val="18"/>
                <w:szCs w:val="18"/>
                <w:highlight w:val="none"/>
              </w:rPr>
              <w:t>管理费费率</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1514AF">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79D1E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D1C6AE">
            <w:pPr>
              <w:rPr>
                <w:rFonts w:ascii="宋体" w:hAnsi="宋体" w:cs="宋体"/>
                <w:color w:val="auto"/>
                <w:sz w:val="18"/>
                <w:szCs w:val="18"/>
                <w:highlight w:val="none"/>
              </w:rPr>
            </w:pPr>
          </w:p>
        </w:tc>
      </w:tr>
      <w:tr w14:paraId="0CAB485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660F59">
            <w:pPr>
              <w:rPr>
                <w:rFonts w:ascii="宋体" w:hAnsi="宋体" w:cs="宋体"/>
                <w:color w:val="auto"/>
                <w:sz w:val="18"/>
                <w:szCs w:val="18"/>
                <w:highlight w:val="none"/>
              </w:rPr>
            </w:pPr>
            <w:r>
              <w:rPr>
                <w:rFonts w:hint="eastAsia"/>
                <w:color w:val="auto"/>
                <w:sz w:val="18"/>
                <w:szCs w:val="18"/>
                <w:highlight w:val="none"/>
              </w:rPr>
              <w:t>23</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498A35">
            <w:pPr>
              <w:rPr>
                <w:rFonts w:ascii="宋体" w:hAnsi="宋体" w:cs="宋体"/>
                <w:color w:val="auto"/>
                <w:sz w:val="18"/>
                <w:szCs w:val="18"/>
                <w:highlight w:val="none"/>
              </w:rPr>
            </w:pPr>
            <w:r>
              <w:rPr>
                <w:color w:val="auto"/>
                <w:sz w:val="18"/>
                <w:szCs w:val="18"/>
                <w:highlight w:val="none"/>
              </w:rPr>
              <w:t>利润单价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364A07">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37E90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74F3FD">
            <w:pPr>
              <w:rPr>
                <w:rFonts w:ascii="宋体" w:hAnsi="宋体" w:cs="宋体"/>
                <w:color w:val="auto"/>
                <w:sz w:val="18"/>
                <w:szCs w:val="18"/>
                <w:highlight w:val="none"/>
              </w:rPr>
            </w:pPr>
          </w:p>
        </w:tc>
      </w:tr>
      <w:tr w14:paraId="4FFC29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3542C1">
            <w:pPr>
              <w:rPr>
                <w:rFonts w:ascii="宋体" w:hAnsi="宋体" w:cs="宋体"/>
                <w:color w:val="auto"/>
                <w:sz w:val="18"/>
                <w:szCs w:val="18"/>
                <w:highlight w:val="none"/>
              </w:rPr>
            </w:pPr>
            <w:r>
              <w:rPr>
                <w:rFonts w:hint="eastAsia"/>
                <w:color w:val="auto"/>
                <w:sz w:val="18"/>
                <w:szCs w:val="18"/>
                <w:highlight w:val="none"/>
              </w:rPr>
              <w:t>24</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A9D6BC">
            <w:pPr>
              <w:rPr>
                <w:rFonts w:ascii="宋体" w:hAnsi="宋体" w:cs="宋体"/>
                <w:color w:val="auto"/>
                <w:sz w:val="18"/>
                <w:szCs w:val="18"/>
                <w:highlight w:val="none"/>
              </w:rPr>
            </w:pPr>
            <w:r>
              <w:rPr>
                <w:color w:val="auto"/>
                <w:sz w:val="18"/>
                <w:szCs w:val="18"/>
                <w:highlight w:val="none"/>
              </w:rPr>
              <w:t>利润计费基础</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B9AC79">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9B523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BF05C9">
            <w:pPr>
              <w:rPr>
                <w:rFonts w:ascii="宋体" w:hAnsi="宋体" w:cs="宋体"/>
                <w:color w:val="auto"/>
                <w:sz w:val="18"/>
                <w:szCs w:val="18"/>
                <w:highlight w:val="none"/>
              </w:rPr>
            </w:pPr>
          </w:p>
        </w:tc>
      </w:tr>
      <w:tr w14:paraId="60FBB2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2AC539">
            <w:pPr>
              <w:rPr>
                <w:rFonts w:ascii="宋体" w:hAnsi="宋体" w:cs="宋体"/>
                <w:color w:val="auto"/>
                <w:sz w:val="18"/>
                <w:szCs w:val="18"/>
                <w:highlight w:val="none"/>
              </w:rPr>
            </w:pPr>
            <w:r>
              <w:rPr>
                <w:rFonts w:hint="eastAsia"/>
                <w:color w:val="auto"/>
                <w:sz w:val="18"/>
                <w:szCs w:val="18"/>
                <w:highlight w:val="none"/>
              </w:rPr>
              <w:t>25</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A766A0">
            <w:pPr>
              <w:rPr>
                <w:rFonts w:ascii="宋体" w:hAnsi="宋体" w:cs="宋体"/>
                <w:color w:val="auto"/>
                <w:sz w:val="18"/>
                <w:szCs w:val="18"/>
                <w:highlight w:val="none"/>
              </w:rPr>
            </w:pPr>
            <w:r>
              <w:rPr>
                <w:color w:val="auto"/>
                <w:sz w:val="18"/>
                <w:szCs w:val="18"/>
                <w:highlight w:val="none"/>
              </w:rPr>
              <w:t>利润费率</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283D88">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74A56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8D498F">
            <w:pPr>
              <w:rPr>
                <w:rFonts w:ascii="宋体" w:hAnsi="宋体" w:cs="宋体"/>
                <w:color w:val="auto"/>
                <w:sz w:val="18"/>
                <w:szCs w:val="18"/>
                <w:highlight w:val="none"/>
              </w:rPr>
            </w:pPr>
          </w:p>
        </w:tc>
      </w:tr>
      <w:tr w14:paraId="182548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F883B4">
            <w:pPr>
              <w:rPr>
                <w:rFonts w:ascii="宋体" w:hAnsi="宋体" w:cs="宋体"/>
                <w:color w:val="auto"/>
                <w:sz w:val="18"/>
                <w:szCs w:val="18"/>
                <w:highlight w:val="none"/>
              </w:rPr>
            </w:pPr>
            <w:r>
              <w:rPr>
                <w:rFonts w:hint="eastAsia"/>
                <w:color w:val="auto"/>
                <w:sz w:val="18"/>
                <w:szCs w:val="18"/>
                <w:highlight w:val="none"/>
              </w:rPr>
              <w:t>26</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E355C2">
            <w:pPr>
              <w:rPr>
                <w:rFonts w:ascii="宋体" w:hAnsi="宋体" w:cs="宋体"/>
                <w:color w:val="auto"/>
                <w:sz w:val="18"/>
                <w:szCs w:val="18"/>
                <w:highlight w:val="none"/>
              </w:rPr>
            </w:pPr>
            <w:r>
              <w:rPr>
                <w:color w:val="auto"/>
                <w:sz w:val="18"/>
                <w:szCs w:val="18"/>
                <w:highlight w:val="none"/>
              </w:rPr>
              <w:t>专业</w:t>
            </w:r>
            <w:r>
              <w:rPr>
                <w:rFonts w:hint="eastAsia"/>
                <w:color w:val="auto"/>
                <w:sz w:val="18"/>
                <w:szCs w:val="18"/>
                <w:highlight w:val="none"/>
              </w:rPr>
              <w:t>工程</w:t>
            </w:r>
            <w:r>
              <w:rPr>
                <w:color w:val="auto"/>
                <w:sz w:val="18"/>
                <w:szCs w:val="18"/>
                <w:highlight w:val="none"/>
              </w:rPr>
              <w:t>类别</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740D18">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90095C">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C1FB00">
            <w:pPr>
              <w:rPr>
                <w:rFonts w:ascii="宋体" w:hAnsi="宋体" w:cs="宋体"/>
                <w:color w:val="auto"/>
                <w:sz w:val="18"/>
                <w:szCs w:val="18"/>
                <w:highlight w:val="none"/>
              </w:rPr>
            </w:pPr>
            <w:r>
              <w:rPr>
                <w:color w:val="auto"/>
                <w:sz w:val="18"/>
                <w:szCs w:val="18"/>
                <w:highlight w:val="none"/>
              </w:rPr>
              <w:t>枚举：</w:t>
            </w:r>
            <w:r>
              <w:rPr>
                <w:rFonts w:hint="eastAsia"/>
                <w:color w:val="auto"/>
                <w:sz w:val="18"/>
                <w:szCs w:val="18"/>
                <w:highlight w:val="none"/>
              </w:rPr>
              <w:t>1</w:t>
            </w:r>
            <w:r>
              <w:rPr>
                <w:color w:val="auto"/>
                <w:sz w:val="18"/>
                <w:szCs w:val="18"/>
                <w:highlight w:val="none"/>
              </w:rPr>
              <w:t>000=</w:t>
            </w:r>
            <w:r>
              <w:rPr>
                <w:rFonts w:hint="eastAsia"/>
                <w:color w:val="auto"/>
                <w:sz w:val="18"/>
                <w:szCs w:val="18"/>
                <w:highlight w:val="none"/>
              </w:rPr>
              <w:t>房屋建筑与装饰工程；2</w:t>
            </w:r>
            <w:r>
              <w:rPr>
                <w:color w:val="auto"/>
                <w:sz w:val="18"/>
                <w:szCs w:val="18"/>
                <w:highlight w:val="none"/>
              </w:rPr>
              <w:t>000=</w:t>
            </w:r>
            <w:r>
              <w:rPr>
                <w:rFonts w:hint="eastAsia"/>
                <w:color w:val="auto"/>
                <w:sz w:val="18"/>
                <w:szCs w:val="18"/>
                <w:highlight w:val="none"/>
              </w:rPr>
              <w:t>单独装饰工程；3</w:t>
            </w:r>
            <w:r>
              <w:rPr>
                <w:color w:val="auto"/>
                <w:sz w:val="18"/>
                <w:szCs w:val="18"/>
                <w:highlight w:val="none"/>
              </w:rPr>
              <w:t>000=</w:t>
            </w:r>
            <w:r>
              <w:rPr>
                <w:rFonts w:hint="eastAsia"/>
                <w:color w:val="auto"/>
                <w:sz w:val="18"/>
                <w:szCs w:val="18"/>
                <w:highlight w:val="none"/>
              </w:rPr>
              <w:t>通用安装工程；4</w:t>
            </w:r>
            <w:r>
              <w:rPr>
                <w:color w:val="auto"/>
                <w:sz w:val="18"/>
                <w:szCs w:val="18"/>
                <w:highlight w:val="none"/>
              </w:rPr>
              <w:t>000=</w:t>
            </w:r>
            <w:r>
              <w:rPr>
                <w:rFonts w:hint="eastAsia"/>
                <w:color w:val="auto"/>
                <w:sz w:val="18"/>
                <w:szCs w:val="18"/>
                <w:highlight w:val="none"/>
              </w:rPr>
              <w:t>市政工程；5</w:t>
            </w:r>
            <w:r>
              <w:rPr>
                <w:color w:val="auto"/>
                <w:sz w:val="18"/>
                <w:szCs w:val="18"/>
                <w:highlight w:val="none"/>
              </w:rPr>
              <w:t>000=</w:t>
            </w:r>
            <w:r>
              <w:rPr>
                <w:rFonts w:hint="eastAsia"/>
                <w:color w:val="auto"/>
                <w:sz w:val="18"/>
                <w:szCs w:val="18"/>
                <w:highlight w:val="none"/>
              </w:rPr>
              <w:t>园林绿化工程；6</w:t>
            </w:r>
            <w:r>
              <w:rPr>
                <w:color w:val="auto"/>
                <w:sz w:val="18"/>
                <w:szCs w:val="18"/>
                <w:highlight w:val="none"/>
              </w:rPr>
              <w:t>000=</w:t>
            </w:r>
            <w:r>
              <w:rPr>
                <w:rFonts w:hint="eastAsia"/>
                <w:color w:val="auto"/>
                <w:sz w:val="18"/>
                <w:szCs w:val="18"/>
                <w:highlight w:val="none"/>
              </w:rPr>
              <w:t>城市地下综合管廊工程(建筑和装饰）；7</w:t>
            </w:r>
            <w:r>
              <w:rPr>
                <w:color w:val="auto"/>
                <w:sz w:val="18"/>
                <w:szCs w:val="18"/>
                <w:highlight w:val="none"/>
              </w:rPr>
              <w:t>000=</w:t>
            </w:r>
            <w:r>
              <w:rPr>
                <w:rFonts w:hint="eastAsia"/>
                <w:color w:val="auto"/>
                <w:sz w:val="18"/>
                <w:szCs w:val="18"/>
                <w:highlight w:val="none"/>
              </w:rPr>
              <w:t>城市地下综合管廊工程(安装）；8</w:t>
            </w:r>
            <w:r>
              <w:rPr>
                <w:color w:val="auto"/>
                <w:sz w:val="18"/>
                <w:szCs w:val="18"/>
                <w:highlight w:val="none"/>
              </w:rPr>
              <w:t>000=</w:t>
            </w:r>
            <w:r>
              <w:rPr>
                <w:rFonts w:hint="eastAsia"/>
                <w:color w:val="auto"/>
                <w:sz w:val="18"/>
                <w:szCs w:val="18"/>
                <w:highlight w:val="none"/>
              </w:rPr>
              <w:t>绿色建筑工程</w:t>
            </w:r>
          </w:p>
        </w:tc>
      </w:tr>
      <w:tr w14:paraId="1F049F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5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E74EF0">
            <w:pPr>
              <w:rPr>
                <w:rFonts w:ascii="宋体" w:hAnsi="宋体" w:cs="宋体"/>
                <w:color w:val="auto"/>
                <w:sz w:val="18"/>
                <w:szCs w:val="18"/>
                <w:highlight w:val="none"/>
              </w:rPr>
            </w:pPr>
            <w:r>
              <w:rPr>
                <w:rFonts w:hint="eastAsia"/>
                <w:color w:val="auto"/>
                <w:sz w:val="18"/>
                <w:szCs w:val="18"/>
                <w:highlight w:val="none"/>
              </w:rPr>
              <w:t>27</w:t>
            </w:r>
          </w:p>
        </w:tc>
        <w:tc>
          <w:tcPr>
            <w:tcW w:w="89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03E73F">
            <w:pPr>
              <w:rPr>
                <w:rFonts w:ascii="宋体" w:hAnsi="宋体" w:cs="宋体"/>
                <w:color w:val="auto"/>
                <w:sz w:val="18"/>
                <w:szCs w:val="18"/>
                <w:highlight w:val="none"/>
              </w:rPr>
            </w:pPr>
            <w:r>
              <w:rPr>
                <w:color w:val="auto"/>
                <w:sz w:val="18"/>
                <w:szCs w:val="18"/>
                <w:highlight w:val="none"/>
              </w:rPr>
              <w:t>定额库代码</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C91F50">
            <w:pPr>
              <w:rPr>
                <w:rFonts w:ascii="宋体" w:hAnsi="宋体" w:cs="宋体"/>
                <w:color w:val="auto"/>
                <w:sz w:val="18"/>
                <w:szCs w:val="18"/>
                <w:highlight w:val="none"/>
              </w:rPr>
            </w:pPr>
            <w:r>
              <w:rPr>
                <w:color w:val="auto"/>
                <w:sz w:val="18"/>
                <w:szCs w:val="18"/>
                <w:highlight w:val="none"/>
              </w:rPr>
              <w:t>integer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930BFE">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A129CC">
            <w:pPr>
              <w:rPr>
                <w:rFonts w:hint="eastAsia" w:ascii="宋体" w:hAnsi="宋体" w:cs="宋体"/>
                <w:color w:val="auto"/>
                <w:sz w:val="18"/>
                <w:szCs w:val="18"/>
                <w:highlight w:val="none"/>
              </w:rPr>
            </w:pPr>
            <w:r>
              <w:rPr>
                <w:rFonts w:hint="eastAsia" w:ascii="宋体" w:hAnsi="宋体" w:cs="宋体"/>
                <w:color w:val="auto"/>
                <w:sz w:val="18"/>
                <w:szCs w:val="18"/>
                <w:highlight w:val="none"/>
              </w:rPr>
              <w:t>枚举：1</w:t>
            </w:r>
            <w:r>
              <w:rPr>
                <w:rFonts w:ascii="宋体" w:hAnsi="宋体" w:cs="宋体"/>
                <w:color w:val="auto"/>
                <w:sz w:val="18"/>
                <w:szCs w:val="18"/>
                <w:highlight w:val="none"/>
              </w:rPr>
              <w:t>=2</w:t>
            </w:r>
            <w:r>
              <w:rPr>
                <w:rFonts w:hint="eastAsia" w:ascii="宋体" w:hAnsi="宋体" w:cs="宋体"/>
                <w:color w:val="auto"/>
                <w:sz w:val="18"/>
                <w:szCs w:val="18"/>
                <w:highlight w:val="none"/>
              </w:rPr>
              <w:t>5房屋建筑与装饰；2</w:t>
            </w:r>
            <w:r>
              <w:rPr>
                <w:rFonts w:ascii="宋体" w:hAnsi="宋体" w:cs="宋体"/>
                <w:color w:val="auto"/>
                <w:sz w:val="18"/>
                <w:szCs w:val="18"/>
                <w:highlight w:val="none"/>
              </w:rPr>
              <w:t>=</w:t>
            </w:r>
            <w:r>
              <w:rPr>
                <w:rFonts w:hint="eastAsia" w:ascii="宋体" w:hAnsi="宋体" w:cs="宋体"/>
                <w:color w:val="auto"/>
                <w:sz w:val="18"/>
                <w:szCs w:val="18"/>
                <w:highlight w:val="none"/>
              </w:rPr>
              <w:t>2</w:t>
            </w:r>
            <w:r>
              <w:rPr>
                <w:rFonts w:ascii="宋体" w:hAnsi="宋体" w:cs="宋体"/>
                <w:color w:val="auto"/>
                <w:sz w:val="18"/>
                <w:szCs w:val="18"/>
                <w:highlight w:val="none"/>
              </w:rPr>
              <w:t>5</w:t>
            </w:r>
            <w:r>
              <w:rPr>
                <w:rFonts w:hint="eastAsia" w:ascii="宋体" w:hAnsi="宋体" w:cs="宋体"/>
                <w:color w:val="auto"/>
                <w:sz w:val="18"/>
                <w:szCs w:val="18"/>
                <w:highlight w:val="none"/>
              </w:rPr>
              <w:t>通用安装；3</w:t>
            </w:r>
            <w:r>
              <w:rPr>
                <w:rFonts w:ascii="宋体" w:hAnsi="宋体" w:cs="宋体"/>
                <w:color w:val="auto"/>
                <w:sz w:val="18"/>
                <w:szCs w:val="18"/>
                <w:highlight w:val="none"/>
              </w:rPr>
              <w:t>=</w:t>
            </w:r>
            <w:r>
              <w:rPr>
                <w:rFonts w:hint="eastAsia" w:ascii="宋体" w:hAnsi="宋体" w:cs="宋体"/>
                <w:color w:val="auto"/>
                <w:sz w:val="18"/>
                <w:szCs w:val="18"/>
                <w:highlight w:val="none"/>
              </w:rPr>
              <w:t>2</w:t>
            </w:r>
            <w:r>
              <w:rPr>
                <w:rFonts w:ascii="宋体" w:hAnsi="宋体" w:cs="宋体"/>
                <w:color w:val="auto"/>
                <w:sz w:val="18"/>
                <w:szCs w:val="18"/>
                <w:highlight w:val="none"/>
              </w:rPr>
              <w:t>5</w:t>
            </w:r>
            <w:r>
              <w:rPr>
                <w:rFonts w:hint="eastAsia" w:ascii="宋体" w:hAnsi="宋体" w:cs="宋体"/>
                <w:color w:val="auto"/>
                <w:sz w:val="18"/>
                <w:szCs w:val="18"/>
                <w:highlight w:val="none"/>
              </w:rPr>
              <w:t>市政；4</w:t>
            </w:r>
            <w:r>
              <w:rPr>
                <w:rFonts w:ascii="宋体" w:hAnsi="宋体" w:cs="宋体"/>
                <w:color w:val="auto"/>
                <w:sz w:val="18"/>
                <w:szCs w:val="18"/>
                <w:highlight w:val="none"/>
              </w:rPr>
              <w:t>=</w:t>
            </w:r>
          </w:p>
          <w:p w14:paraId="5A863F6B">
            <w:pPr>
              <w:rPr>
                <w:rFonts w:ascii="宋体" w:hAnsi="宋体" w:cs="宋体"/>
                <w:color w:val="auto"/>
                <w:sz w:val="18"/>
                <w:szCs w:val="18"/>
                <w:highlight w:val="none"/>
              </w:rPr>
            </w:pPr>
            <w:r>
              <w:rPr>
                <w:rFonts w:hint="eastAsia" w:ascii="宋体" w:hAnsi="宋体" w:cs="宋体"/>
                <w:color w:val="auto"/>
                <w:sz w:val="18"/>
                <w:szCs w:val="18"/>
                <w:highlight w:val="none"/>
              </w:rPr>
              <w:t>2</w:t>
            </w:r>
            <w:r>
              <w:rPr>
                <w:rFonts w:ascii="宋体" w:hAnsi="宋体" w:cs="宋体"/>
                <w:color w:val="auto"/>
                <w:sz w:val="18"/>
                <w:szCs w:val="18"/>
                <w:highlight w:val="none"/>
              </w:rPr>
              <w:t>5</w:t>
            </w:r>
            <w:r>
              <w:rPr>
                <w:rFonts w:hint="eastAsia" w:ascii="宋体" w:hAnsi="宋体" w:cs="宋体"/>
                <w:color w:val="auto"/>
                <w:sz w:val="18"/>
                <w:szCs w:val="18"/>
                <w:highlight w:val="none"/>
              </w:rPr>
              <w:t>园林绿化；5</w:t>
            </w:r>
            <w:r>
              <w:rPr>
                <w:rFonts w:ascii="宋体" w:hAnsi="宋体" w:cs="宋体"/>
                <w:color w:val="auto"/>
                <w:sz w:val="18"/>
                <w:szCs w:val="18"/>
                <w:highlight w:val="none"/>
              </w:rPr>
              <w:t>=</w:t>
            </w:r>
            <w:r>
              <w:rPr>
                <w:rFonts w:hint="eastAsia" w:ascii="宋体" w:hAnsi="宋体" w:cs="宋体"/>
                <w:color w:val="auto"/>
                <w:sz w:val="18"/>
                <w:szCs w:val="18"/>
                <w:highlight w:val="none"/>
              </w:rPr>
              <w:t>2</w:t>
            </w:r>
            <w:r>
              <w:rPr>
                <w:rFonts w:ascii="宋体" w:hAnsi="宋体" w:cs="宋体"/>
                <w:color w:val="auto"/>
                <w:sz w:val="18"/>
                <w:szCs w:val="18"/>
                <w:highlight w:val="none"/>
              </w:rPr>
              <w:t>5</w:t>
            </w:r>
            <w:r>
              <w:rPr>
                <w:rFonts w:hint="eastAsia" w:ascii="宋体" w:hAnsi="宋体" w:cs="宋体"/>
                <w:color w:val="auto"/>
                <w:sz w:val="18"/>
                <w:szCs w:val="18"/>
                <w:highlight w:val="none"/>
              </w:rPr>
              <w:t>城市地下综合管廊；6</w:t>
            </w:r>
            <w:r>
              <w:rPr>
                <w:rFonts w:ascii="宋体" w:hAnsi="宋体" w:cs="宋体"/>
                <w:color w:val="auto"/>
                <w:sz w:val="18"/>
                <w:szCs w:val="18"/>
                <w:highlight w:val="none"/>
              </w:rPr>
              <w:t>=25</w:t>
            </w:r>
            <w:r>
              <w:rPr>
                <w:rFonts w:hint="eastAsia" w:ascii="宋体" w:hAnsi="宋体" w:cs="宋体"/>
                <w:color w:val="auto"/>
                <w:sz w:val="18"/>
                <w:szCs w:val="18"/>
                <w:highlight w:val="none"/>
              </w:rPr>
              <w:t>绿色建筑；</w:t>
            </w:r>
            <w:r>
              <w:rPr>
                <w:rFonts w:ascii="宋体" w:hAnsi="宋体" w:cs="宋体"/>
                <w:color w:val="auto"/>
                <w:sz w:val="18"/>
                <w:szCs w:val="18"/>
                <w:highlight w:val="none"/>
              </w:rPr>
              <w:t>100=</w:t>
            </w:r>
            <w:r>
              <w:rPr>
                <w:rFonts w:hint="eastAsia" w:ascii="宋体" w:hAnsi="宋体" w:cs="宋体"/>
                <w:color w:val="auto"/>
                <w:sz w:val="18"/>
                <w:szCs w:val="18"/>
                <w:highlight w:val="none"/>
              </w:rPr>
              <w:t>其他</w:t>
            </w:r>
          </w:p>
        </w:tc>
      </w:tr>
    </w:tbl>
    <w:p w14:paraId="06D55858">
      <w:pPr>
        <w:pStyle w:val="3"/>
        <w:rPr>
          <w:color w:val="auto"/>
          <w:sz w:val="30"/>
          <w:szCs w:val="30"/>
          <w:highlight w:val="none"/>
        </w:rPr>
      </w:pPr>
      <w:bookmarkStart w:id="156" w:name="_Toc459931044"/>
      <w:bookmarkEnd w:id="156"/>
      <w:bookmarkStart w:id="157" w:name="_Toc459931041"/>
      <w:bookmarkEnd w:id="157"/>
      <w:bookmarkStart w:id="158" w:name="_Toc459931045"/>
      <w:bookmarkEnd w:id="158"/>
      <w:bookmarkStart w:id="159" w:name="_Toc5413"/>
      <w:r>
        <w:rPr>
          <w:rFonts w:hint="eastAsia"/>
          <w:color w:val="auto"/>
          <w:highlight w:val="none"/>
        </w:rPr>
        <w:t>工料机明细</w:t>
      </w:r>
      <w:bookmarkEnd w:id="159"/>
    </w:p>
    <w:p w14:paraId="4DC70C27">
      <w:pPr>
        <w:rPr>
          <w:rFonts w:hint="eastAsia"/>
          <w:b/>
          <w:bCs/>
          <w:color w:val="auto"/>
          <w:sz w:val="18"/>
          <w:szCs w:val="18"/>
          <w:highlight w:val="none"/>
        </w:rPr>
      </w:pPr>
      <w:r>
        <w:rPr>
          <w:b/>
          <w:bCs/>
          <w:color w:val="auto"/>
          <w:sz w:val="18"/>
          <w:szCs w:val="18"/>
          <w:highlight w:val="none"/>
        </w:rPr>
        <w:t>结构图：</w:t>
      </w:r>
    </w:p>
    <w:p w14:paraId="09143B2E">
      <w:pPr>
        <w:rPr>
          <w:color w:val="auto"/>
          <w:sz w:val="18"/>
          <w:szCs w:val="18"/>
          <w:highlight w:val="none"/>
        </w:rPr>
      </w:pPr>
      <w:r>
        <w:rPr>
          <w:color w:val="auto"/>
          <w:highlight w:val="none"/>
        </w:rPr>
        <w:drawing>
          <wp:inline distT="0" distB="0" distL="114300" distR="114300">
            <wp:extent cx="2715260" cy="1517015"/>
            <wp:effectExtent l="0" t="0" r="12700" b="698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21"/>
                    <a:stretch>
                      <a:fillRect/>
                    </a:stretch>
                  </pic:blipFill>
                  <pic:spPr>
                    <a:xfrm>
                      <a:off x="0" y="0"/>
                      <a:ext cx="2715260" cy="151701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37"/>
        <w:gridCol w:w="1388"/>
        <w:gridCol w:w="601"/>
        <w:gridCol w:w="1392"/>
        <w:gridCol w:w="5657"/>
      </w:tblGrid>
      <w:tr w14:paraId="2A7C38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27CD2E6">
            <w:pPr>
              <w:jc w:val="center"/>
              <w:rPr>
                <w:rFonts w:ascii="宋体" w:hAnsi="宋体" w:cs="宋体"/>
                <w:b/>
                <w:bCs/>
                <w:color w:val="auto"/>
                <w:sz w:val="18"/>
                <w:szCs w:val="18"/>
                <w:highlight w:val="none"/>
              </w:rPr>
            </w:pPr>
            <w:r>
              <w:rPr>
                <w:b/>
                <w:bCs/>
                <w:color w:val="auto"/>
                <w:sz w:val="18"/>
                <w:szCs w:val="18"/>
                <w:highlight w:val="none"/>
              </w:rPr>
              <w:t>序号</w:t>
            </w:r>
          </w:p>
        </w:tc>
        <w:tc>
          <w:tcPr>
            <w:tcW w:w="7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EF14394">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943602F">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9A6CE3E">
            <w:pPr>
              <w:jc w:val="center"/>
              <w:rPr>
                <w:rFonts w:ascii="宋体" w:hAnsi="宋体" w:cs="宋体"/>
                <w:b/>
                <w:bCs/>
                <w:color w:val="auto"/>
                <w:sz w:val="18"/>
                <w:szCs w:val="18"/>
                <w:highlight w:val="none"/>
              </w:rPr>
            </w:pPr>
            <w:r>
              <w:rPr>
                <w:b/>
                <w:bCs/>
                <w:color w:val="auto"/>
                <w:sz w:val="18"/>
                <w:szCs w:val="18"/>
                <w:highlight w:val="none"/>
              </w:rPr>
              <w:t>必填</w:t>
            </w:r>
          </w:p>
        </w:tc>
        <w:tc>
          <w:tcPr>
            <w:tcW w:w="298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009DF19">
            <w:pPr>
              <w:jc w:val="center"/>
              <w:rPr>
                <w:rFonts w:ascii="宋体" w:hAnsi="宋体" w:cs="宋体"/>
                <w:b/>
                <w:bCs/>
                <w:color w:val="auto"/>
                <w:sz w:val="18"/>
                <w:szCs w:val="18"/>
                <w:highlight w:val="none"/>
              </w:rPr>
            </w:pPr>
            <w:r>
              <w:rPr>
                <w:b/>
                <w:bCs/>
                <w:color w:val="auto"/>
                <w:sz w:val="18"/>
                <w:szCs w:val="18"/>
                <w:highlight w:val="none"/>
              </w:rPr>
              <w:t>备注</w:t>
            </w:r>
          </w:p>
        </w:tc>
      </w:tr>
      <w:tr w14:paraId="08350BD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CA632D">
            <w:pPr>
              <w:rPr>
                <w:color w:val="auto"/>
                <w:sz w:val="18"/>
                <w:szCs w:val="18"/>
                <w:highlight w:val="none"/>
              </w:rPr>
            </w:pPr>
            <w:r>
              <w:rPr>
                <w:rFonts w:hint="eastAsia"/>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C3C9B0">
            <w:pPr>
              <w:rPr>
                <w:color w:val="auto"/>
                <w:sz w:val="18"/>
                <w:szCs w:val="18"/>
                <w:highlight w:val="none"/>
              </w:rPr>
            </w:pPr>
            <w:r>
              <w:rPr>
                <w:rFonts w:hint="eastAsia"/>
                <w:color w:val="auto"/>
                <w:sz w:val="18"/>
                <w:szCs w:val="18"/>
                <w:highlight w:val="none"/>
              </w:rPr>
              <w:t>材料ID</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4AD1A4">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52D9D4">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8C9E6A">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4E92EC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D72004">
            <w:pPr>
              <w:rPr>
                <w:rFonts w:hint="eastAsia" w:ascii="宋体" w:hAnsi="宋体" w:cs="宋体"/>
                <w:color w:val="auto"/>
                <w:sz w:val="18"/>
                <w:szCs w:val="18"/>
                <w:highlight w:val="none"/>
              </w:rPr>
            </w:pPr>
            <w:r>
              <w:rPr>
                <w:rFonts w:hint="eastAsia" w:ascii="宋体" w:hAnsi="宋体" w:cs="宋体"/>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C35E9A8">
            <w:pPr>
              <w:rPr>
                <w:rFonts w:ascii="宋体" w:hAnsi="宋体" w:cs="宋体"/>
                <w:color w:val="auto"/>
                <w:sz w:val="18"/>
                <w:szCs w:val="18"/>
                <w:highlight w:val="none"/>
              </w:rPr>
            </w:pPr>
            <w:r>
              <w:rPr>
                <w:color w:val="auto"/>
                <w:sz w:val="18"/>
                <w:szCs w:val="18"/>
                <w:highlight w:val="none"/>
              </w:rPr>
              <w:t>含量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10D504">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8C6BF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36ACA1">
            <w:pPr>
              <w:rPr>
                <w:rFonts w:ascii="宋体" w:hAnsi="宋体" w:cs="宋体"/>
                <w:color w:val="auto"/>
                <w:sz w:val="18"/>
                <w:szCs w:val="18"/>
                <w:highlight w:val="none"/>
              </w:rPr>
            </w:pPr>
          </w:p>
        </w:tc>
      </w:tr>
    </w:tbl>
    <w:p w14:paraId="5F4884F4">
      <w:pPr>
        <w:rPr>
          <w:color w:val="auto"/>
          <w:sz w:val="18"/>
          <w:szCs w:val="18"/>
          <w:highlight w:val="none"/>
        </w:rPr>
      </w:pPr>
    </w:p>
    <w:p w14:paraId="00B7751B">
      <w:pPr>
        <w:pStyle w:val="3"/>
        <w:rPr>
          <w:color w:val="auto"/>
          <w:sz w:val="30"/>
          <w:szCs w:val="30"/>
          <w:highlight w:val="none"/>
        </w:rPr>
      </w:pPr>
      <w:bookmarkStart w:id="160" w:name="_Toc32630"/>
      <w:r>
        <w:rPr>
          <w:color w:val="auto"/>
          <w:highlight w:val="none"/>
        </w:rPr>
        <w:t>措施项目表</w:t>
      </w:r>
      <w:bookmarkEnd w:id="160"/>
    </w:p>
    <w:p w14:paraId="251A019E">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366430A">
      <w:pPr>
        <w:numPr>
          <w:ilvl w:val="0"/>
          <w:numId w:val="12"/>
        </w:numPr>
        <w:jc w:val="left"/>
        <w:rPr>
          <w:rFonts w:hint="eastAsia" w:ascii="宋体" w:hAnsi="宋体" w:cs="宋体"/>
          <w:color w:val="auto"/>
          <w:szCs w:val="21"/>
          <w:highlight w:val="none"/>
        </w:rPr>
      </w:pPr>
      <w:r>
        <w:rPr>
          <w:rFonts w:hint="eastAsia" w:ascii="宋体" w:hAnsi="宋体" w:cs="宋体"/>
          <w:color w:val="auto"/>
          <w:szCs w:val="21"/>
          <w:highlight w:val="none"/>
        </w:rPr>
        <w:t>通用措施项目</w:t>
      </w:r>
    </w:p>
    <w:p w14:paraId="2184985E">
      <w:pPr>
        <w:numPr>
          <w:ilvl w:val="0"/>
          <w:numId w:val="12"/>
        </w:numPr>
        <w:jc w:val="left"/>
        <w:rPr>
          <w:rFonts w:ascii="宋体" w:hAnsi="宋体" w:cs="宋体"/>
          <w:color w:val="auto"/>
          <w:kern w:val="0"/>
          <w:sz w:val="24"/>
          <w:highlight w:val="none"/>
        </w:rPr>
      </w:pPr>
      <w:r>
        <w:rPr>
          <w:rFonts w:hint="eastAsia" w:ascii="宋体" w:hAnsi="宋体" w:cs="宋体"/>
          <w:color w:val="auto"/>
          <w:szCs w:val="21"/>
          <w:highlight w:val="none"/>
        </w:rPr>
        <w:t>专业措施项目</w:t>
      </w:r>
    </w:p>
    <w:p w14:paraId="0C259869">
      <w:pPr>
        <w:rPr>
          <w:rFonts w:hint="eastAsia"/>
          <w:b/>
          <w:bCs/>
          <w:color w:val="auto"/>
          <w:sz w:val="18"/>
          <w:szCs w:val="18"/>
          <w:highlight w:val="none"/>
        </w:rPr>
      </w:pPr>
      <w:r>
        <w:rPr>
          <w:b/>
          <w:bCs/>
          <w:color w:val="auto"/>
          <w:sz w:val="18"/>
          <w:szCs w:val="18"/>
          <w:highlight w:val="none"/>
        </w:rPr>
        <w:t>结构图：</w:t>
      </w:r>
    </w:p>
    <w:p w14:paraId="73D32D3E">
      <w:pPr>
        <w:rPr>
          <w:b/>
          <w:bCs/>
          <w:color w:val="auto"/>
          <w:sz w:val="18"/>
          <w:szCs w:val="18"/>
          <w:highlight w:val="none"/>
        </w:rPr>
      </w:pPr>
      <w:r>
        <w:rPr>
          <w:color w:val="auto"/>
          <w:highlight w:val="none"/>
        </w:rPr>
        <w:drawing>
          <wp:inline distT="0" distB="0" distL="114300" distR="114300">
            <wp:extent cx="4361815" cy="971550"/>
            <wp:effectExtent l="0" t="0" r="12065" b="381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2"/>
                    <a:stretch>
                      <a:fillRect/>
                    </a:stretch>
                  </pic:blipFill>
                  <pic:spPr>
                    <a:xfrm>
                      <a:off x="0" y="0"/>
                      <a:ext cx="4361815" cy="97155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080CA317">
      <w:pPr>
        <w:pStyle w:val="3"/>
        <w:rPr>
          <w:color w:val="auto"/>
          <w:sz w:val="30"/>
          <w:szCs w:val="30"/>
          <w:highlight w:val="none"/>
        </w:rPr>
      </w:pPr>
      <w:bookmarkStart w:id="161" w:name="_Toc18244"/>
      <w:r>
        <w:rPr>
          <w:rFonts w:hint="eastAsia"/>
          <w:color w:val="auto"/>
          <w:highlight w:val="none"/>
        </w:rPr>
        <w:t>通用</w:t>
      </w:r>
      <w:r>
        <w:rPr>
          <w:color w:val="auto"/>
          <w:highlight w:val="none"/>
        </w:rPr>
        <w:t>措施项目标题</w:t>
      </w:r>
      <w:bookmarkEnd w:id="161"/>
    </w:p>
    <w:p w14:paraId="45A47087">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048C6725">
      <w:pPr>
        <w:widowControl/>
        <w:numPr>
          <w:ilvl w:val="0"/>
          <w:numId w:val="13"/>
        </w:numPr>
        <w:spacing w:before="100" w:beforeAutospacing="1" w:after="100" w:afterAutospacing="1"/>
        <w:jc w:val="left"/>
        <w:rPr>
          <w:color w:val="auto"/>
          <w:sz w:val="18"/>
          <w:szCs w:val="18"/>
          <w:highlight w:val="none"/>
        </w:rPr>
      </w:pPr>
      <w:r>
        <w:rPr>
          <w:rFonts w:hint="eastAsia"/>
          <w:color w:val="auto"/>
          <w:sz w:val="18"/>
          <w:szCs w:val="18"/>
          <w:highlight w:val="none"/>
        </w:rPr>
        <w:t>通用</w:t>
      </w:r>
      <w:r>
        <w:rPr>
          <w:color w:val="auto"/>
          <w:sz w:val="18"/>
          <w:szCs w:val="18"/>
          <w:highlight w:val="none"/>
        </w:rPr>
        <w:t xml:space="preserve">措施项目清单 </w:t>
      </w:r>
    </w:p>
    <w:p w14:paraId="07DF43ED">
      <w:pPr>
        <w:rPr>
          <w:rFonts w:hint="eastAsia"/>
          <w:b/>
          <w:bCs/>
          <w:color w:val="auto"/>
          <w:sz w:val="18"/>
          <w:szCs w:val="18"/>
          <w:highlight w:val="none"/>
        </w:rPr>
      </w:pPr>
      <w:r>
        <w:rPr>
          <w:b/>
          <w:bCs/>
          <w:color w:val="auto"/>
          <w:sz w:val="18"/>
          <w:szCs w:val="18"/>
          <w:highlight w:val="none"/>
        </w:rPr>
        <w:t>结构图：</w:t>
      </w:r>
    </w:p>
    <w:p w14:paraId="7B8C348B">
      <w:pPr>
        <w:rPr>
          <w:color w:val="auto"/>
          <w:sz w:val="18"/>
          <w:szCs w:val="18"/>
          <w:highlight w:val="none"/>
        </w:rPr>
      </w:pPr>
      <w:r>
        <w:rPr>
          <w:color w:val="auto"/>
          <w:highlight w:val="none"/>
        </w:rPr>
        <w:drawing>
          <wp:inline distT="0" distB="0" distL="114300" distR="114300">
            <wp:extent cx="3813810" cy="2085340"/>
            <wp:effectExtent l="0" t="0" r="11430" b="254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23"/>
                    <a:stretch>
                      <a:fillRect/>
                    </a:stretch>
                  </pic:blipFill>
                  <pic:spPr>
                    <a:xfrm>
                      <a:off x="0" y="0"/>
                      <a:ext cx="3813810" cy="208534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02"/>
        <w:gridCol w:w="1347"/>
        <w:gridCol w:w="766"/>
        <w:gridCol w:w="1347"/>
        <w:gridCol w:w="5613"/>
      </w:tblGrid>
      <w:tr w14:paraId="08F2674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1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69CF64C">
            <w:pPr>
              <w:jc w:val="center"/>
              <w:rPr>
                <w:rFonts w:ascii="宋体" w:hAnsi="宋体" w:cs="宋体"/>
                <w:b/>
                <w:bCs/>
                <w:color w:val="auto"/>
                <w:sz w:val="18"/>
                <w:szCs w:val="18"/>
                <w:highlight w:val="none"/>
              </w:rPr>
            </w:pPr>
            <w:r>
              <w:rPr>
                <w:b/>
                <w:bCs/>
                <w:color w:val="auto"/>
                <w:sz w:val="18"/>
                <w:szCs w:val="18"/>
                <w:highlight w:val="none"/>
              </w:rPr>
              <w:t>序号</w:t>
            </w:r>
          </w:p>
        </w:tc>
        <w:tc>
          <w:tcPr>
            <w:tcW w:w="71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B485E31">
            <w:pPr>
              <w:jc w:val="center"/>
              <w:rPr>
                <w:rFonts w:ascii="宋体" w:hAnsi="宋体" w:cs="宋体"/>
                <w:b/>
                <w:bCs/>
                <w:color w:val="auto"/>
                <w:sz w:val="18"/>
                <w:szCs w:val="18"/>
                <w:highlight w:val="none"/>
              </w:rPr>
            </w:pPr>
            <w:r>
              <w:rPr>
                <w:b/>
                <w:bCs/>
                <w:color w:val="auto"/>
                <w:sz w:val="18"/>
                <w:szCs w:val="18"/>
                <w:highlight w:val="none"/>
              </w:rPr>
              <w:t>名称</w:t>
            </w:r>
          </w:p>
        </w:tc>
        <w:tc>
          <w:tcPr>
            <w:tcW w:w="40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0313480">
            <w:pPr>
              <w:jc w:val="center"/>
              <w:rPr>
                <w:rFonts w:ascii="宋体" w:hAnsi="宋体" w:cs="宋体"/>
                <w:b/>
                <w:bCs/>
                <w:color w:val="auto"/>
                <w:sz w:val="18"/>
                <w:szCs w:val="18"/>
                <w:highlight w:val="none"/>
              </w:rPr>
            </w:pPr>
            <w:r>
              <w:rPr>
                <w:b/>
                <w:bCs/>
                <w:color w:val="auto"/>
                <w:sz w:val="18"/>
                <w:szCs w:val="18"/>
                <w:highlight w:val="none"/>
              </w:rPr>
              <w:t>类型</w:t>
            </w:r>
          </w:p>
        </w:tc>
        <w:tc>
          <w:tcPr>
            <w:tcW w:w="71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7F7DF21">
            <w:pPr>
              <w:jc w:val="center"/>
              <w:rPr>
                <w:rFonts w:ascii="宋体" w:hAnsi="宋体" w:cs="宋体"/>
                <w:b/>
                <w:bCs/>
                <w:color w:val="auto"/>
                <w:sz w:val="18"/>
                <w:szCs w:val="18"/>
                <w:highlight w:val="none"/>
              </w:rPr>
            </w:pPr>
            <w:r>
              <w:rPr>
                <w:b/>
                <w:bCs/>
                <w:color w:val="auto"/>
                <w:sz w:val="18"/>
                <w:szCs w:val="18"/>
                <w:highlight w:val="none"/>
              </w:rPr>
              <w:t>必填</w:t>
            </w:r>
          </w:p>
        </w:tc>
        <w:tc>
          <w:tcPr>
            <w:tcW w:w="296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4B22C37">
            <w:pPr>
              <w:jc w:val="center"/>
              <w:rPr>
                <w:rFonts w:ascii="宋体" w:hAnsi="宋体" w:cs="宋体"/>
                <w:b/>
                <w:bCs/>
                <w:color w:val="auto"/>
                <w:sz w:val="18"/>
                <w:szCs w:val="18"/>
                <w:highlight w:val="none"/>
              </w:rPr>
            </w:pPr>
            <w:r>
              <w:rPr>
                <w:b/>
                <w:bCs/>
                <w:color w:val="auto"/>
                <w:sz w:val="18"/>
                <w:szCs w:val="18"/>
                <w:highlight w:val="none"/>
              </w:rPr>
              <w:t>备注</w:t>
            </w:r>
          </w:p>
        </w:tc>
      </w:tr>
      <w:tr w14:paraId="5C7F427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2AB353">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775372">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84093A">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E8436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120240">
            <w:pPr>
              <w:rPr>
                <w:rFonts w:ascii="宋体" w:hAnsi="宋体" w:cs="宋体"/>
                <w:color w:val="auto"/>
                <w:sz w:val="18"/>
                <w:szCs w:val="18"/>
                <w:highlight w:val="none"/>
              </w:rPr>
            </w:pPr>
          </w:p>
        </w:tc>
      </w:tr>
      <w:tr w14:paraId="7D7438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015F88">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77CF3F">
            <w:pPr>
              <w:rPr>
                <w:rFonts w:ascii="宋体" w:hAnsi="宋体" w:cs="宋体"/>
                <w:color w:val="auto"/>
                <w:sz w:val="18"/>
                <w:szCs w:val="18"/>
                <w:highlight w:val="none"/>
              </w:rPr>
            </w:pP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B1FEA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20321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5037B2">
            <w:pPr>
              <w:rPr>
                <w:rFonts w:ascii="宋体" w:hAnsi="宋体" w:cs="宋体"/>
                <w:color w:val="auto"/>
                <w:sz w:val="18"/>
                <w:szCs w:val="18"/>
                <w:highlight w:val="none"/>
              </w:rPr>
            </w:pPr>
          </w:p>
        </w:tc>
      </w:tr>
      <w:tr w14:paraId="379B2E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CDAD93">
            <w:pPr>
              <w:rPr>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D87D38">
            <w:pPr>
              <w:rPr>
                <w:color w:val="auto"/>
                <w:sz w:val="18"/>
                <w:szCs w:val="18"/>
                <w:highlight w:val="none"/>
              </w:rPr>
            </w:pPr>
            <w:r>
              <w:rPr>
                <w:rFonts w:hint="eastAsia"/>
                <w:color w:val="auto"/>
                <w:sz w:val="18"/>
                <w:szCs w:val="18"/>
                <w:highlight w:val="none"/>
              </w:rPr>
              <w:t>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EEC522">
            <w:pPr>
              <w:jc w:val="left"/>
              <w:rPr>
                <w:rFonts w:ascii="宋体" w:hAnsi="宋体"/>
                <w:color w:val="auto"/>
                <w:szCs w:val="21"/>
                <w:highlight w:val="none"/>
              </w:rPr>
            </w:pPr>
            <w:r>
              <w:rPr>
                <w:rFonts w:ascii="宋体" w:hAnsi="宋体"/>
                <w:color w:val="auto"/>
                <w:szCs w:val="21"/>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299CDC">
            <w:pPr>
              <w:jc w:val="left"/>
              <w:rPr>
                <w:rFonts w:hint="eastAsia" w:ascii="宋体" w:hAnsi="宋体"/>
                <w:color w:val="auto"/>
                <w:szCs w:val="21"/>
                <w:highlight w:val="none"/>
              </w:rPr>
            </w:pPr>
            <w:r>
              <w:rPr>
                <w:rFonts w:hint="eastAsia" w:ascii="宋体" w:hAnsi="宋体"/>
                <w:color w:val="auto"/>
                <w:szCs w:val="21"/>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CF9F27">
            <w:pPr>
              <w:rPr>
                <w:rFonts w:ascii="宋体" w:hAnsi="宋体" w:cs="宋体"/>
                <w:color w:val="auto"/>
                <w:sz w:val="18"/>
                <w:szCs w:val="18"/>
                <w:highlight w:val="none"/>
              </w:rPr>
            </w:pPr>
          </w:p>
        </w:tc>
      </w:tr>
    </w:tbl>
    <w:p w14:paraId="205D79B9">
      <w:pPr>
        <w:rPr>
          <w:rFonts w:hint="eastAsia"/>
          <w:color w:val="auto"/>
          <w:sz w:val="18"/>
          <w:szCs w:val="18"/>
          <w:highlight w:val="none"/>
        </w:rPr>
      </w:pPr>
    </w:p>
    <w:p w14:paraId="4B54C49E">
      <w:pPr>
        <w:pStyle w:val="3"/>
        <w:rPr>
          <w:color w:val="auto"/>
          <w:highlight w:val="none"/>
        </w:rPr>
      </w:pPr>
      <w:bookmarkStart w:id="162" w:name="_Toc30851"/>
      <w:r>
        <w:rPr>
          <w:rFonts w:hint="eastAsia"/>
          <w:color w:val="auto"/>
          <w:highlight w:val="none"/>
        </w:rPr>
        <w:t>通用措</w:t>
      </w:r>
      <w:r>
        <w:rPr>
          <w:color w:val="auto"/>
          <w:highlight w:val="none"/>
        </w:rPr>
        <w:t>施项目清单</w:t>
      </w:r>
      <w:bookmarkEnd w:id="162"/>
    </w:p>
    <w:p w14:paraId="1F93F95F">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229C5EFC">
      <w:pPr>
        <w:widowControl/>
        <w:spacing w:before="100" w:beforeAutospacing="1" w:after="100" w:afterAutospacing="1"/>
        <w:jc w:val="left"/>
        <w:rPr>
          <w:color w:val="auto"/>
          <w:sz w:val="18"/>
          <w:szCs w:val="18"/>
          <w:highlight w:val="none"/>
        </w:rPr>
      </w:pPr>
      <w:r>
        <w:rPr>
          <w:color w:val="auto"/>
          <w:sz w:val="18"/>
          <w:szCs w:val="18"/>
          <w:highlight w:val="none"/>
        </w:rPr>
        <w:tab/>
      </w:r>
      <w:r>
        <w:rPr>
          <w:rFonts w:hint="eastAsia"/>
          <w:color w:val="auto"/>
          <w:sz w:val="18"/>
          <w:szCs w:val="18"/>
          <w:highlight w:val="none"/>
        </w:rPr>
        <w:t>无</w:t>
      </w:r>
      <w:r>
        <w:rPr>
          <w:color w:val="auto"/>
          <w:sz w:val="18"/>
          <w:szCs w:val="18"/>
          <w:highlight w:val="none"/>
        </w:rPr>
        <w:t xml:space="preserve"> </w:t>
      </w:r>
    </w:p>
    <w:p w14:paraId="6EBD4BE5">
      <w:pPr>
        <w:rPr>
          <w:rFonts w:hint="eastAsia"/>
          <w:b/>
          <w:bCs/>
          <w:color w:val="auto"/>
          <w:sz w:val="18"/>
          <w:szCs w:val="18"/>
          <w:highlight w:val="none"/>
        </w:rPr>
      </w:pPr>
      <w:r>
        <w:rPr>
          <w:b/>
          <w:bCs/>
          <w:color w:val="auto"/>
          <w:sz w:val="18"/>
          <w:szCs w:val="18"/>
          <w:highlight w:val="none"/>
        </w:rPr>
        <w:t>结构图：</w:t>
      </w:r>
    </w:p>
    <w:p w14:paraId="2779B711">
      <w:pPr>
        <w:rPr>
          <w:color w:val="auto"/>
          <w:highlight w:val="none"/>
        </w:rPr>
      </w:pPr>
      <w:r>
        <w:rPr>
          <w:color w:val="auto"/>
          <w:highlight w:val="none"/>
        </w:rPr>
        <w:drawing>
          <wp:inline distT="0" distB="0" distL="114300" distR="114300">
            <wp:extent cx="2825750" cy="3726180"/>
            <wp:effectExtent l="0" t="0" r="8890" b="762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24"/>
                    <a:stretch>
                      <a:fillRect/>
                    </a:stretch>
                  </pic:blipFill>
                  <pic:spPr>
                    <a:xfrm>
                      <a:off x="0" y="0"/>
                      <a:ext cx="2825750" cy="3726180"/>
                    </a:xfrm>
                    <a:prstGeom prst="rect">
                      <a:avLst/>
                    </a:prstGeom>
                    <a:noFill/>
                    <a:ln>
                      <a:noFill/>
                    </a:ln>
                  </pic:spPr>
                </pic:pic>
              </a:graphicData>
            </a:graphic>
          </wp:inline>
        </w:drawing>
      </w:r>
    </w:p>
    <w:p w14:paraId="5C665FCC">
      <w:pPr>
        <w:rPr>
          <w:rFonts w:hint="eastAsia"/>
          <w:b/>
          <w:bCs/>
          <w:color w:val="auto"/>
          <w:sz w:val="18"/>
          <w:szCs w:val="18"/>
          <w:highlight w:val="none"/>
        </w:rPr>
      </w:pPr>
      <w:r>
        <w:rPr>
          <w:rFonts w:hint="eastAsia"/>
          <w:b/>
          <w:bCs/>
          <w:color w:val="auto"/>
          <w:sz w:val="18"/>
          <w:szCs w:val="18"/>
          <w:highlight w:val="none"/>
        </w:rPr>
        <w:t>属性列表</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63"/>
        <w:gridCol w:w="1465"/>
        <w:gridCol w:w="766"/>
        <w:gridCol w:w="1308"/>
        <w:gridCol w:w="5573"/>
      </w:tblGrid>
      <w:tr w14:paraId="7D19174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9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B62809D">
            <w:pPr>
              <w:jc w:val="center"/>
              <w:rPr>
                <w:rFonts w:ascii="宋体" w:hAnsi="宋体" w:cs="宋体"/>
                <w:b/>
                <w:bCs/>
                <w:color w:val="auto"/>
                <w:sz w:val="18"/>
                <w:szCs w:val="18"/>
                <w:highlight w:val="none"/>
              </w:rPr>
            </w:pPr>
            <w:r>
              <w:rPr>
                <w:rFonts w:ascii="宋体" w:hAnsi="宋体"/>
                <w:b/>
                <w:bCs/>
                <w:color w:val="auto"/>
                <w:sz w:val="18"/>
                <w:szCs w:val="18"/>
                <w:highlight w:val="none"/>
              </w:rPr>
              <w:t>序号</w:t>
            </w:r>
          </w:p>
        </w:tc>
        <w:tc>
          <w:tcPr>
            <w:tcW w:w="77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63900ED">
            <w:pPr>
              <w:jc w:val="center"/>
              <w:rPr>
                <w:rFonts w:ascii="宋体" w:hAnsi="宋体" w:cs="宋体"/>
                <w:b/>
                <w:bCs/>
                <w:color w:val="auto"/>
                <w:sz w:val="18"/>
                <w:szCs w:val="18"/>
                <w:highlight w:val="none"/>
              </w:rPr>
            </w:pPr>
            <w:r>
              <w:rPr>
                <w:rFonts w:ascii="宋体" w:hAnsi="宋体"/>
                <w:b/>
                <w:bCs/>
                <w:color w:val="auto"/>
                <w:sz w:val="18"/>
                <w:szCs w:val="18"/>
                <w:highlight w:val="none"/>
              </w:rPr>
              <w:t>名称</w:t>
            </w:r>
          </w:p>
        </w:tc>
        <w:tc>
          <w:tcPr>
            <w:tcW w:w="40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4B51F93">
            <w:pPr>
              <w:jc w:val="center"/>
              <w:rPr>
                <w:rFonts w:ascii="宋体" w:hAnsi="宋体" w:cs="宋体"/>
                <w:b/>
                <w:bCs/>
                <w:color w:val="auto"/>
                <w:sz w:val="18"/>
                <w:szCs w:val="18"/>
                <w:highlight w:val="none"/>
              </w:rPr>
            </w:pPr>
            <w:r>
              <w:rPr>
                <w:rFonts w:ascii="宋体" w:hAnsi="宋体"/>
                <w:b/>
                <w:bCs/>
                <w:color w:val="auto"/>
                <w:sz w:val="18"/>
                <w:szCs w:val="18"/>
                <w:highlight w:val="none"/>
              </w:rPr>
              <w:t>类型</w:t>
            </w:r>
          </w:p>
        </w:tc>
        <w:tc>
          <w:tcPr>
            <w:tcW w:w="69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C3A2837">
            <w:pPr>
              <w:jc w:val="center"/>
              <w:rPr>
                <w:rFonts w:ascii="宋体" w:hAnsi="宋体" w:cs="宋体"/>
                <w:b/>
                <w:bCs/>
                <w:color w:val="auto"/>
                <w:sz w:val="18"/>
                <w:szCs w:val="18"/>
                <w:highlight w:val="none"/>
              </w:rPr>
            </w:pPr>
            <w:r>
              <w:rPr>
                <w:rFonts w:ascii="宋体" w:hAnsi="宋体"/>
                <w:b/>
                <w:bCs/>
                <w:color w:val="auto"/>
                <w:sz w:val="18"/>
                <w:szCs w:val="18"/>
                <w:highlight w:val="none"/>
              </w:rPr>
              <w:t>必填</w:t>
            </w:r>
          </w:p>
        </w:tc>
        <w:tc>
          <w:tcPr>
            <w:tcW w:w="294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17E56F6">
            <w:pPr>
              <w:jc w:val="center"/>
              <w:rPr>
                <w:rFonts w:ascii="宋体" w:hAnsi="宋体" w:cs="宋体"/>
                <w:b/>
                <w:bCs/>
                <w:color w:val="auto"/>
                <w:sz w:val="18"/>
                <w:szCs w:val="18"/>
                <w:highlight w:val="none"/>
              </w:rPr>
            </w:pPr>
            <w:r>
              <w:rPr>
                <w:rFonts w:ascii="宋体" w:hAnsi="宋体"/>
                <w:b/>
                <w:bCs/>
                <w:color w:val="auto"/>
                <w:sz w:val="18"/>
                <w:szCs w:val="18"/>
                <w:highlight w:val="none"/>
              </w:rPr>
              <w:t>备注</w:t>
            </w:r>
          </w:p>
        </w:tc>
      </w:tr>
      <w:tr w14:paraId="7DCC98E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4C01C6">
            <w:pPr>
              <w:rPr>
                <w:rFonts w:ascii="宋体" w:hAnsi="宋体" w:cs="宋体"/>
                <w:color w:val="auto"/>
                <w:sz w:val="18"/>
                <w:szCs w:val="18"/>
                <w:highlight w:val="none"/>
              </w:rPr>
            </w:pPr>
            <w:r>
              <w:rPr>
                <w:rFonts w:ascii="宋体" w:hAnsi="宋体" w:cs="宋体"/>
                <w:color w:val="auto"/>
                <w:sz w:val="18"/>
                <w:szCs w:val="18"/>
                <w:highlight w:val="none"/>
              </w:rPr>
              <w:t>1</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D4CBEA">
            <w:pPr>
              <w:jc w:val="left"/>
              <w:rPr>
                <w:rFonts w:hint="eastAsia" w:ascii="宋体" w:hAnsi="宋体"/>
                <w:color w:val="auto"/>
                <w:sz w:val="18"/>
                <w:szCs w:val="18"/>
                <w:highlight w:val="none"/>
              </w:rPr>
            </w:pPr>
            <w:r>
              <w:rPr>
                <w:rFonts w:hint="eastAsia" w:ascii="宋体" w:hAnsi="宋体"/>
                <w:color w:val="auto"/>
                <w:sz w:val="18"/>
                <w:szCs w:val="18"/>
                <w:highlight w:val="none"/>
              </w:rPr>
              <w:t>项目编码</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2D283A">
            <w:pPr>
              <w:jc w:val="left"/>
              <w:rPr>
                <w:rFonts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F1B051">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433F6F">
            <w:pPr>
              <w:jc w:val="left"/>
              <w:rPr>
                <w:rFonts w:hint="eastAsia" w:ascii="宋体" w:hAnsi="宋体"/>
                <w:color w:val="auto"/>
                <w:sz w:val="18"/>
                <w:szCs w:val="18"/>
                <w:highlight w:val="none"/>
              </w:rPr>
            </w:pPr>
          </w:p>
        </w:tc>
      </w:tr>
      <w:tr w14:paraId="2FEBB0D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8D9FAD">
            <w:pPr>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4D7C5B">
            <w:pPr>
              <w:jc w:val="left"/>
              <w:rPr>
                <w:rFonts w:ascii="宋体" w:hAnsi="宋体"/>
                <w:color w:val="auto"/>
                <w:sz w:val="18"/>
                <w:szCs w:val="18"/>
                <w:highlight w:val="none"/>
              </w:rPr>
            </w:pPr>
            <w:r>
              <w:rPr>
                <w:rFonts w:hint="eastAsia" w:ascii="宋体" w:hAnsi="宋体"/>
                <w:color w:val="auto"/>
                <w:sz w:val="18"/>
                <w:szCs w:val="18"/>
                <w:highlight w:val="none"/>
              </w:rPr>
              <w:t>名称</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0E31E3">
            <w:pPr>
              <w:jc w:val="left"/>
              <w:rPr>
                <w:rFonts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0561F0">
            <w:pPr>
              <w:jc w:val="center"/>
              <w:rPr>
                <w:rFonts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5C36F4">
            <w:pPr>
              <w:jc w:val="left"/>
              <w:rPr>
                <w:rFonts w:hint="eastAsia" w:ascii="宋体" w:hAnsi="宋体"/>
                <w:color w:val="auto"/>
                <w:sz w:val="18"/>
                <w:szCs w:val="18"/>
                <w:highlight w:val="none"/>
              </w:rPr>
            </w:pPr>
          </w:p>
        </w:tc>
      </w:tr>
      <w:tr w14:paraId="78FE31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F1D96C">
            <w:pP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4B64E9">
            <w:pPr>
              <w:jc w:val="left"/>
              <w:rPr>
                <w:rFonts w:ascii="宋体" w:hAnsi="宋体"/>
                <w:color w:val="auto"/>
                <w:sz w:val="18"/>
                <w:szCs w:val="18"/>
                <w:highlight w:val="none"/>
              </w:rPr>
            </w:pPr>
            <w:r>
              <w:rPr>
                <w:rFonts w:hint="eastAsia" w:ascii="宋体" w:hAnsi="宋体"/>
                <w:color w:val="auto"/>
                <w:sz w:val="18"/>
                <w:szCs w:val="18"/>
                <w:highlight w:val="none"/>
              </w:rPr>
              <w:t>项目特征或工作内容</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02C700">
            <w:pPr>
              <w:jc w:val="left"/>
              <w:rPr>
                <w:rFonts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1C3FE9">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F37F48B">
            <w:pPr>
              <w:jc w:val="left"/>
              <w:rPr>
                <w:rFonts w:hint="eastAsia" w:ascii="宋体" w:hAnsi="宋体"/>
                <w:color w:val="auto"/>
                <w:sz w:val="18"/>
                <w:szCs w:val="18"/>
                <w:highlight w:val="none"/>
              </w:rPr>
            </w:pPr>
          </w:p>
        </w:tc>
      </w:tr>
      <w:tr w14:paraId="08868E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EDF068">
            <w:pPr>
              <w:rPr>
                <w:rFonts w:ascii="宋体" w:hAnsi="宋体" w:cs="宋体"/>
                <w:color w:val="auto"/>
                <w:sz w:val="18"/>
                <w:szCs w:val="18"/>
                <w:highlight w:val="none"/>
              </w:rPr>
            </w:pPr>
            <w:r>
              <w:rPr>
                <w:rFonts w:hint="eastAsia" w:ascii="宋体" w:hAnsi="宋体" w:cs="宋体"/>
                <w:color w:val="auto"/>
                <w:sz w:val="18"/>
                <w:szCs w:val="18"/>
                <w:highlight w:val="none"/>
              </w:rPr>
              <w:t>4</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CF1F7A">
            <w:pPr>
              <w:jc w:val="left"/>
              <w:rPr>
                <w:rFonts w:hint="eastAsia" w:ascii="宋体" w:hAnsi="宋体"/>
                <w:color w:val="auto"/>
                <w:sz w:val="18"/>
                <w:szCs w:val="18"/>
                <w:highlight w:val="none"/>
              </w:rPr>
            </w:pPr>
            <w:r>
              <w:rPr>
                <w:rFonts w:hint="eastAsia" w:ascii="宋体" w:hAnsi="宋体"/>
                <w:color w:val="auto"/>
                <w:sz w:val="18"/>
                <w:szCs w:val="18"/>
                <w:highlight w:val="none"/>
              </w:rPr>
              <w:t>计量单位</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A4385C">
            <w:pPr>
              <w:jc w:val="left"/>
              <w:rPr>
                <w:rFonts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79D24B">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AF3FC0">
            <w:pPr>
              <w:jc w:val="left"/>
              <w:rPr>
                <w:rFonts w:hint="eastAsia" w:ascii="宋体" w:hAnsi="宋体"/>
                <w:color w:val="auto"/>
                <w:sz w:val="18"/>
                <w:szCs w:val="18"/>
                <w:highlight w:val="none"/>
              </w:rPr>
            </w:pPr>
          </w:p>
        </w:tc>
      </w:tr>
      <w:tr w14:paraId="31F15E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32B977">
            <w:pPr>
              <w:rPr>
                <w:rFonts w:ascii="宋体" w:hAnsi="宋体" w:cs="宋体"/>
                <w:color w:val="auto"/>
                <w:sz w:val="18"/>
                <w:szCs w:val="18"/>
                <w:highlight w:val="none"/>
              </w:rPr>
            </w:pPr>
            <w:r>
              <w:rPr>
                <w:rFonts w:hint="eastAsia" w:ascii="宋体" w:hAnsi="宋体" w:cs="宋体"/>
                <w:color w:val="auto"/>
                <w:sz w:val="18"/>
                <w:szCs w:val="18"/>
                <w:highlight w:val="none"/>
              </w:rPr>
              <w:t>5</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01A55D">
            <w:pPr>
              <w:jc w:val="left"/>
              <w:rPr>
                <w:rFonts w:hint="eastAsia" w:ascii="宋体" w:hAnsi="宋体"/>
                <w:color w:val="auto"/>
                <w:sz w:val="18"/>
                <w:szCs w:val="18"/>
                <w:highlight w:val="none"/>
              </w:rPr>
            </w:pPr>
            <w:r>
              <w:rPr>
                <w:rFonts w:hint="eastAsia" w:ascii="宋体" w:hAnsi="宋体"/>
                <w:color w:val="auto"/>
                <w:sz w:val="18"/>
                <w:szCs w:val="18"/>
                <w:highlight w:val="none"/>
              </w:rPr>
              <w:t>计费基础</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175B1F">
            <w:pPr>
              <w:jc w:val="left"/>
              <w:rPr>
                <w:rFonts w:ascii="宋体" w:hAnsi="宋体"/>
                <w:color w:val="auto"/>
                <w:sz w:val="18"/>
                <w:szCs w:val="18"/>
                <w:highlight w:val="none"/>
              </w:rPr>
            </w:pPr>
            <w:r>
              <w:rPr>
                <w:rFonts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BF87E6">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2802DF">
            <w:pPr>
              <w:jc w:val="left"/>
              <w:rPr>
                <w:rFonts w:hint="eastAsia" w:ascii="宋体" w:hAnsi="宋体"/>
                <w:color w:val="auto"/>
                <w:sz w:val="18"/>
                <w:szCs w:val="18"/>
                <w:highlight w:val="none"/>
              </w:rPr>
            </w:pPr>
          </w:p>
        </w:tc>
      </w:tr>
      <w:tr w14:paraId="386CD26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2682AD">
            <w:pPr>
              <w:rPr>
                <w:rFonts w:hint="eastAsia" w:ascii="宋体" w:hAnsi="宋体" w:cs="宋体"/>
                <w:color w:val="auto"/>
                <w:sz w:val="18"/>
                <w:szCs w:val="18"/>
                <w:highlight w:val="none"/>
              </w:rPr>
            </w:pPr>
            <w:r>
              <w:rPr>
                <w:rFonts w:hint="eastAsia" w:ascii="宋体" w:hAnsi="宋体" w:cs="宋体"/>
                <w:color w:val="auto"/>
                <w:sz w:val="18"/>
                <w:szCs w:val="18"/>
                <w:highlight w:val="none"/>
              </w:rPr>
              <w:t>6</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B166B0">
            <w:pPr>
              <w:jc w:val="left"/>
              <w:rPr>
                <w:rFonts w:ascii="宋体" w:hAnsi="宋体"/>
                <w:color w:val="auto"/>
                <w:sz w:val="18"/>
                <w:szCs w:val="18"/>
                <w:highlight w:val="none"/>
              </w:rPr>
            </w:pPr>
            <w:r>
              <w:rPr>
                <w:rFonts w:hint="eastAsia" w:ascii="宋体" w:hAnsi="宋体"/>
                <w:color w:val="auto"/>
                <w:sz w:val="18"/>
                <w:szCs w:val="18"/>
                <w:highlight w:val="none"/>
              </w:rPr>
              <w:t>计费基础金额</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A701B0">
            <w:pPr>
              <w:jc w:val="left"/>
              <w:rPr>
                <w:rFonts w:ascii="宋体" w:hAnsi="宋体"/>
                <w:color w:val="auto"/>
                <w:sz w:val="18"/>
                <w:szCs w:val="18"/>
                <w:highlight w:val="none"/>
              </w:rPr>
            </w:pPr>
            <w:r>
              <w:rPr>
                <w:rFonts w:ascii="宋体" w:hAnsi="宋体"/>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CECD24">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CD49AE">
            <w:pPr>
              <w:jc w:val="left"/>
              <w:rPr>
                <w:rFonts w:hint="eastAsia" w:ascii="宋体" w:hAnsi="宋体"/>
                <w:color w:val="auto"/>
                <w:sz w:val="18"/>
                <w:szCs w:val="18"/>
                <w:highlight w:val="none"/>
              </w:rPr>
            </w:pPr>
          </w:p>
        </w:tc>
      </w:tr>
      <w:tr w14:paraId="7FEE1B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2D0DC8">
            <w:pPr>
              <w:rPr>
                <w:rFonts w:ascii="宋体" w:hAnsi="宋体" w:cs="宋体"/>
                <w:color w:val="auto"/>
                <w:sz w:val="18"/>
                <w:szCs w:val="18"/>
                <w:highlight w:val="none"/>
              </w:rPr>
            </w:pPr>
            <w:r>
              <w:rPr>
                <w:rFonts w:ascii="宋体" w:hAnsi="宋体" w:cs="宋体"/>
                <w:color w:val="auto"/>
                <w:sz w:val="18"/>
                <w:szCs w:val="18"/>
                <w:highlight w:val="none"/>
              </w:rPr>
              <w:t>7</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CE6100">
            <w:pPr>
              <w:jc w:val="left"/>
              <w:rPr>
                <w:rFonts w:ascii="宋体" w:hAnsi="宋体"/>
                <w:color w:val="auto"/>
                <w:sz w:val="18"/>
                <w:szCs w:val="18"/>
                <w:highlight w:val="none"/>
              </w:rPr>
            </w:pPr>
            <w:r>
              <w:rPr>
                <w:rFonts w:ascii="宋体" w:hAnsi="宋体"/>
                <w:color w:val="auto"/>
                <w:sz w:val="18"/>
                <w:szCs w:val="18"/>
                <w:highlight w:val="none"/>
              </w:rPr>
              <w:t>费率</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6C93AC">
            <w:pPr>
              <w:jc w:val="left"/>
              <w:rPr>
                <w:rFonts w:ascii="宋体" w:hAnsi="宋体"/>
                <w:color w:val="auto"/>
                <w:sz w:val="18"/>
                <w:szCs w:val="18"/>
                <w:highlight w:val="none"/>
              </w:rPr>
            </w:pPr>
            <w:r>
              <w:rPr>
                <w:rFonts w:ascii="宋体" w:hAnsi="宋体"/>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6E8AB8">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337CF3">
            <w:pPr>
              <w:jc w:val="left"/>
              <w:rPr>
                <w:rFonts w:hint="eastAsia" w:ascii="宋体" w:hAnsi="宋体"/>
                <w:color w:val="auto"/>
                <w:sz w:val="18"/>
                <w:szCs w:val="18"/>
                <w:highlight w:val="none"/>
              </w:rPr>
            </w:pPr>
          </w:p>
        </w:tc>
      </w:tr>
      <w:tr w14:paraId="626FD6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ED0C43">
            <w:pPr>
              <w:rPr>
                <w:rFonts w:ascii="宋体" w:hAnsi="宋体" w:cs="宋体"/>
                <w:color w:val="auto"/>
                <w:sz w:val="18"/>
                <w:szCs w:val="18"/>
                <w:highlight w:val="none"/>
              </w:rPr>
            </w:pPr>
            <w:r>
              <w:rPr>
                <w:rFonts w:ascii="宋体" w:hAnsi="宋体" w:cs="宋体"/>
                <w:color w:val="auto"/>
                <w:sz w:val="18"/>
                <w:szCs w:val="18"/>
                <w:highlight w:val="none"/>
              </w:rPr>
              <w:t>8</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03D402">
            <w:pPr>
              <w:jc w:val="left"/>
              <w:rPr>
                <w:rFonts w:ascii="宋体" w:hAnsi="宋体"/>
                <w:color w:val="auto"/>
                <w:sz w:val="18"/>
                <w:szCs w:val="18"/>
                <w:highlight w:val="none"/>
              </w:rPr>
            </w:pPr>
            <w:r>
              <w:rPr>
                <w:rFonts w:ascii="宋体" w:hAnsi="宋体"/>
                <w:color w:val="auto"/>
                <w:sz w:val="18"/>
                <w:szCs w:val="18"/>
                <w:highlight w:val="none"/>
              </w:rPr>
              <w:t>金额</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EE52DA">
            <w:pPr>
              <w:jc w:val="left"/>
              <w:rPr>
                <w:rFonts w:ascii="宋体" w:hAnsi="宋体"/>
                <w:color w:val="auto"/>
                <w:sz w:val="18"/>
                <w:szCs w:val="18"/>
                <w:highlight w:val="none"/>
              </w:rPr>
            </w:pPr>
            <w:r>
              <w:rPr>
                <w:rFonts w:ascii="宋体" w:hAnsi="宋体"/>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E795A5">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9A9EE4">
            <w:pPr>
              <w:jc w:val="left"/>
              <w:rPr>
                <w:rFonts w:hint="eastAsia" w:ascii="宋体" w:hAnsi="宋体"/>
                <w:color w:val="auto"/>
                <w:sz w:val="18"/>
                <w:szCs w:val="18"/>
                <w:highlight w:val="none"/>
              </w:rPr>
            </w:pPr>
          </w:p>
        </w:tc>
      </w:tr>
      <w:tr w14:paraId="7C3685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60920E">
            <w:pPr>
              <w:rPr>
                <w:rFonts w:ascii="宋体" w:hAnsi="宋体" w:cs="宋体"/>
                <w:color w:val="auto"/>
                <w:sz w:val="18"/>
                <w:szCs w:val="18"/>
                <w:highlight w:val="none"/>
              </w:rPr>
            </w:pPr>
            <w:r>
              <w:rPr>
                <w:rFonts w:ascii="宋体" w:hAnsi="宋体" w:cs="宋体"/>
                <w:color w:val="auto"/>
                <w:sz w:val="18"/>
                <w:szCs w:val="18"/>
                <w:highlight w:val="none"/>
              </w:rPr>
              <w:t>9</w:t>
            </w:r>
          </w:p>
        </w:tc>
        <w:tc>
          <w:tcPr>
            <w:tcW w:w="7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0D9D5D">
            <w:pPr>
              <w:jc w:val="left"/>
              <w:rPr>
                <w:rFonts w:hint="eastAsia" w:ascii="宋体" w:hAnsi="宋体"/>
                <w:color w:val="auto"/>
                <w:sz w:val="18"/>
                <w:szCs w:val="18"/>
                <w:highlight w:val="none"/>
              </w:rPr>
            </w:pPr>
            <w:r>
              <w:rPr>
                <w:rFonts w:hint="eastAsia" w:ascii="宋体" w:hAnsi="宋体"/>
                <w:color w:val="auto"/>
                <w:sz w:val="18"/>
                <w:szCs w:val="18"/>
                <w:highlight w:val="none"/>
              </w:rPr>
              <w:t>类别</w:t>
            </w:r>
          </w:p>
        </w:tc>
        <w:tc>
          <w:tcPr>
            <w:tcW w:w="40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7449B5">
            <w:pPr>
              <w:jc w:val="left"/>
              <w:rPr>
                <w:rFonts w:hint="eastAsia" w:ascii="宋体" w:hAnsi="宋体"/>
                <w:color w:val="auto"/>
                <w:sz w:val="18"/>
                <w:szCs w:val="18"/>
                <w:highlight w:val="none"/>
              </w:rPr>
            </w:pPr>
            <w:r>
              <w:rPr>
                <w:rFonts w:hint="eastAsia" w:ascii="宋体" w:hAnsi="宋体"/>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4BEFCF">
            <w:pPr>
              <w:jc w:val="center"/>
              <w:rPr>
                <w:rFonts w:hint="eastAsia" w:ascii="宋体" w:hAnsi="宋体"/>
                <w:color w:val="auto"/>
                <w:sz w:val="18"/>
                <w:szCs w:val="18"/>
                <w:highlight w:val="none"/>
              </w:rPr>
            </w:pPr>
            <w:r>
              <w:rPr>
                <w:rFonts w:hint="eastAsia" w:ascii="宋体" w:hAnsi="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50BC7C">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枚举：</w:t>
            </w:r>
          </w:p>
          <w:p w14:paraId="4AA7FF0E">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1</w:t>
            </w:r>
            <w:r>
              <w:rPr>
                <w:rFonts w:ascii="宋体" w:hAnsi="宋体"/>
                <w:color w:val="auto"/>
                <w:sz w:val="18"/>
                <w:szCs w:val="18"/>
                <w:highlight w:val="none"/>
              </w:rPr>
              <w:t>=</w:t>
            </w:r>
            <w:r>
              <w:rPr>
                <w:rFonts w:hint="eastAsia" w:ascii="宋体" w:hAnsi="宋体"/>
                <w:color w:val="auto"/>
                <w:sz w:val="18"/>
                <w:szCs w:val="18"/>
                <w:highlight w:val="none"/>
              </w:rPr>
              <w:t>安全文明施工措施费</w:t>
            </w:r>
          </w:p>
          <w:p w14:paraId="372D479B">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w:t>
            </w:r>
            <w:r>
              <w:rPr>
                <w:rFonts w:hint="eastAsia" w:ascii="宋体" w:hAnsi="宋体"/>
                <w:color w:val="auto"/>
                <w:sz w:val="18"/>
                <w:szCs w:val="18"/>
                <w:highlight w:val="none"/>
              </w:rPr>
              <w:t>冬雨季施工增加费</w:t>
            </w:r>
          </w:p>
          <w:p w14:paraId="0865A296">
            <w:pPr>
              <w:spacing w:line="240" w:lineRule="exact"/>
              <w:jc w:val="left"/>
              <w:rPr>
                <w:rFonts w:hint="eastAsia" w:ascii="宋体" w:hAnsi="宋体"/>
                <w:color w:val="auto"/>
                <w:sz w:val="18"/>
                <w:szCs w:val="18"/>
                <w:highlight w:val="none"/>
              </w:rPr>
            </w:pPr>
            <w:r>
              <w:rPr>
                <w:rFonts w:ascii="宋体" w:hAnsi="宋体"/>
                <w:color w:val="auto"/>
                <w:sz w:val="18"/>
                <w:szCs w:val="18"/>
                <w:highlight w:val="none"/>
              </w:rPr>
              <w:t>3=</w:t>
            </w:r>
            <w:r>
              <w:rPr>
                <w:rFonts w:hint="eastAsia" w:ascii="宋体" w:hAnsi="宋体"/>
                <w:color w:val="auto"/>
                <w:sz w:val="18"/>
                <w:szCs w:val="18"/>
                <w:highlight w:val="none"/>
              </w:rPr>
              <w:t>夜间施工增加费</w:t>
            </w:r>
          </w:p>
          <w:p w14:paraId="5BB0D73C">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4</w:t>
            </w:r>
            <w:r>
              <w:rPr>
                <w:rFonts w:ascii="宋体" w:hAnsi="宋体"/>
                <w:color w:val="auto"/>
                <w:sz w:val="18"/>
                <w:szCs w:val="18"/>
                <w:highlight w:val="none"/>
              </w:rPr>
              <w:t>=</w:t>
            </w:r>
            <w:r>
              <w:rPr>
                <w:rFonts w:hint="eastAsia" w:ascii="宋体" w:hAnsi="宋体"/>
                <w:color w:val="auto"/>
                <w:sz w:val="18"/>
                <w:szCs w:val="18"/>
                <w:highlight w:val="none"/>
              </w:rPr>
              <w:t>二次搬运费</w:t>
            </w:r>
          </w:p>
          <w:p w14:paraId="2A0B5CA8">
            <w:pPr>
              <w:spacing w:line="240" w:lineRule="exact"/>
              <w:jc w:val="left"/>
              <w:rPr>
                <w:rFonts w:hint="eastAsia" w:ascii="宋体" w:hAnsi="宋体"/>
                <w:color w:val="auto"/>
                <w:sz w:val="18"/>
                <w:szCs w:val="18"/>
                <w:highlight w:val="none"/>
              </w:rPr>
            </w:pPr>
            <w:r>
              <w:rPr>
                <w:rFonts w:ascii="宋体" w:hAnsi="宋体"/>
                <w:color w:val="auto"/>
                <w:sz w:val="18"/>
                <w:szCs w:val="18"/>
                <w:highlight w:val="none"/>
              </w:rPr>
              <w:t>5=</w:t>
            </w:r>
            <w:r>
              <w:rPr>
                <w:rFonts w:hint="eastAsia" w:ascii="宋体" w:hAnsi="宋体"/>
                <w:color w:val="auto"/>
                <w:sz w:val="18"/>
                <w:szCs w:val="18"/>
                <w:highlight w:val="none"/>
              </w:rPr>
              <w:t>测量放线定位复测费</w:t>
            </w:r>
          </w:p>
        </w:tc>
      </w:tr>
    </w:tbl>
    <w:p w14:paraId="2D15B765">
      <w:pPr>
        <w:pStyle w:val="3"/>
        <w:rPr>
          <w:color w:val="auto"/>
          <w:highlight w:val="none"/>
        </w:rPr>
      </w:pPr>
      <w:bookmarkStart w:id="163" w:name="_Toc13310"/>
      <w:r>
        <w:rPr>
          <w:rFonts w:hint="eastAsia"/>
          <w:color w:val="auto"/>
          <w:highlight w:val="none"/>
        </w:rPr>
        <w:t>专业</w:t>
      </w:r>
      <w:r>
        <w:rPr>
          <w:color w:val="auto"/>
          <w:highlight w:val="none"/>
        </w:rPr>
        <w:t>措施项目标题</w:t>
      </w:r>
      <w:bookmarkEnd w:id="163"/>
    </w:p>
    <w:p w14:paraId="7F3263E7">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5E51C556">
      <w:pPr>
        <w:widowControl/>
        <w:numPr>
          <w:ilvl w:val="0"/>
          <w:numId w:val="14"/>
        </w:numPr>
        <w:spacing w:before="100" w:beforeAutospacing="1" w:after="100" w:afterAutospacing="1"/>
        <w:jc w:val="left"/>
        <w:rPr>
          <w:color w:val="auto"/>
          <w:highlight w:val="none"/>
        </w:rPr>
      </w:pPr>
      <w:r>
        <w:rPr>
          <w:rFonts w:hint="eastAsia"/>
          <w:color w:val="auto"/>
          <w:sz w:val="18"/>
          <w:szCs w:val="18"/>
          <w:highlight w:val="none"/>
        </w:rPr>
        <w:t>专业</w:t>
      </w:r>
      <w:r>
        <w:rPr>
          <w:color w:val="auto"/>
          <w:sz w:val="18"/>
          <w:szCs w:val="18"/>
          <w:highlight w:val="none"/>
        </w:rPr>
        <w:t>措施项目清单</w:t>
      </w:r>
    </w:p>
    <w:p w14:paraId="376D22D9">
      <w:pPr>
        <w:rPr>
          <w:rFonts w:hint="eastAsia"/>
          <w:b/>
          <w:bCs/>
          <w:color w:val="auto"/>
          <w:sz w:val="18"/>
          <w:szCs w:val="18"/>
          <w:highlight w:val="none"/>
        </w:rPr>
      </w:pPr>
      <w:r>
        <w:rPr>
          <w:b/>
          <w:bCs/>
          <w:color w:val="auto"/>
          <w:sz w:val="18"/>
          <w:szCs w:val="18"/>
          <w:highlight w:val="none"/>
        </w:rPr>
        <w:t>结构图：</w:t>
      </w:r>
    </w:p>
    <w:p w14:paraId="7A3AF04B">
      <w:pPr>
        <w:widowControl/>
        <w:spacing w:before="100" w:beforeAutospacing="1" w:after="100" w:afterAutospacing="1"/>
        <w:jc w:val="left"/>
        <w:rPr>
          <w:rFonts w:hint="eastAsia"/>
          <w:color w:val="auto"/>
          <w:highlight w:val="none"/>
        </w:rPr>
      </w:pPr>
      <w:r>
        <w:rPr>
          <w:color w:val="auto"/>
          <w:highlight w:val="none"/>
        </w:rPr>
        <w:drawing>
          <wp:inline distT="0" distB="0" distL="114300" distR="114300">
            <wp:extent cx="3714115" cy="2038350"/>
            <wp:effectExtent l="0" t="0" r="4445" b="381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25"/>
                    <a:stretch>
                      <a:fillRect/>
                    </a:stretch>
                  </pic:blipFill>
                  <pic:spPr>
                    <a:xfrm>
                      <a:off x="0" y="0"/>
                      <a:ext cx="3714115" cy="2038350"/>
                    </a:xfrm>
                    <a:prstGeom prst="rect">
                      <a:avLst/>
                    </a:prstGeom>
                    <a:noFill/>
                    <a:ln>
                      <a:noFill/>
                    </a:ln>
                  </pic:spPr>
                </pic:pic>
              </a:graphicData>
            </a:graphic>
          </wp:inline>
        </w:drawing>
      </w:r>
      <w:r>
        <w:rPr>
          <w:color w:val="auto"/>
          <w:sz w:val="18"/>
          <w:szCs w:val="18"/>
          <w:highlight w:val="none"/>
        </w:rPr>
        <w:t xml:space="preserve"> </w:t>
      </w:r>
    </w:p>
    <w:p w14:paraId="5EB92036">
      <w:pPr>
        <w:rPr>
          <w:color w:val="auto"/>
          <w:sz w:val="18"/>
          <w:szCs w:val="18"/>
          <w:highlight w:val="none"/>
        </w:rPr>
      </w:pP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02"/>
        <w:gridCol w:w="1347"/>
        <w:gridCol w:w="766"/>
        <w:gridCol w:w="1347"/>
        <w:gridCol w:w="5613"/>
      </w:tblGrid>
      <w:tr w14:paraId="04BC7B9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1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11E4B55">
            <w:pPr>
              <w:jc w:val="center"/>
              <w:rPr>
                <w:rFonts w:ascii="宋体" w:hAnsi="宋体" w:cs="宋体"/>
                <w:b/>
                <w:bCs/>
                <w:color w:val="auto"/>
                <w:sz w:val="18"/>
                <w:szCs w:val="18"/>
                <w:highlight w:val="none"/>
              </w:rPr>
            </w:pPr>
            <w:r>
              <w:rPr>
                <w:b/>
                <w:bCs/>
                <w:color w:val="auto"/>
                <w:sz w:val="18"/>
                <w:szCs w:val="18"/>
                <w:highlight w:val="none"/>
              </w:rPr>
              <w:t>序号</w:t>
            </w:r>
          </w:p>
        </w:tc>
        <w:tc>
          <w:tcPr>
            <w:tcW w:w="71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7B95D03">
            <w:pPr>
              <w:jc w:val="center"/>
              <w:rPr>
                <w:rFonts w:ascii="宋体" w:hAnsi="宋体" w:cs="宋体"/>
                <w:b/>
                <w:bCs/>
                <w:color w:val="auto"/>
                <w:sz w:val="18"/>
                <w:szCs w:val="18"/>
                <w:highlight w:val="none"/>
              </w:rPr>
            </w:pPr>
            <w:r>
              <w:rPr>
                <w:b/>
                <w:bCs/>
                <w:color w:val="auto"/>
                <w:sz w:val="18"/>
                <w:szCs w:val="18"/>
                <w:highlight w:val="none"/>
              </w:rPr>
              <w:t>名称</w:t>
            </w:r>
          </w:p>
        </w:tc>
        <w:tc>
          <w:tcPr>
            <w:tcW w:w="40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3303E96">
            <w:pPr>
              <w:jc w:val="center"/>
              <w:rPr>
                <w:rFonts w:ascii="宋体" w:hAnsi="宋体" w:cs="宋体"/>
                <w:b/>
                <w:bCs/>
                <w:color w:val="auto"/>
                <w:sz w:val="18"/>
                <w:szCs w:val="18"/>
                <w:highlight w:val="none"/>
              </w:rPr>
            </w:pPr>
            <w:r>
              <w:rPr>
                <w:b/>
                <w:bCs/>
                <w:color w:val="auto"/>
                <w:sz w:val="18"/>
                <w:szCs w:val="18"/>
                <w:highlight w:val="none"/>
              </w:rPr>
              <w:t>类型</w:t>
            </w:r>
          </w:p>
        </w:tc>
        <w:tc>
          <w:tcPr>
            <w:tcW w:w="71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A9267C3">
            <w:pPr>
              <w:jc w:val="center"/>
              <w:rPr>
                <w:rFonts w:ascii="宋体" w:hAnsi="宋体" w:cs="宋体"/>
                <w:b/>
                <w:bCs/>
                <w:color w:val="auto"/>
                <w:sz w:val="18"/>
                <w:szCs w:val="18"/>
                <w:highlight w:val="none"/>
              </w:rPr>
            </w:pPr>
            <w:r>
              <w:rPr>
                <w:b/>
                <w:bCs/>
                <w:color w:val="auto"/>
                <w:sz w:val="18"/>
                <w:szCs w:val="18"/>
                <w:highlight w:val="none"/>
              </w:rPr>
              <w:t>必填</w:t>
            </w:r>
          </w:p>
        </w:tc>
        <w:tc>
          <w:tcPr>
            <w:tcW w:w="296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C1AE40B">
            <w:pPr>
              <w:jc w:val="center"/>
              <w:rPr>
                <w:rFonts w:ascii="宋体" w:hAnsi="宋体" w:cs="宋体"/>
                <w:b/>
                <w:bCs/>
                <w:color w:val="auto"/>
                <w:sz w:val="18"/>
                <w:szCs w:val="18"/>
                <w:highlight w:val="none"/>
              </w:rPr>
            </w:pPr>
            <w:r>
              <w:rPr>
                <w:b/>
                <w:bCs/>
                <w:color w:val="auto"/>
                <w:sz w:val="18"/>
                <w:szCs w:val="18"/>
                <w:highlight w:val="none"/>
              </w:rPr>
              <w:t>备注</w:t>
            </w:r>
          </w:p>
        </w:tc>
      </w:tr>
      <w:tr w14:paraId="24DED9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3C2FF1">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BBC0F0">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39187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77C764">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F2B6E5">
            <w:pPr>
              <w:rPr>
                <w:rFonts w:ascii="宋体" w:hAnsi="宋体" w:cs="宋体"/>
                <w:color w:val="auto"/>
                <w:sz w:val="18"/>
                <w:szCs w:val="18"/>
                <w:highlight w:val="none"/>
              </w:rPr>
            </w:pPr>
          </w:p>
        </w:tc>
      </w:tr>
      <w:tr w14:paraId="790A8F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84C81D">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069286">
            <w:pPr>
              <w:rPr>
                <w:rFonts w:ascii="宋体" w:hAnsi="宋体" w:cs="宋体"/>
                <w:color w:val="auto"/>
                <w:sz w:val="18"/>
                <w:szCs w:val="18"/>
                <w:highlight w:val="none"/>
              </w:rPr>
            </w:pP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711BDA">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57101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0ABB3B">
            <w:pPr>
              <w:rPr>
                <w:rFonts w:ascii="宋体" w:hAnsi="宋体" w:cs="宋体"/>
                <w:color w:val="auto"/>
                <w:sz w:val="18"/>
                <w:szCs w:val="18"/>
                <w:highlight w:val="none"/>
              </w:rPr>
            </w:pPr>
          </w:p>
        </w:tc>
      </w:tr>
      <w:tr w14:paraId="50AEAD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C1280E">
            <w:pPr>
              <w:rPr>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023128">
            <w:pPr>
              <w:rPr>
                <w:color w:val="auto"/>
                <w:sz w:val="18"/>
                <w:szCs w:val="18"/>
                <w:highlight w:val="none"/>
              </w:rPr>
            </w:pPr>
            <w:r>
              <w:rPr>
                <w:rFonts w:hint="eastAsia"/>
                <w:color w:val="auto"/>
                <w:sz w:val="18"/>
                <w:szCs w:val="18"/>
                <w:highlight w:val="none"/>
              </w:rPr>
              <w:t>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61B09C">
            <w:pPr>
              <w:jc w:val="left"/>
              <w:rPr>
                <w:rFonts w:ascii="宋体" w:hAnsi="宋体"/>
                <w:color w:val="auto"/>
                <w:szCs w:val="21"/>
                <w:highlight w:val="none"/>
              </w:rPr>
            </w:pPr>
            <w:r>
              <w:rPr>
                <w:rFonts w:ascii="宋体" w:hAnsi="宋体"/>
                <w:color w:val="auto"/>
                <w:szCs w:val="21"/>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E0415A">
            <w:pPr>
              <w:jc w:val="left"/>
              <w:rPr>
                <w:rFonts w:hint="eastAsia" w:ascii="宋体" w:hAnsi="宋体"/>
                <w:color w:val="auto"/>
                <w:szCs w:val="21"/>
                <w:highlight w:val="none"/>
              </w:rPr>
            </w:pPr>
            <w:r>
              <w:rPr>
                <w:rFonts w:hint="eastAsia" w:ascii="宋体" w:hAnsi="宋体"/>
                <w:color w:val="auto"/>
                <w:szCs w:val="21"/>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F944EB">
            <w:pPr>
              <w:rPr>
                <w:rFonts w:ascii="宋体" w:hAnsi="宋体" w:cs="宋体"/>
                <w:color w:val="auto"/>
                <w:sz w:val="18"/>
                <w:szCs w:val="18"/>
                <w:highlight w:val="none"/>
              </w:rPr>
            </w:pPr>
          </w:p>
        </w:tc>
      </w:tr>
    </w:tbl>
    <w:p w14:paraId="42196667">
      <w:pPr>
        <w:rPr>
          <w:rFonts w:hint="eastAsia"/>
          <w:b/>
          <w:color w:val="auto"/>
          <w:highlight w:val="none"/>
        </w:rPr>
      </w:pPr>
    </w:p>
    <w:p w14:paraId="2AD6B8DB">
      <w:pPr>
        <w:rPr>
          <w:rFonts w:hint="eastAsia"/>
          <w:color w:val="auto"/>
          <w:highlight w:val="none"/>
        </w:rPr>
      </w:pPr>
    </w:p>
    <w:p w14:paraId="59B08254">
      <w:pPr>
        <w:pStyle w:val="3"/>
        <w:rPr>
          <w:color w:val="auto"/>
          <w:highlight w:val="none"/>
        </w:rPr>
      </w:pPr>
      <w:bookmarkStart w:id="164" w:name="_Toc6232"/>
      <w:r>
        <w:rPr>
          <w:rFonts w:hint="eastAsia"/>
          <w:color w:val="auto"/>
          <w:highlight w:val="none"/>
        </w:rPr>
        <w:t>专业措</w:t>
      </w:r>
      <w:r>
        <w:rPr>
          <w:color w:val="auto"/>
          <w:highlight w:val="none"/>
        </w:rPr>
        <w:t>施项目清单</w:t>
      </w:r>
      <w:bookmarkEnd w:id="164"/>
    </w:p>
    <w:p w14:paraId="5FA24885">
      <w:pPr>
        <w:rPr>
          <w:rFonts w:hint="eastAsia"/>
          <w:color w:val="auto"/>
          <w:highlight w:val="none"/>
        </w:rPr>
      </w:pPr>
    </w:p>
    <w:p w14:paraId="7C42252B">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7E5C07CE">
      <w:pPr>
        <w:widowControl/>
        <w:numPr>
          <w:ilvl w:val="0"/>
          <w:numId w:val="15"/>
        </w:numPr>
        <w:spacing w:before="100" w:beforeAutospacing="1" w:after="100" w:afterAutospacing="1"/>
        <w:jc w:val="left"/>
        <w:rPr>
          <w:color w:val="auto"/>
          <w:sz w:val="18"/>
          <w:szCs w:val="18"/>
          <w:highlight w:val="none"/>
        </w:rPr>
      </w:pPr>
      <w:r>
        <w:rPr>
          <w:rFonts w:hint="eastAsia"/>
          <w:color w:val="auto"/>
          <w:sz w:val="18"/>
          <w:szCs w:val="18"/>
          <w:highlight w:val="none"/>
        </w:rPr>
        <w:t>定额子目</w:t>
      </w:r>
    </w:p>
    <w:p w14:paraId="630FA80A">
      <w:pPr>
        <w:rPr>
          <w:rFonts w:hint="eastAsia"/>
          <w:b/>
          <w:bCs/>
          <w:color w:val="auto"/>
          <w:sz w:val="18"/>
          <w:szCs w:val="18"/>
          <w:highlight w:val="none"/>
        </w:rPr>
      </w:pPr>
      <w:r>
        <w:rPr>
          <w:b/>
          <w:bCs/>
          <w:color w:val="auto"/>
          <w:sz w:val="18"/>
          <w:szCs w:val="18"/>
          <w:highlight w:val="none"/>
        </w:rPr>
        <w:t>结构图：</w:t>
      </w:r>
    </w:p>
    <w:p w14:paraId="11F85953">
      <w:pPr>
        <w:widowControl/>
        <w:spacing w:before="100" w:beforeAutospacing="1" w:after="100" w:afterAutospacing="1"/>
        <w:jc w:val="left"/>
        <w:rPr>
          <w:color w:val="auto"/>
          <w:highlight w:val="none"/>
        </w:rPr>
      </w:pPr>
      <w:r>
        <w:rPr>
          <w:color w:val="auto"/>
          <w:highlight w:val="none"/>
        </w:rPr>
        <w:drawing>
          <wp:inline distT="0" distB="0" distL="114300" distR="114300">
            <wp:extent cx="3003550" cy="7456170"/>
            <wp:effectExtent l="0" t="0" r="13970" b="1143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26"/>
                    <a:stretch>
                      <a:fillRect/>
                    </a:stretch>
                  </pic:blipFill>
                  <pic:spPr>
                    <a:xfrm>
                      <a:off x="0" y="0"/>
                      <a:ext cx="3003550" cy="7456170"/>
                    </a:xfrm>
                    <a:prstGeom prst="rect">
                      <a:avLst/>
                    </a:prstGeom>
                    <a:noFill/>
                    <a:ln>
                      <a:noFill/>
                    </a:ln>
                  </pic:spPr>
                </pic:pic>
              </a:graphicData>
            </a:graphic>
          </wp:inline>
        </w:drawing>
      </w:r>
    </w:p>
    <w:p w14:paraId="7478B939">
      <w:pPr>
        <w:widowControl/>
        <w:spacing w:before="100" w:beforeAutospacing="1" w:after="100" w:afterAutospacing="1"/>
        <w:jc w:val="left"/>
        <w:rPr>
          <w:rFonts w:hint="eastAsia"/>
          <w:color w:val="auto"/>
          <w:sz w:val="18"/>
          <w:szCs w:val="18"/>
          <w:highlight w:val="none"/>
        </w:rPr>
      </w:pPr>
    </w:p>
    <w:p w14:paraId="5EDCDEAE">
      <w:pPr>
        <w:rPr>
          <w:rFonts w:hint="eastAsia"/>
          <w:color w:val="auto"/>
          <w:sz w:val="18"/>
          <w:szCs w:val="18"/>
          <w:highlight w:val="none"/>
        </w:rPr>
      </w:pPr>
      <w:r>
        <w:rPr>
          <w:b/>
          <w:bCs/>
          <w:color w:val="auto"/>
          <w:sz w:val="18"/>
          <w:szCs w:val="18"/>
          <w:highlight w:val="none"/>
        </w:rPr>
        <w:t>属性列表:</w:t>
      </w:r>
      <w:r>
        <w:rPr>
          <w:color w:val="auto"/>
          <w:sz w:val="18"/>
          <w:szCs w:val="18"/>
          <w:highlight w:val="none"/>
        </w:rPr>
        <w:t xml:space="preserve"> </w:t>
      </w:r>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50"/>
        <w:gridCol w:w="1928"/>
        <w:gridCol w:w="768"/>
        <w:gridCol w:w="1044"/>
        <w:gridCol w:w="5478"/>
      </w:tblGrid>
      <w:tr w14:paraId="179C06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6FC7E83">
            <w:pPr>
              <w:jc w:val="center"/>
              <w:rPr>
                <w:rFonts w:ascii="宋体" w:hAnsi="宋体" w:cs="宋体"/>
                <w:b/>
                <w:bCs/>
                <w:color w:val="auto"/>
                <w:sz w:val="18"/>
                <w:szCs w:val="18"/>
                <w:highlight w:val="none"/>
              </w:rPr>
            </w:pPr>
            <w:r>
              <w:rPr>
                <w:b/>
                <w:bCs/>
                <w:color w:val="auto"/>
                <w:sz w:val="18"/>
                <w:szCs w:val="18"/>
                <w:highlight w:val="none"/>
              </w:rPr>
              <w:t>序号</w:t>
            </w:r>
          </w:p>
        </w:tc>
        <w:tc>
          <w:tcPr>
            <w:tcW w:w="99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48D5200">
            <w:pPr>
              <w:jc w:val="center"/>
              <w:rPr>
                <w:rFonts w:ascii="宋体" w:hAnsi="宋体" w:cs="宋体"/>
                <w:b/>
                <w:bCs/>
                <w:color w:val="auto"/>
                <w:sz w:val="18"/>
                <w:szCs w:val="18"/>
                <w:highlight w:val="none"/>
              </w:rPr>
            </w:pPr>
            <w:r>
              <w:rPr>
                <w:b/>
                <w:bCs/>
                <w:color w:val="auto"/>
                <w:sz w:val="18"/>
                <w:szCs w:val="18"/>
                <w:highlight w:val="none"/>
              </w:rPr>
              <w:t>名称</w:t>
            </w:r>
          </w:p>
        </w:tc>
        <w:tc>
          <w:tcPr>
            <w:tcW w:w="39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046B19F">
            <w:pPr>
              <w:jc w:val="center"/>
              <w:rPr>
                <w:rFonts w:ascii="宋体" w:hAnsi="宋体" w:cs="宋体"/>
                <w:b/>
                <w:bCs/>
                <w:color w:val="auto"/>
                <w:sz w:val="18"/>
                <w:szCs w:val="18"/>
                <w:highlight w:val="none"/>
              </w:rPr>
            </w:pPr>
            <w:r>
              <w:rPr>
                <w:b/>
                <w:bCs/>
                <w:color w:val="auto"/>
                <w:sz w:val="18"/>
                <w:szCs w:val="18"/>
                <w:highlight w:val="none"/>
              </w:rPr>
              <w:t>类型</w:t>
            </w:r>
          </w:p>
        </w:tc>
        <w:tc>
          <w:tcPr>
            <w:tcW w:w="54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F9C9160">
            <w:pPr>
              <w:jc w:val="center"/>
              <w:rPr>
                <w:rFonts w:ascii="宋体" w:hAnsi="宋体" w:cs="宋体"/>
                <w:b/>
                <w:bCs/>
                <w:color w:val="auto"/>
                <w:sz w:val="18"/>
                <w:szCs w:val="18"/>
                <w:highlight w:val="none"/>
              </w:rPr>
            </w:pPr>
            <w:r>
              <w:rPr>
                <w:b/>
                <w:bCs/>
                <w:color w:val="auto"/>
                <w:sz w:val="18"/>
                <w:szCs w:val="18"/>
                <w:highlight w:val="none"/>
              </w:rPr>
              <w:t>必填</w:t>
            </w:r>
          </w:p>
        </w:tc>
        <w:tc>
          <w:tcPr>
            <w:tcW w:w="28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35DBE6F">
            <w:pPr>
              <w:jc w:val="center"/>
              <w:rPr>
                <w:rFonts w:ascii="宋体" w:hAnsi="宋体" w:cs="宋体"/>
                <w:b/>
                <w:bCs/>
                <w:color w:val="auto"/>
                <w:sz w:val="18"/>
                <w:szCs w:val="18"/>
                <w:highlight w:val="none"/>
              </w:rPr>
            </w:pPr>
            <w:r>
              <w:rPr>
                <w:b/>
                <w:bCs/>
                <w:color w:val="auto"/>
                <w:sz w:val="18"/>
                <w:szCs w:val="18"/>
                <w:highlight w:val="none"/>
              </w:rPr>
              <w:t>备注</w:t>
            </w:r>
          </w:p>
        </w:tc>
      </w:tr>
      <w:tr w14:paraId="598450B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8CEF5F">
            <w:pPr>
              <w:rPr>
                <w:rFonts w:ascii="宋体" w:hAnsi="宋体" w:cs="宋体"/>
                <w:color w:val="auto"/>
                <w:sz w:val="18"/>
                <w:szCs w:val="18"/>
                <w:highlight w:val="none"/>
              </w:rPr>
            </w:pPr>
            <w:r>
              <w:rPr>
                <w:color w:val="auto"/>
                <w:sz w:val="18"/>
                <w:szCs w:val="18"/>
                <w:highlight w:val="none"/>
              </w:rPr>
              <w:t>1</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08DE30">
            <w:pPr>
              <w:rPr>
                <w:rFonts w:ascii="宋体" w:hAnsi="宋体" w:cs="宋体"/>
                <w:color w:val="auto"/>
                <w:sz w:val="18"/>
                <w:szCs w:val="18"/>
                <w:highlight w:val="none"/>
              </w:rPr>
            </w:pPr>
            <w:r>
              <w:rPr>
                <w:color w:val="auto"/>
                <w:sz w:val="18"/>
                <w:szCs w:val="18"/>
                <w:highlight w:val="none"/>
              </w:rPr>
              <w:t>清单编码</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456D00">
            <w:pPr>
              <w:rPr>
                <w:rFonts w:ascii="宋体" w:hAnsi="宋体" w:cs="宋体"/>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1CE82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59C2CE">
            <w:pPr>
              <w:rPr>
                <w:rFonts w:ascii="宋体" w:hAnsi="宋体" w:cs="宋体"/>
                <w:color w:val="auto"/>
                <w:sz w:val="18"/>
                <w:szCs w:val="18"/>
                <w:highlight w:val="none"/>
              </w:rPr>
            </w:pPr>
          </w:p>
        </w:tc>
      </w:tr>
      <w:tr w14:paraId="2C96EB4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B81CA2">
            <w:pPr>
              <w:rPr>
                <w:rFonts w:ascii="宋体" w:hAnsi="宋体" w:cs="宋体"/>
                <w:color w:val="auto"/>
                <w:sz w:val="18"/>
                <w:szCs w:val="18"/>
                <w:highlight w:val="none"/>
              </w:rPr>
            </w:pPr>
            <w:r>
              <w:rPr>
                <w:color w:val="auto"/>
                <w:sz w:val="18"/>
                <w:szCs w:val="18"/>
                <w:highlight w:val="none"/>
              </w:rPr>
              <w:t>2</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CA312F">
            <w:pPr>
              <w:rPr>
                <w:rFonts w:ascii="宋体" w:hAnsi="宋体" w:cs="宋体"/>
                <w:color w:val="auto"/>
                <w:sz w:val="18"/>
                <w:szCs w:val="18"/>
                <w:highlight w:val="none"/>
              </w:rPr>
            </w:pPr>
            <w:r>
              <w:rPr>
                <w:color w:val="auto"/>
                <w:sz w:val="18"/>
                <w:szCs w:val="18"/>
                <w:highlight w:val="none"/>
              </w:rPr>
              <w:t>名称</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38B039">
            <w:pPr>
              <w:rPr>
                <w:rFonts w:ascii="宋体" w:hAnsi="宋体" w:cs="宋体"/>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0C63F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4C57F9">
            <w:pPr>
              <w:rPr>
                <w:rFonts w:ascii="宋体" w:hAnsi="宋体" w:cs="宋体"/>
                <w:color w:val="auto"/>
                <w:sz w:val="18"/>
                <w:szCs w:val="18"/>
                <w:highlight w:val="none"/>
              </w:rPr>
            </w:pPr>
          </w:p>
        </w:tc>
      </w:tr>
      <w:tr w14:paraId="1D837D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BCB6C5">
            <w:pPr>
              <w:rPr>
                <w:color w:val="auto"/>
                <w:sz w:val="18"/>
                <w:szCs w:val="18"/>
                <w:highlight w:val="none"/>
              </w:rPr>
            </w:pPr>
            <w:r>
              <w:rPr>
                <w:rFonts w:hint="eastAsia"/>
                <w:color w:val="auto"/>
                <w:sz w:val="18"/>
                <w:szCs w:val="18"/>
                <w:highlight w:val="none"/>
              </w:rPr>
              <w:t>3</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037B09">
            <w:pPr>
              <w:rPr>
                <w:rFonts w:hint="eastAsia"/>
                <w:color w:val="auto"/>
                <w:sz w:val="18"/>
                <w:szCs w:val="18"/>
                <w:highlight w:val="none"/>
              </w:rPr>
            </w:pPr>
            <w:r>
              <w:rPr>
                <w:rFonts w:hint="eastAsia"/>
                <w:color w:val="auto"/>
                <w:sz w:val="18"/>
                <w:szCs w:val="18"/>
                <w:highlight w:val="none"/>
              </w:rPr>
              <w:t>项目特征或工作内容</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50A994">
            <w:pPr>
              <w:rPr>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D39938">
            <w:pPr>
              <w:rPr>
                <w:rFonts w:hint="eastAsia"/>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569D2F">
            <w:pPr>
              <w:rPr>
                <w:rFonts w:ascii="宋体" w:hAnsi="宋体" w:cs="宋体"/>
                <w:strike/>
                <w:color w:val="auto"/>
                <w:sz w:val="18"/>
                <w:szCs w:val="18"/>
                <w:highlight w:val="none"/>
              </w:rPr>
            </w:pPr>
          </w:p>
        </w:tc>
      </w:tr>
      <w:tr w14:paraId="6E79A8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1413B8">
            <w:pPr>
              <w:rPr>
                <w:rFonts w:ascii="宋体" w:hAnsi="宋体" w:cs="宋体"/>
                <w:color w:val="auto"/>
                <w:sz w:val="18"/>
                <w:szCs w:val="18"/>
                <w:highlight w:val="none"/>
              </w:rPr>
            </w:pPr>
            <w:r>
              <w:rPr>
                <w:rFonts w:hint="eastAsia"/>
                <w:color w:val="auto"/>
                <w:sz w:val="18"/>
                <w:szCs w:val="18"/>
                <w:highlight w:val="none"/>
              </w:rPr>
              <w:t>4</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1AB969">
            <w:pPr>
              <w:rPr>
                <w:rFonts w:ascii="宋体" w:hAnsi="宋体" w:cs="宋体"/>
                <w:color w:val="auto"/>
                <w:sz w:val="18"/>
                <w:szCs w:val="18"/>
                <w:highlight w:val="none"/>
              </w:rPr>
            </w:pPr>
            <w:r>
              <w:rPr>
                <w:color w:val="auto"/>
                <w:sz w:val="18"/>
                <w:szCs w:val="18"/>
                <w:highlight w:val="none"/>
              </w:rPr>
              <w:t>单位</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483C27">
            <w:pPr>
              <w:rPr>
                <w:rFonts w:ascii="宋体" w:hAnsi="宋体" w:cs="宋体"/>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7CC9B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FD0E3D">
            <w:pPr>
              <w:rPr>
                <w:rFonts w:ascii="宋体" w:hAnsi="宋体" w:cs="宋体"/>
                <w:color w:val="auto"/>
                <w:sz w:val="18"/>
                <w:szCs w:val="18"/>
                <w:highlight w:val="none"/>
              </w:rPr>
            </w:pPr>
          </w:p>
        </w:tc>
      </w:tr>
      <w:tr w14:paraId="56BD4E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B30013">
            <w:pPr>
              <w:rPr>
                <w:rFonts w:ascii="宋体" w:hAnsi="宋体" w:cs="宋体"/>
                <w:color w:val="auto"/>
                <w:sz w:val="18"/>
                <w:szCs w:val="18"/>
                <w:highlight w:val="none"/>
              </w:rPr>
            </w:pPr>
            <w:r>
              <w:rPr>
                <w:rFonts w:hint="eastAsia"/>
                <w:color w:val="auto"/>
                <w:sz w:val="18"/>
                <w:szCs w:val="18"/>
                <w:highlight w:val="none"/>
              </w:rPr>
              <w:t>5</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FBFFEE">
            <w:pPr>
              <w:rPr>
                <w:rFonts w:ascii="宋体" w:hAnsi="宋体" w:cs="宋体"/>
                <w:color w:val="auto"/>
                <w:sz w:val="18"/>
                <w:szCs w:val="18"/>
                <w:highlight w:val="none"/>
              </w:rPr>
            </w:pPr>
            <w:r>
              <w:rPr>
                <w:color w:val="auto"/>
                <w:sz w:val="18"/>
                <w:szCs w:val="18"/>
                <w:highlight w:val="none"/>
              </w:rPr>
              <w:t>数量</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D0761C">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21D93E">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4C6D1B">
            <w:pPr>
              <w:rPr>
                <w:rFonts w:ascii="宋体" w:hAnsi="宋体" w:cs="宋体"/>
                <w:color w:val="auto"/>
                <w:sz w:val="18"/>
                <w:szCs w:val="18"/>
                <w:highlight w:val="none"/>
              </w:rPr>
            </w:pPr>
          </w:p>
        </w:tc>
      </w:tr>
      <w:tr w14:paraId="030B63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7FB303">
            <w:pPr>
              <w:rPr>
                <w:rFonts w:ascii="宋体" w:hAnsi="宋体" w:cs="宋体"/>
                <w:color w:val="auto"/>
                <w:sz w:val="18"/>
                <w:szCs w:val="18"/>
                <w:highlight w:val="none"/>
              </w:rPr>
            </w:pPr>
            <w:r>
              <w:rPr>
                <w:rFonts w:hint="eastAsia"/>
                <w:color w:val="auto"/>
                <w:sz w:val="18"/>
                <w:szCs w:val="18"/>
                <w:highlight w:val="none"/>
              </w:rPr>
              <w:t>6</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F55896">
            <w:pPr>
              <w:rPr>
                <w:rFonts w:ascii="宋体" w:hAnsi="宋体" w:cs="宋体"/>
                <w:color w:val="auto"/>
                <w:sz w:val="18"/>
                <w:szCs w:val="18"/>
                <w:highlight w:val="none"/>
              </w:rPr>
            </w:pPr>
            <w:r>
              <w:rPr>
                <w:color w:val="auto"/>
                <w:sz w:val="18"/>
                <w:szCs w:val="18"/>
                <w:highlight w:val="none"/>
              </w:rPr>
              <w:t>综合单价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897BD12">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881331B">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1584EB">
            <w:pPr>
              <w:rPr>
                <w:rFonts w:ascii="宋体" w:hAnsi="宋体" w:cs="宋体"/>
                <w:color w:val="auto"/>
                <w:sz w:val="18"/>
                <w:szCs w:val="18"/>
                <w:highlight w:val="none"/>
              </w:rPr>
            </w:pPr>
            <w:r>
              <w:rPr>
                <w:color w:val="auto"/>
                <w:sz w:val="18"/>
                <w:szCs w:val="18"/>
                <w:highlight w:val="none"/>
              </w:rPr>
              <w:t>备注：人+材+机+管+利</w:t>
            </w:r>
          </w:p>
        </w:tc>
      </w:tr>
      <w:tr w14:paraId="284596C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8ACD36">
            <w:pPr>
              <w:rPr>
                <w:rFonts w:ascii="宋体" w:hAnsi="宋体" w:cs="宋体"/>
                <w:color w:val="auto"/>
                <w:sz w:val="18"/>
                <w:szCs w:val="18"/>
                <w:highlight w:val="none"/>
              </w:rPr>
            </w:pPr>
            <w:r>
              <w:rPr>
                <w:rFonts w:hint="eastAsia"/>
                <w:color w:val="auto"/>
                <w:sz w:val="18"/>
                <w:szCs w:val="18"/>
                <w:highlight w:val="none"/>
              </w:rPr>
              <w:t>7</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201098">
            <w:pPr>
              <w:rPr>
                <w:rFonts w:ascii="宋体" w:hAnsi="宋体" w:cs="宋体"/>
                <w:color w:val="auto"/>
                <w:sz w:val="18"/>
                <w:szCs w:val="18"/>
                <w:highlight w:val="none"/>
              </w:rPr>
            </w:pPr>
            <w:r>
              <w:rPr>
                <w:color w:val="auto"/>
                <w:sz w:val="18"/>
                <w:szCs w:val="18"/>
                <w:highlight w:val="none"/>
              </w:rPr>
              <w:t>综合合价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59A5F1">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67BF60">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D2BFAE">
            <w:pPr>
              <w:rPr>
                <w:rFonts w:ascii="宋体" w:hAnsi="宋体" w:cs="宋体"/>
                <w:color w:val="auto"/>
                <w:sz w:val="18"/>
                <w:szCs w:val="18"/>
                <w:highlight w:val="none"/>
              </w:rPr>
            </w:pPr>
          </w:p>
        </w:tc>
      </w:tr>
      <w:tr w14:paraId="4EC527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5F06BB">
            <w:pPr>
              <w:rPr>
                <w:rFonts w:ascii="宋体" w:hAnsi="宋体" w:cs="宋体"/>
                <w:color w:val="auto"/>
                <w:sz w:val="18"/>
                <w:szCs w:val="18"/>
                <w:highlight w:val="none"/>
              </w:rPr>
            </w:pPr>
            <w:r>
              <w:rPr>
                <w:rFonts w:hint="eastAsia"/>
                <w:color w:val="auto"/>
                <w:sz w:val="18"/>
                <w:szCs w:val="18"/>
                <w:highlight w:val="none"/>
              </w:rPr>
              <w:t>8</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DB6ED3">
            <w:pPr>
              <w:rPr>
                <w:rFonts w:ascii="宋体" w:hAnsi="宋体" w:cs="宋体"/>
                <w:color w:val="auto"/>
                <w:sz w:val="18"/>
                <w:szCs w:val="18"/>
                <w:highlight w:val="none"/>
              </w:rPr>
            </w:pPr>
            <w:r>
              <w:rPr>
                <w:color w:val="auto"/>
                <w:sz w:val="18"/>
                <w:szCs w:val="18"/>
                <w:highlight w:val="none"/>
              </w:rPr>
              <w:t>人工费单价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31B372">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83A7F8">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EFDCAD">
            <w:pPr>
              <w:rPr>
                <w:rFonts w:ascii="宋体" w:hAnsi="宋体" w:cs="宋体"/>
                <w:color w:val="auto"/>
                <w:sz w:val="18"/>
                <w:szCs w:val="18"/>
                <w:highlight w:val="none"/>
              </w:rPr>
            </w:pPr>
          </w:p>
        </w:tc>
      </w:tr>
      <w:tr w14:paraId="76094B9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0A1BCB">
            <w:pPr>
              <w:rPr>
                <w:rFonts w:ascii="宋体" w:hAnsi="宋体" w:cs="宋体"/>
                <w:color w:val="auto"/>
                <w:sz w:val="18"/>
                <w:szCs w:val="18"/>
                <w:highlight w:val="none"/>
              </w:rPr>
            </w:pPr>
            <w:r>
              <w:rPr>
                <w:rFonts w:hint="eastAsia"/>
                <w:color w:val="auto"/>
                <w:sz w:val="18"/>
                <w:szCs w:val="18"/>
                <w:highlight w:val="none"/>
              </w:rPr>
              <w:t>9</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507BFC">
            <w:pPr>
              <w:rPr>
                <w:rFonts w:ascii="宋体" w:hAnsi="宋体" w:cs="宋体"/>
                <w:color w:val="auto"/>
                <w:sz w:val="18"/>
                <w:szCs w:val="18"/>
                <w:highlight w:val="none"/>
              </w:rPr>
            </w:pPr>
            <w:r>
              <w:rPr>
                <w:color w:val="auto"/>
                <w:sz w:val="18"/>
                <w:szCs w:val="18"/>
                <w:highlight w:val="none"/>
              </w:rPr>
              <w:t>材料费单价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BD1168">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4887A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421006">
            <w:pPr>
              <w:rPr>
                <w:rFonts w:ascii="宋体" w:hAnsi="宋体" w:cs="宋体"/>
                <w:color w:val="auto"/>
                <w:sz w:val="18"/>
                <w:szCs w:val="18"/>
                <w:highlight w:val="none"/>
              </w:rPr>
            </w:pPr>
            <w:r>
              <w:rPr>
                <w:color w:val="auto"/>
                <w:sz w:val="18"/>
                <w:szCs w:val="18"/>
                <w:highlight w:val="none"/>
              </w:rPr>
              <w:t>备注：包括主材费和设备费</w:t>
            </w:r>
          </w:p>
        </w:tc>
      </w:tr>
      <w:tr w14:paraId="64AA93C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07EA3F">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0</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73CAE2">
            <w:pPr>
              <w:rPr>
                <w:rFonts w:ascii="宋体" w:hAnsi="宋体" w:cs="宋体"/>
                <w:color w:val="auto"/>
                <w:sz w:val="18"/>
                <w:szCs w:val="18"/>
                <w:highlight w:val="none"/>
              </w:rPr>
            </w:pPr>
            <w:r>
              <w:rPr>
                <w:color w:val="auto"/>
                <w:sz w:val="18"/>
                <w:szCs w:val="18"/>
                <w:highlight w:val="none"/>
              </w:rPr>
              <w:t>机械费单价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FBCC28">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3106F2">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319A32">
            <w:pPr>
              <w:rPr>
                <w:rFonts w:ascii="宋体" w:hAnsi="宋体" w:cs="宋体"/>
                <w:color w:val="auto"/>
                <w:sz w:val="18"/>
                <w:szCs w:val="18"/>
                <w:highlight w:val="none"/>
              </w:rPr>
            </w:pPr>
          </w:p>
        </w:tc>
      </w:tr>
      <w:tr w14:paraId="3AE3031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1ECDF6">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1</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8B6028">
            <w:pPr>
              <w:rPr>
                <w:rFonts w:ascii="宋体" w:hAnsi="宋体" w:cs="宋体"/>
                <w:color w:val="auto"/>
                <w:sz w:val="18"/>
                <w:szCs w:val="18"/>
                <w:highlight w:val="none"/>
              </w:rPr>
            </w:pPr>
            <w:r>
              <w:rPr>
                <w:color w:val="auto"/>
                <w:sz w:val="18"/>
                <w:szCs w:val="18"/>
                <w:highlight w:val="none"/>
              </w:rPr>
              <w:t>主材费单价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346528">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DB441E">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3A66A6">
            <w:pPr>
              <w:rPr>
                <w:rFonts w:ascii="宋体" w:hAnsi="宋体" w:cs="宋体"/>
                <w:color w:val="auto"/>
                <w:sz w:val="18"/>
                <w:szCs w:val="18"/>
                <w:highlight w:val="none"/>
              </w:rPr>
            </w:pPr>
          </w:p>
        </w:tc>
      </w:tr>
      <w:tr w14:paraId="3400D6D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923EC4">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2</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229D56">
            <w:pPr>
              <w:rPr>
                <w:rFonts w:ascii="宋体" w:hAnsi="宋体" w:cs="宋体"/>
                <w:color w:val="auto"/>
                <w:sz w:val="18"/>
                <w:szCs w:val="18"/>
                <w:highlight w:val="none"/>
              </w:rPr>
            </w:pPr>
            <w:r>
              <w:rPr>
                <w:color w:val="auto"/>
                <w:sz w:val="18"/>
                <w:szCs w:val="18"/>
                <w:highlight w:val="none"/>
              </w:rPr>
              <w:t>设备费单价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38DC7C">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CA96284">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269B6E">
            <w:pPr>
              <w:rPr>
                <w:rFonts w:ascii="宋体" w:hAnsi="宋体" w:cs="宋体"/>
                <w:color w:val="auto"/>
                <w:sz w:val="18"/>
                <w:szCs w:val="18"/>
                <w:highlight w:val="none"/>
              </w:rPr>
            </w:pPr>
          </w:p>
        </w:tc>
      </w:tr>
      <w:tr w14:paraId="6F674A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D487A8">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3</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543F36">
            <w:pPr>
              <w:rPr>
                <w:rFonts w:ascii="宋体" w:hAnsi="宋体" w:cs="宋体"/>
                <w:color w:val="auto"/>
                <w:sz w:val="18"/>
                <w:szCs w:val="18"/>
                <w:highlight w:val="none"/>
              </w:rPr>
            </w:pPr>
            <w:r>
              <w:rPr>
                <w:color w:val="auto"/>
                <w:sz w:val="18"/>
                <w:szCs w:val="18"/>
                <w:highlight w:val="none"/>
              </w:rPr>
              <w:t>管理费单价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701B91">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DCE99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E0BBEF">
            <w:pPr>
              <w:rPr>
                <w:rFonts w:ascii="宋体" w:hAnsi="宋体" w:cs="宋体"/>
                <w:color w:val="auto"/>
                <w:sz w:val="18"/>
                <w:szCs w:val="18"/>
                <w:highlight w:val="none"/>
              </w:rPr>
            </w:pPr>
          </w:p>
        </w:tc>
      </w:tr>
      <w:tr w14:paraId="728B7CC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3E83E9">
            <w:pPr>
              <w:rPr>
                <w:rFonts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4</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1CCCD4">
            <w:pPr>
              <w:rPr>
                <w:rFonts w:ascii="宋体" w:hAnsi="宋体" w:cs="宋体"/>
                <w:color w:val="auto"/>
                <w:sz w:val="18"/>
                <w:szCs w:val="18"/>
                <w:highlight w:val="none"/>
              </w:rPr>
            </w:pPr>
            <w:r>
              <w:rPr>
                <w:color w:val="auto"/>
                <w:sz w:val="18"/>
                <w:szCs w:val="18"/>
                <w:highlight w:val="none"/>
              </w:rPr>
              <w:t>利润单价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5E5E8F">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4ADC60">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A9396A">
            <w:pPr>
              <w:rPr>
                <w:rFonts w:ascii="宋体" w:hAnsi="宋体" w:cs="宋体"/>
                <w:color w:val="auto"/>
                <w:sz w:val="18"/>
                <w:szCs w:val="18"/>
                <w:highlight w:val="none"/>
              </w:rPr>
            </w:pPr>
          </w:p>
        </w:tc>
      </w:tr>
      <w:tr w14:paraId="572633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8B1C4C">
            <w:pPr>
              <w:rPr>
                <w:rFonts w:hint="eastAsia"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5</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10C08D">
            <w:pPr>
              <w:rPr>
                <w:rFonts w:ascii="宋体" w:hAnsi="宋体" w:cs="宋体"/>
                <w:color w:val="auto"/>
                <w:sz w:val="18"/>
                <w:szCs w:val="18"/>
                <w:highlight w:val="none"/>
              </w:rPr>
            </w:pPr>
            <w:r>
              <w:rPr>
                <w:color w:val="auto"/>
                <w:sz w:val="18"/>
                <w:szCs w:val="18"/>
                <w:highlight w:val="none"/>
              </w:rPr>
              <w:t>主要清单</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D430FD">
            <w:pPr>
              <w:rPr>
                <w:rFonts w:ascii="宋体" w:hAnsi="宋体" w:cs="宋体"/>
                <w:color w:val="auto"/>
                <w:sz w:val="18"/>
                <w:szCs w:val="18"/>
                <w:highlight w:val="none"/>
              </w:rPr>
            </w:pPr>
            <w:r>
              <w:rPr>
                <w:color w:val="auto"/>
                <w:sz w:val="18"/>
                <w:szCs w:val="18"/>
                <w:highlight w:val="none"/>
              </w:rPr>
              <w:t>boolean</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8B94F8">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9DE0F1">
            <w:pPr>
              <w:rPr>
                <w:rFonts w:ascii="宋体" w:hAnsi="宋体" w:cs="宋体"/>
                <w:color w:val="auto"/>
                <w:sz w:val="18"/>
                <w:szCs w:val="18"/>
                <w:highlight w:val="none"/>
              </w:rPr>
            </w:pPr>
          </w:p>
        </w:tc>
      </w:tr>
      <w:tr w14:paraId="712B7C2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F51D65">
            <w:pPr>
              <w:rPr>
                <w:color w:val="auto"/>
                <w:sz w:val="18"/>
                <w:szCs w:val="18"/>
                <w:highlight w:val="none"/>
              </w:rPr>
            </w:pPr>
            <w:r>
              <w:rPr>
                <w:rFonts w:hint="eastAsia"/>
                <w:color w:val="auto"/>
                <w:sz w:val="18"/>
                <w:szCs w:val="18"/>
                <w:highlight w:val="none"/>
              </w:rPr>
              <w:t>16</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C06173F">
            <w:pPr>
              <w:rPr>
                <w:color w:val="auto"/>
                <w:sz w:val="18"/>
                <w:szCs w:val="18"/>
                <w:highlight w:val="none"/>
              </w:rPr>
            </w:pPr>
            <w:r>
              <w:rPr>
                <w:rFonts w:hint="eastAsia"/>
                <w:color w:val="auto"/>
                <w:sz w:val="18"/>
                <w:szCs w:val="18"/>
                <w:highlight w:val="none"/>
              </w:rPr>
              <w:t>基价人工费单价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D4CD5B">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E180C5">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B01AED">
            <w:pPr>
              <w:rPr>
                <w:rFonts w:ascii="宋体" w:hAnsi="宋体" w:cs="宋体"/>
                <w:color w:val="auto"/>
                <w:sz w:val="18"/>
                <w:szCs w:val="18"/>
                <w:highlight w:val="none"/>
              </w:rPr>
            </w:pPr>
          </w:p>
        </w:tc>
      </w:tr>
      <w:tr w14:paraId="7A69141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77485A">
            <w:pPr>
              <w:rPr>
                <w:color w:val="auto"/>
                <w:sz w:val="18"/>
                <w:szCs w:val="18"/>
                <w:highlight w:val="none"/>
              </w:rPr>
            </w:pPr>
            <w:r>
              <w:rPr>
                <w:rFonts w:hint="eastAsia"/>
                <w:color w:val="auto"/>
                <w:sz w:val="18"/>
                <w:szCs w:val="18"/>
                <w:highlight w:val="none"/>
              </w:rPr>
              <w:t>17</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63B36F">
            <w:pPr>
              <w:rPr>
                <w:color w:val="auto"/>
                <w:sz w:val="18"/>
                <w:szCs w:val="18"/>
                <w:highlight w:val="none"/>
              </w:rPr>
            </w:pPr>
            <w:r>
              <w:rPr>
                <w:rFonts w:hint="eastAsia"/>
                <w:color w:val="auto"/>
                <w:sz w:val="18"/>
                <w:szCs w:val="18"/>
                <w:highlight w:val="none"/>
              </w:rPr>
              <w:t>人工动态调整单价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EA3B62">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FEB982">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62F2F0">
            <w:pPr>
              <w:rPr>
                <w:rFonts w:ascii="宋体" w:hAnsi="宋体" w:cs="宋体"/>
                <w:color w:val="auto"/>
                <w:sz w:val="18"/>
                <w:szCs w:val="18"/>
                <w:highlight w:val="none"/>
              </w:rPr>
            </w:pPr>
          </w:p>
        </w:tc>
      </w:tr>
      <w:tr w14:paraId="6BEA02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722CB0">
            <w:pPr>
              <w:rPr>
                <w:color w:val="auto"/>
                <w:sz w:val="18"/>
                <w:szCs w:val="18"/>
                <w:highlight w:val="none"/>
              </w:rPr>
            </w:pPr>
            <w:r>
              <w:rPr>
                <w:rFonts w:hint="eastAsia"/>
                <w:color w:val="auto"/>
                <w:sz w:val="18"/>
                <w:szCs w:val="18"/>
                <w:highlight w:val="none"/>
              </w:rPr>
              <w:t>18</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2107AE">
            <w:pPr>
              <w:rPr>
                <w:color w:val="auto"/>
                <w:sz w:val="18"/>
                <w:szCs w:val="18"/>
                <w:highlight w:val="none"/>
              </w:rPr>
            </w:pPr>
            <w:r>
              <w:rPr>
                <w:rFonts w:hint="eastAsia"/>
                <w:color w:val="auto"/>
                <w:sz w:val="18"/>
                <w:szCs w:val="18"/>
                <w:highlight w:val="none"/>
              </w:rPr>
              <w:t>建筑工人社保费用单价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CB2830">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17D2FF">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2B724D">
            <w:pPr>
              <w:rPr>
                <w:rFonts w:ascii="宋体" w:hAnsi="宋体" w:cs="宋体"/>
                <w:color w:val="auto"/>
                <w:sz w:val="18"/>
                <w:szCs w:val="18"/>
                <w:highlight w:val="none"/>
              </w:rPr>
            </w:pPr>
          </w:p>
        </w:tc>
      </w:tr>
      <w:tr w14:paraId="00BCC8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16E703">
            <w:pPr>
              <w:rPr>
                <w:color w:val="auto"/>
                <w:sz w:val="18"/>
                <w:szCs w:val="18"/>
                <w:highlight w:val="none"/>
              </w:rPr>
            </w:pPr>
            <w:r>
              <w:rPr>
                <w:rFonts w:hint="eastAsia"/>
                <w:color w:val="auto"/>
                <w:sz w:val="18"/>
                <w:szCs w:val="18"/>
                <w:highlight w:val="none"/>
              </w:rPr>
              <w:t>19</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433F5E">
            <w:pPr>
              <w:rPr>
                <w:color w:val="auto"/>
                <w:sz w:val="18"/>
                <w:szCs w:val="18"/>
                <w:highlight w:val="none"/>
              </w:rPr>
            </w:pPr>
            <w:r>
              <w:rPr>
                <w:rFonts w:hint="eastAsia"/>
                <w:color w:val="auto"/>
                <w:sz w:val="18"/>
                <w:szCs w:val="18"/>
                <w:highlight w:val="none"/>
              </w:rPr>
              <w:t>建筑工人社保</w:t>
            </w:r>
            <w:r>
              <w:rPr>
                <w:color w:val="auto"/>
                <w:sz w:val="18"/>
                <w:szCs w:val="18"/>
                <w:highlight w:val="none"/>
              </w:rPr>
              <w:t>计</w:t>
            </w:r>
            <w:r>
              <w:rPr>
                <w:rFonts w:hint="eastAsia"/>
                <w:color w:val="auto"/>
                <w:sz w:val="18"/>
                <w:szCs w:val="18"/>
                <w:highlight w:val="none"/>
              </w:rPr>
              <w:t>费</w:t>
            </w:r>
            <w:r>
              <w:rPr>
                <w:color w:val="auto"/>
                <w:sz w:val="18"/>
                <w:szCs w:val="18"/>
                <w:highlight w:val="none"/>
              </w:rPr>
              <w:t>基础</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0EC4CB">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E2BF50">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B53F8C">
            <w:pPr>
              <w:rPr>
                <w:rFonts w:ascii="宋体" w:hAnsi="宋体" w:cs="宋体"/>
                <w:color w:val="auto"/>
                <w:sz w:val="18"/>
                <w:szCs w:val="18"/>
                <w:highlight w:val="none"/>
              </w:rPr>
            </w:pPr>
            <w:r>
              <w:rPr>
                <w:color w:val="auto"/>
                <w:sz w:val="18"/>
                <w:szCs w:val="18"/>
                <w:highlight w:val="none"/>
              </w:rPr>
              <w:t>备注：表达式</w:t>
            </w:r>
          </w:p>
        </w:tc>
      </w:tr>
      <w:tr w14:paraId="3CE460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3AF267">
            <w:pPr>
              <w:rPr>
                <w:color w:val="auto"/>
                <w:sz w:val="18"/>
                <w:szCs w:val="18"/>
                <w:highlight w:val="none"/>
              </w:rPr>
            </w:pPr>
            <w:r>
              <w:rPr>
                <w:rFonts w:hint="eastAsia"/>
                <w:color w:val="auto"/>
                <w:sz w:val="18"/>
                <w:szCs w:val="18"/>
                <w:highlight w:val="none"/>
              </w:rPr>
              <w:t>20</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350967">
            <w:pPr>
              <w:rPr>
                <w:color w:val="auto"/>
                <w:sz w:val="18"/>
                <w:szCs w:val="18"/>
                <w:highlight w:val="none"/>
              </w:rPr>
            </w:pPr>
            <w:r>
              <w:rPr>
                <w:rFonts w:hint="eastAsia"/>
                <w:color w:val="auto"/>
                <w:sz w:val="18"/>
                <w:szCs w:val="18"/>
                <w:highlight w:val="none"/>
              </w:rPr>
              <w:t>建筑工人社保</w:t>
            </w:r>
            <w:r>
              <w:rPr>
                <w:color w:val="auto"/>
                <w:sz w:val="18"/>
                <w:szCs w:val="18"/>
                <w:highlight w:val="none"/>
              </w:rPr>
              <w:t>费率</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076DFA">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87394D">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E3173F">
            <w:pPr>
              <w:rPr>
                <w:rFonts w:ascii="宋体" w:hAnsi="宋体" w:cs="宋体"/>
                <w:color w:val="auto"/>
                <w:sz w:val="18"/>
                <w:szCs w:val="18"/>
                <w:highlight w:val="none"/>
              </w:rPr>
            </w:pPr>
          </w:p>
        </w:tc>
      </w:tr>
      <w:tr w14:paraId="13883F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9C2797">
            <w:pPr>
              <w:rPr>
                <w:color w:val="auto"/>
                <w:sz w:val="18"/>
                <w:szCs w:val="18"/>
                <w:highlight w:val="none"/>
              </w:rPr>
            </w:pPr>
            <w:r>
              <w:rPr>
                <w:rFonts w:hint="eastAsia"/>
                <w:color w:val="auto"/>
                <w:sz w:val="18"/>
                <w:szCs w:val="18"/>
                <w:highlight w:val="none"/>
              </w:rPr>
              <w:t>21</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5AD4B9">
            <w:pPr>
              <w:rPr>
                <w:color w:val="auto"/>
                <w:sz w:val="18"/>
                <w:szCs w:val="18"/>
                <w:highlight w:val="none"/>
              </w:rPr>
            </w:pPr>
            <w:r>
              <w:rPr>
                <w:rFonts w:hint="eastAsia"/>
                <w:color w:val="auto"/>
                <w:sz w:val="18"/>
                <w:szCs w:val="18"/>
                <w:highlight w:val="none"/>
              </w:rPr>
              <w:t>基价机械费单价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5EA970">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F9EE197">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34A7B6">
            <w:pPr>
              <w:rPr>
                <w:rFonts w:ascii="宋体" w:hAnsi="宋体" w:cs="宋体"/>
                <w:color w:val="auto"/>
                <w:sz w:val="18"/>
                <w:szCs w:val="18"/>
                <w:highlight w:val="none"/>
              </w:rPr>
            </w:pPr>
          </w:p>
        </w:tc>
      </w:tr>
      <w:tr w14:paraId="7036E4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93C8DE">
            <w:pPr>
              <w:rPr>
                <w:color w:val="auto"/>
                <w:sz w:val="18"/>
                <w:szCs w:val="18"/>
                <w:highlight w:val="none"/>
              </w:rPr>
            </w:pPr>
            <w:r>
              <w:rPr>
                <w:rFonts w:hint="eastAsia"/>
                <w:color w:val="auto"/>
                <w:sz w:val="18"/>
                <w:szCs w:val="18"/>
                <w:highlight w:val="none"/>
              </w:rPr>
              <w:t>22</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1E8C56">
            <w:pPr>
              <w:rPr>
                <w:color w:val="auto"/>
                <w:sz w:val="18"/>
                <w:szCs w:val="18"/>
                <w:highlight w:val="none"/>
              </w:rPr>
            </w:pPr>
            <w:r>
              <w:rPr>
                <w:rFonts w:hint="eastAsia"/>
                <w:color w:val="auto"/>
                <w:sz w:val="18"/>
                <w:szCs w:val="18"/>
                <w:highlight w:val="none"/>
              </w:rPr>
              <w:t>机械动态调整</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72812B">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F5B7D3">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48919EA">
            <w:pPr>
              <w:rPr>
                <w:rFonts w:ascii="宋体" w:hAnsi="宋体" w:cs="宋体"/>
                <w:color w:val="auto"/>
                <w:sz w:val="18"/>
                <w:szCs w:val="18"/>
                <w:highlight w:val="none"/>
              </w:rPr>
            </w:pPr>
          </w:p>
        </w:tc>
      </w:tr>
      <w:tr w14:paraId="65CB10F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09DF2B">
            <w:pPr>
              <w:rPr>
                <w:rFonts w:ascii="宋体" w:hAnsi="宋体" w:cs="宋体"/>
                <w:color w:val="auto"/>
                <w:sz w:val="18"/>
                <w:szCs w:val="18"/>
                <w:highlight w:val="none"/>
              </w:rPr>
            </w:pPr>
            <w:r>
              <w:rPr>
                <w:rFonts w:hint="eastAsia"/>
                <w:color w:val="auto"/>
                <w:sz w:val="18"/>
                <w:szCs w:val="18"/>
                <w:highlight w:val="none"/>
              </w:rPr>
              <w:t>23</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A63692D">
            <w:pPr>
              <w:rPr>
                <w:rFonts w:ascii="宋体" w:hAnsi="宋体" w:cs="宋体"/>
                <w:color w:val="auto"/>
                <w:sz w:val="18"/>
                <w:szCs w:val="18"/>
                <w:highlight w:val="none"/>
              </w:rPr>
            </w:pPr>
            <w:r>
              <w:rPr>
                <w:color w:val="auto"/>
                <w:sz w:val="18"/>
                <w:szCs w:val="18"/>
                <w:highlight w:val="none"/>
              </w:rPr>
              <w:t>管理费</w:t>
            </w:r>
            <w:bookmarkStart w:id="165" w:name="OLE_LINK4"/>
            <w:bookmarkStart w:id="166" w:name="OLE_LINK3"/>
            <w:r>
              <w:rPr>
                <w:color w:val="auto"/>
                <w:sz w:val="18"/>
                <w:szCs w:val="18"/>
                <w:highlight w:val="none"/>
              </w:rPr>
              <w:t>计</w:t>
            </w:r>
            <w:r>
              <w:rPr>
                <w:rFonts w:hint="eastAsia"/>
                <w:color w:val="auto"/>
                <w:sz w:val="18"/>
                <w:szCs w:val="18"/>
                <w:highlight w:val="none"/>
              </w:rPr>
              <w:t>费</w:t>
            </w:r>
            <w:r>
              <w:rPr>
                <w:color w:val="auto"/>
                <w:sz w:val="18"/>
                <w:szCs w:val="18"/>
                <w:highlight w:val="none"/>
              </w:rPr>
              <w:t>基础</w:t>
            </w:r>
            <w:bookmarkEnd w:id="165"/>
            <w:bookmarkEnd w:id="166"/>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D879CF">
            <w:pPr>
              <w:rPr>
                <w:rFonts w:ascii="宋体" w:hAnsi="宋体" w:cs="宋体"/>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6273CB">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48E41B">
            <w:pPr>
              <w:rPr>
                <w:rFonts w:ascii="宋体" w:hAnsi="宋体" w:cs="宋体"/>
                <w:color w:val="auto"/>
                <w:sz w:val="18"/>
                <w:szCs w:val="18"/>
                <w:highlight w:val="none"/>
              </w:rPr>
            </w:pPr>
            <w:r>
              <w:rPr>
                <w:color w:val="auto"/>
                <w:sz w:val="18"/>
                <w:szCs w:val="18"/>
                <w:highlight w:val="none"/>
              </w:rPr>
              <w:t>备注：表达式</w:t>
            </w:r>
          </w:p>
        </w:tc>
      </w:tr>
      <w:tr w14:paraId="568F66C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3A9D6B">
            <w:pPr>
              <w:rPr>
                <w:rFonts w:hint="eastAsia" w:ascii="宋体" w:hAnsi="宋体" w:cs="宋体"/>
                <w:color w:val="auto"/>
                <w:sz w:val="18"/>
                <w:szCs w:val="18"/>
                <w:highlight w:val="none"/>
              </w:rPr>
            </w:pPr>
            <w:r>
              <w:rPr>
                <w:color w:val="auto"/>
                <w:sz w:val="18"/>
                <w:szCs w:val="18"/>
                <w:highlight w:val="none"/>
              </w:rPr>
              <w:t>2</w:t>
            </w:r>
            <w:r>
              <w:rPr>
                <w:rFonts w:hint="eastAsia"/>
                <w:color w:val="auto"/>
                <w:sz w:val="18"/>
                <w:szCs w:val="18"/>
                <w:highlight w:val="none"/>
              </w:rPr>
              <w:t>4</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CA6E06">
            <w:pPr>
              <w:rPr>
                <w:rFonts w:ascii="宋体" w:hAnsi="宋体" w:cs="宋体"/>
                <w:color w:val="auto"/>
                <w:sz w:val="18"/>
                <w:szCs w:val="18"/>
                <w:highlight w:val="none"/>
              </w:rPr>
            </w:pPr>
            <w:r>
              <w:rPr>
                <w:color w:val="auto"/>
                <w:sz w:val="18"/>
                <w:szCs w:val="18"/>
                <w:highlight w:val="none"/>
              </w:rPr>
              <w:t>管理费费率</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128EB5">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366DBC">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4142F5">
            <w:pPr>
              <w:rPr>
                <w:rFonts w:ascii="宋体" w:hAnsi="宋体" w:cs="宋体"/>
                <w:color w:val="auto"/>
                <w:sz w:val="18"/>
                <w:szCs w:val="18"/>
                <w:highlight w:val="none"/>
              </w:rPr>
            </w:pPr>
          </w:p>
        </w:tc>
      </w:tr>
      <w:tr w14:paraId="6DABEC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CDC7B3">
            <w:pPr>
              <w:rPr>
                <w:rFonts w:hint="eastAsia" w:ascii="宋体" w:hAnsi="宋体" w:cs="宋体"/>
                <w:color w:val="auto"/>
                <w:sz w:val="18"/>
                <w:szCs w:val="18"/>
                <w:highlight w:val="none"/>
              </w:rPr>
            </w:pPr>
            <w:r>
              <w:rPr>
                <w:color w:val="auto"/>
                <w:sz w:val="18"/>
                <w:szCs w:val="18"/>
                <w:highlight w:val="none"/>
              </w:rPr>
              <w:t>2</w:t>
            </w:r>
            <w:r>
              <w:rPr>
                <w:rFonts w:hint="eastAsia"/>
                <w:color w:val="auto"/>
                <w:sz w:val="18"/>
                <w:szCs w:val="18"/>
                <w:highlight w:val="none"/>
              </w:rPr>
              <w:t>5</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9996F2">
            <w:pPr>
              <w:rPr>
                <w:rFonts w:ascii="宋体" w:hAnsi="宋体" w:cs="宋体"/>
                <w:color w:val="auto"/>
                <w:sz w:val="18"/>
                <w:szCs w:val="18"/>
                <w:highlight w:val="none"/>
              </w:rPr>
            </w:pPr>
            <w:r>
              <w:rPr>
                <w:color w:val="auto"/>
                <w:sz w:val="18"/>
                <w:szCs w:val="18"/>
                <w:highlight w:val="none"/>
              </w:rPr>
              <w:t>利润计</w:t>
            </w:r>
            <w:r>
              <w:rPr>
                <w:rFonts w:hint="eastAsia"/>
                <w:color w:val="auto"/>
                <w:sz w:val="18"/>
                <w:szCs w:val="18"/>
                <w:highlight w:val="none"/>
              </w:rPr>
              <w:t>费</w:t>
            </w:r>
            <w:r>
              <w:rPr>
                <w:color w:val="auto"/>
                <w:sz w:val="18"/>
                <w:szCs w:val="18"/>
                <w:highlight w:val="none"/>
              </w:rPr>
              <w:t>基础</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907163">
            <w:pPr>
              <w:rPr>
                <w:rFonts w:ascii="宋体" w:hAnsi="宋体" w:cs="宋体"/>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1B3C05">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D5CE70">
            <w:pPr>
              <w:rPr>
                <w:rFonts w:ascii="宋体" w:hAnsi="宋体" w:cs="宋体"/>
                <w:color w:val="auto"/>
                <w:sz w:val="18"/>
                <w:szCs w:val="18"/>
                <w:highlight w:val="none"/>
              </w:rPr>
            </w:pPr>
            <w:r>
              <w:rPr>
                <w:color w:val="auto"/>
                <w:sz w:val="18"/>
                <w:szCs w:val="18"/>
                <w:highlight w:val="none"/>
              </w:rPr>
              <w:t>备注：表达式</w:t>
            </w:r>
          </w:p>
        </w:tc>
      </w:tr>
      <w:tr w14:paraId="3F6F22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EE5040">
            <w:pPr>
              <w:rPr>
                <w:rFonts w:hint="eastAsia" w:ascii="宋体" w:hAnsi="宋体" w:cs="宋体"/>
                <w:color w:val="auto"/>
                <w:sz w:val="18"/>
                <w:szCs w:val="18"/>
                <w:highlight w:val="none"/>
              </w:rPr>
            </w:pPr>
            <w:r>
              <w:rPr>
                <w:color w:val="auto"/>
                <w:sz w:val="18"/>
                <w:szCs w:val="18"/>
                <w:highlight w:val="none"/>
              </w:rPr>
              <w:t>2</w:t>
            </w:r>
            <w:r>
              <w:rPr>
                <w:rFonts w:hint="eastAsia"/>
                <w:color w:val="auto"/>
                <w:sz w:val="18"/>
                <w:szCs w:val="18"/>
                <w:highlight w:val="none"/>
              </w:rPr>
              <w:t>6</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F24DE1">
            <w:pPr>
              <w:rPr>
                <w:rFonts w:ascii="宋体" w:hAnsi="宋体" w:cs="宋体"/>
                <w:color w:val="auto"/>
                <w:sz w:val="18"/>
                <w:szCs w:val="18"/>
                <w:highlight w:val="none"/>
              </w:rPr>
            </w:pPr>
            <w:r>
              <w:rPr>
                <w:color w:val="auto"/>
                <w:sz w:val="18"/>
                <w:szCs w:val="18"/>
                <w:highlight w:val="none"/>
              </w:rPr>
              <w:t>利润费率</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A1065A">
            <w:pPr>
              <w:rPr>
                <w:rFonts w:ascii="宋体" w:hAnsi="宋体" w:cs="宋体"/>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8255A1">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50264F">
            <w:pPr>
              <w:rPr>
                <w:rFonts w:ascii="宋体" w:hAnsi="宋体" w:cs="宋体"/>
                <w:color w:val="auto"/>
                <w:sz w:val="18"/>
                <w:szCs w:val="18"/>
                <w:highlight w:val="none"/>
              </w:rPr>
            </w:pPr>
          </w:p>
        </w:tc>
      </w:tr>
      <w:tr w14:paraId="07F8CE1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1A14D5">
            <w:pPr>
              <w:rPr>
                <w:rFonts w:hint="eastAsia" w:ascii="宋体" w:hAnsi="宋体" w:cs="宋体"/>
                <w:color w:val="auto"/>
                <w:sz w:val="18"/>
                <w:szCs w:val="18"/>
                <w:highlight w:val="none"/>
              </w:rPr>
            </w:pPr>
            <w:r>
              <w:rPr>
                <w:rFonts w:hint="eastAsia"/>
                <w:color w:val="auto"/>
                <w:sz w:val="18"/>
                <w:szCs w:val="18"/>
                <w:highlight w:val="none"/>
              </w:rPr>
              <w:t>27</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A8D895">
            <w:pPr>
              <w:rPr>
                <w:rFonts w:ascii="宋体" w:hAnsi="宋体" w:cs="宋体"/>
                <w:color w:val="auto"/>
                <w:sz w:val="18"/>
                <w:szCs w:val="18"/>
                <w:highlight w:val="none"/>
              </w:rPr>
            </w:pPr>
            <w:r>
              <w:rPr>
                <w:color w:val="auto"/>
                <w:sz w:val="18"/>
                <w:szCs w:val="18"/>
                <w:highlight w:val="none"/>
              </w:rPr>
              <w:t>专业</w:t>
            </w:r>
            <w:r>
              <w:rPr>
                <w:rFonts w:hint="eastAsia"/>
                <w:color w:val="auto"/>
                <w:sz w:val="18"/>
                <w:szCs w:val="18"/>
                <w:highlight w:val="none"/>
              </w:rPr>
              <w:t>工程</w:t>
            </w:r>
            <w:r>
              <w:rPr>
                <w:color w:val="auto"/>
                <w:sz w:val="18"/>
                <w:szCs w:val="18"/>
                <w:highlight w:val="none"/>
              </w:rPr>
              <w:t>类别</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8C8424">
            <w:pPr>
              <w:rPr>
                <w:rFonts w:ascii="宋体" w:hAnsi="宋体" w:cs="宋体"/>
                <w:color w:val="auto"/>
                <w:sz w:val="18"/>
                <w:szCs w:val="18"/>
                <w:highlight w:val="none"/>
              </w:rPr>
            </w:pPr>
            <w:r>
              <w:rPr>
                <w:color w:val="auto"/>
                <w:sz w:val="18"/>
                <w:szCs w:val="18"/>
                <w:highlight w:val="none"/>
              </w:rPr>
              <w:t>string</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48C12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D3DF29">
            <w:pPr>
              <w:rPr>
                <w:rFonts w:hint="eastAsia" w:ascii="宋体" w:hAnsi="宋体" w:cs="宋体"/>
                <w:color w:val="auto"/>
                <w:sz w:val="18"/>
                <w:szCs w:val="18"/>
                <w:highlight w:val="none"/>
              </w:rPr>
            </w:pPr>
            <w:r>
              <w:rPr>
                <w:color w:val="auto"/>
                <w:sz w:val="18"/>
                <w:szCs w:val="18"/>
                <w:highlight w:val="none"/>
              </w:rPr>
              <w:t>枚举：</w:t>
            </w:r>
            <w:r>
              <w:rPr>
                <w:rFonts w:hint="eastAsia"/>
                <w:color w:val="auto"/>
                <w:sz w:val="18"/>
                <w:szCs w:val="18"/>
                <w:highlight w:val="none"/>
              </w:rPr>
              <w:t>1</w:t>
            </w:r>
            <w:r>
              <w:rPr>
                <w:color w:val="auto"/>
                <w:sz w:val="18"/>
                <w:szCs w:val="18"/>
                <w:highlight w:val="none"/>
              </w:rPr>
              <w:t>000=</w:t>
            </w:r>
            <w:r>
              <w:rPr>
                <w:rFonts w:hint="eastAsia"/>
                <w:color w:val="auto"/>
                <w:sz w:val="18"/>
                <w:szCs w:val="18"/>
                <w:highlight w:val="none"/>
              </w:rPr>
              <w:t>房屋建筑与装饰工程；2</w:t>
            </w:r>
            <w:r>
              <w:rPr>
                <w:color w:val="auto"/>
                <w:sz w:val="18"/>
                <w:szCs w:val="18"/>
                <w:highlight w:val="none"/>
              </w:rPr>
              <w:t>000=</w:t>
            </w:r>
            <w:r>
              <w:rPr>
                <w:rFonts w:hint="eastAsia"/>
                <w:color w:val="auto"/>
                <w:sz w:val="18"/>
                <w:szCs w:val="18"/>
                <w:highlight w:val="none"/>
              </w:rPr>
              <w:t>单独装饰工程；3</w:t>
            </w:r>
            <w:r>
              <w:rPr>
                <w:color w:val="auto"/>
                <w:sz w:val="18"/>
                <w:szCs w:val="18"/>
                <w:highlight w:val="none"/>
              </w:rPr>
              <w:t>000=</w:t>
            </w:r>
            <w:r>
              <w:rPr>
                <w:rFonts w:hint="eastAsia"/>
                <w:color w:val="auto"/>
                <w:sz w:val="18"/>
                <w:szCs w:val="18"/>
                <w:highlight w:val="none"/>
              </w:rPr>
              <w:t>通用安装工程；4</w:t>
            </w:r>
            <w:r>
              <w:rPr>
                <w:color w:val="auto"/>
                <w:sz w:val="18"/>
                <w:szCs w:val="18"/>
                <w:highlight w:val="none"/>
              </w:rPr>
              <w:t>000=</w:t>
            </w:r>
            <w:r>
              <w:rPr>
                <w:rFonts w:hint="eastAsia"/>
                <w:color w:val="auto"/>
                <w:sz w:val="18"/>
                <w:szCs w:val="18"/>
                <w:highlight w:val="none"/>
              </w:rPr>
              <w:t>市政工程；5</w:t>
            </w:r>
            <w:r>
              <w:rPr>
                <w:color w:val="auto"/>
                <w:sz w:val="18"/>
                <w:szCs w:val="18"/>
                <w:highlight w:val="none"/>
              </w:rPr>
              <w:t>000=</w:t>
            </w:r>
            <w:r>
              <w:rPr>
                <w:rFonts w:hint="eastAsia"/>
                <w:color w:val="auto"/>
                <w:sz w:val="18"/>
                <w:szCs w:val="18"/>
                <w:highlight w:val="none"/>
              </w:rPr>
              <w:t>园林绿化工程；6</w:t>
            </w:r>
            <w:r>
              <w:rPr>
                <w:color w:val="auto"/>
                <w:sz w:val="18"/>
                <w:szCs w:val="18"/>
                <w:highlight w:val="none"/>
              </w:rPr>
              <w:t>000=</w:t>
            </w:r>
            <w:r>
              <w:rPr>
                <w:rFonts w:hint="eastAsia"/>
                <w:color w:val="auto"/>
                <w:sz w:val="18"/>
                <w:szCs w:val="18"/>
                <w:highlight w:val="none"/>
              </w:rPr>
              <w:t>城市地下综合管廊工程(建筑和装饰）；7</w:t>
            </w:r>
            <w:r>
              <w:rPr>
                <w:color w:val="auto"/>
                <w:sz w:val="18"/>
                <w:szCs w:val="18"/>
                <w:highlight w:val="none"/>
              </w:rPr>
              <w:t>000=</w:t>
            </w:r>
            <w:r>
              <w:rPr>
                <w:rFonts w:hint="eastAsia"/>
                <w:color w:val="auto"/>
                <w:sz w:val="18"/>
                <w:szCs w:val="18"/>
                <w:highlight w:val="none"/>
              </w:rPr>
              <w:t>城市地下综合管廊工程(安装）；8</w:t>
            </w:r>
            <w:r>
              <w:rPr>
                <w:color w:val="auto"/>
                <w:sz w:val="18"/>
                <w:szCs w:val="18"/>
                <w:highlight w:val="none"/>
              </w:rPr>
              <w:t>000=</w:t>
            </w:r>
            <w:r>
              <w:rPr>
                <w:rFonts w:hint="eastAsia"/>
                <w:color w:val="auto"/>
                <w:sz w:val="18"/>
                <w:szCs w:val="18"/>
                <w:highlight w:val="none"/>
              </w:rPr>
              <w:t>绿色建筑工程</w:t>
            </w:r>
          </w:p>
        </w:tc>
      </w:tr>
      <w:tr w14:paraId="7286E5F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17404B">
            <w:pPr>
              <w:rPr>
                <w:color w:val="auto"/>
                <w:sz w:val="18"/>
                <w:szCs w:val="18"/>
                <w:highlight w:val="none"/>
              </w:rPr>
            </w:pPr>
            <w:r>
              <w:rPr>
                <w:rFonts w:hint="eastAsia"/>
                <w:color w:val="auto"/>
                <w:sz w:val="18"/>
                <w:szCs w:val="18"/>
                <w:highlight w:val="none"/>
              </w:rPr>
              <w:t>28</w:t>
            </w:r>
          </w:p>
        </w:tc>
        <w:tc>
          <w:tcPr>
            <w:tcW w:w="9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126503">
            <w:pPr>
              <w:rPr>
                <w:color w:val="auto"/>
                <w:sz w:val="18"/>
                <w:szCs w:val="18"/>
                <w:highlight w:val="none"/>
              </w:rPr>
            </w:pPr>
            <w:r>
              <w:rPr>
                <w:rFonts w:hint="eastAsia"/>
                <w:color w:val="auto"/>
                <w:sz w:val="18"/>
                <w:szCs w:val="18"/>
                <w:highlight w:val="none"/>
              </w:rPr>
              <w:t>暂估价</w:t>
            </w:r>
          </w:p>
        </w:tc>
        <w:tc>
          <w:tcPr>
            <w:tcW w:w="39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7B6306">
            <w:pPr>
              <w:rPr>
                <w:color w:val="auto"/>
                <w:sz w:val="18"/>
                <w:szCs w:val="18"/>
                <w:highlight w:val="none"/>
              </w:rPr>
            </w:pPr>
            <w:r>
              <w:rPr>
                <w:color w:val="auto"/>
                <w:sz w:val="18"/>
                <w:szCs w:val="18"/>
                <w:highlight w:val="none"/>
              </w:rPr>
              <w:t>decimal</w:t>
            </w:r>
          </w:p>
        </w:tc>
        <w:tc>
          <w:tcPr>
            <w:tcW w:w="54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B40594">
            <w:pPr>
              <w:rPr>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A684D2">
            <w:pPr>
              <w:rPr>
                <w:color w:val="auto"/>
                <w:sz w:val="18"/>
                <w:szCs w:val="18"/>
                <w:highlight w:val="none"/>
              </w:rPr>
            </w:pPr>
            <w:r>
              <w:rPr>
                <w:rFonts w:hint="eastAsia"/>
                <w:color w:val="auto"/>
                <w:sz w:val="18"/>
                <w:szCs w:val="18"/>
                <w:highlight w:val="none"/>
              </w:rPr>
              <w:t>合价</w:t>
            </w:r>
          </w:p>
        </w:tc>
      </w:tr>
    </w:tbl>
    <w:p w14:paraId="60EA070B">
      <w:pPr>
        <w:rPr>
          <w:rFonts w:hint="eastAsia"/>
          <w:color w:val="auto"/>
          <w:sz w:val="18"/>
          <w:szCs w:val="18"/>
          <w:highlight w:val="none"/>
        </w:rPr>
      </w:pPr>
    </w:p>
    <w:p w14:paraId="0338A91B">
      <w:pPr>
        <w:rPr>
          <w:rFonts w:hint="eastAsia"/>
          <w:color w:val="auto"/>
          <w:sz w:val="18"/>
          <w:szCs w:val="18"/>
          <w:highlight w:val="none"/>
        </w:rPr>
      </w:pPr>
    </w:p>
    <w:p w14:paraId="1755E7B0">
      <w:pPr>
        <w:pStyle w:val="3"/>
        <w:rPr>
          <w:color w:val="auto"/>
          <w:sz w:val="30"/>
          <w:szCs w:val="30"/>
          <w:highlight w:val="none"/>
        </w:rPr>
      </w:pPr>
      <w:bookmarkStart w:id="167" w:name="_Toc22931"/>
      <w:r>
        <w:rPr>
          <w:color w:val="auto"/>
          <w:highlight w:val="none"/>
        </w:rPr>
        <w:t>其他项目表</w:t>
      </w:r>
      <w:bookmarkEnd w:id="167"/>
    </w:p>
    <w:p w14:paraId="7AA78D5D">
      <w:pPr>
        <w:rPr>
          <w:rFonts w:hint="eastAsia"/>
          <w:color w:val="auto"/>
          <w:sz w:val="44"/>
          <w:szCs w:val="44"/>
          <w:highlight w:val="none"/>
        </w:rPr>
      </w:pPr>
      <w:r>
        <w:rPr>
          <w:b/>
          <w:bCs/>
          <w:color w:val="auto"/>
          <w:sz w:val="18"/>
          <w:szCs w:val="18"/>
          <w:highlight w:val="none"/>
        </w:rPr>
        <w:t>子元素列表:</w:t>
      </w:r>
      <w:r>
        <w:rPr>
          <w:color w:val="auto"/>
          <w:sz w:val="18"/>
          <w:szCs w:val="18"/>
          <w:highlight w:val="none"/>
        </w:rPr>
        <w:t xml:space="preserve"> </w:t>
      </w:r>
    </w:p>
    <w:p w14:paraId="3C76A43D">
      <w:pPr>
        <w:widowControl/>
        <w:numPr>
          <w:ilvl w:val="0"/>
          <w:numId w:val="16"/>
        </w:numPr>
        <w:spacing w:before="100" w:beforeAutospacing="1" w:after="100" w:afterAutospacing="1"/>
        <w:jc w:val="left"/>
        <w:rPr>
          <w:color w:val="auto"/>
          <w:sz w:val="18"/>
          <w:szCs w:val="18"/>
          <w:highlight w:val="none"/>
        </w:rPr>
      </w:pPr>
      <w:r>
        <w:rPr>
          <w:rFonts w:hint="eastAsia"/>
          <w:color w:val="auto"/>
          <w:sz w:val="18"/>
          <w:szCs w:val="18"/>
          <w:highlight w:val="none"/>
        </w:rPr>
        <w:t>其他项目清单</w:t>
      </w:r>
    </w:p>
    <w:p w14:paraId="05104C53">
      <w:pPr>
        <w:widowControl/>
        <w:numPr>
          <w:ilvl w:val="0"/>
          <w:numId w:val="16"/>
        </w:numPr>
        <w:spacing w:before="100" w:beforeAutospacing="1" w:after="100" w:afterAutospacing="1"/>
        <w:jc w:val="left"/>
        <w:rPr>
          <w:color w:val="auto"/>
          <w:sz w:val="18"/>
          <w:szCs w:val="18"/>
          <w:highlight w:val="none"/>
        </w:rPr>
      </w:pPr>
      <w:r>
        <w:rPr>
          <w:color w:val="auto"/>
          <w:sz w:val="18"/>
          <w:szCs w:val="18"/>
          <w:highlight w:val="none"/>
        </w:rPr>
        <w:t>暂列金额</w:t>
      </w:r>
      <w:r>
        <w:rPr>
          <w:rFonts w:hint="eastAsia"/>
          <w:color w:val="auto"/>
          <w:sz w:val="18"/>
          <w:szCs w:val="18"/>
          <w:highlight w:val="none"/>
        </w:rPr>
        <w:t>明细表</w:t>
      </w:r>
    </w:p>
    <w:p w14:paraId="492B49DE">
      <w:pPr>
        <w:widowControl/>
        <w:numPr>
          <w:ilvl w:val="0"/>
          <w:numId w:val="16"/>
        </w:numPr>
        <w:spacing w:before="100" w:beforeAutospacing="1" w:after="100" w:afterAutospacing="1"/>
        <w:jc w:val="left"/>
        <w:rPr>
          <w:color w:val="auto"/>
          <w:sz w:val="18"/>
          <w:szCs w:val="18"/>
          <w:highlight w:val="none"/>
        </w:rPr>
      </w:pPr>
      <w:r>
        <w:rPr>
          <w:color w:val="auto"/>
          <w:sz w:val="18"/>
          <w:szCs w:val="18"/>
          <w:highlight w:val="none"/>
        </w:rPr>
        <w:t>专业工程暂估价</w:t>
      </w:r>
      <w:r>
        <w:rPr>
          <w:rFonts w:hint="eastAsia"/>
          <w:color w:val="auto"/>
          <w:sz w:val="18"/>
          <w:szCs w:val="18"/>
          <w:highlight w:val="none"/>
        </w:rPr>
        <w:t>明细表</w:t>
      </w:r>
    </w:p>
    <w:p w14:paraId="6EF10BC2">
      <w:pPr>
        <w:widowControl/>
        <w:numPr>
          <w:ilvl w:val="0"/>
          <w:numId w:val="16"/>
        </w:numPr>
        <w:spacing w:before="100" w:beforeAutospacing="1" w:after="100" w:afterAutospacing="1"/>
        <w:jc w:val="left"/>
        <w:rPr>
          <w:color w:val="auto"/>
          <w:sz w:val="18"/>
          <w:szCs w:val="18"/>
          <w:highlight w:val="none"/>
        </w:rPr>
      </w:pPr>
      <w:r>
        <w:rPr>
          <w:color w:val="auto"/>
          <w:sz w:val="18"/>
          <w:szCs w:val="18"/>
          <w:highlight w:val="none"/>
        </w:rPr>
        <w:t>计日工</w:t>
      </w:r>
      <w:r>
        <w:rPr>
          <w:rFonts w:hint="eastAsia"/>
          <w:color w:val="auto"/>
          <w:sz w:val="18"/>
          <w:szCs w:val="18"/>
          <w:highlight w:val="none"/>
        </w:rPr>
        <w:t>表</w:t>
      </w:r>
    </w:p>
    <w:p w14:paraId="6231E8AE">
      <w:pPr>
        <w:widowControl/>
        <w:numPr>
          <w:ilvl w:val="0"/>
          <w:numId w:val="16"/>
        </w:numPr>
        <w:spacing w:before="100" w:beforeAutospacing="1" w:after="100" w:afterAutospacing="1"/>
        <w:jc w:val="left"/>
        <w:rPr>
          <w:color w:val="auto"/>
          <w:sz w:val="18"/>
          <w:szCs w:val="18"/>
          <w:highlight w:val="none"/>
        </w:rPr>
      </w:pPr>
      <w:r>
        <w:rPr>
          <w:color w:val="auto"/>
          <w:sz w:val="18"/>
          <w:szCs w:val="18"/>
          <w:highlight w:val="none"/>
        </w:rPr>
        <w:t>总承包服务费</w:t>
      </w:r>
      <w:r>
        <w:rPr>
          <w:rFonts w:hint="eastAsia"/>
          <w:color w:val="auto"/>
          <w:sz w:val="18"/>
          <w:szCs w:val="18"/>
          <w:highlight w:val="none"/>
        </w:rPr>
        <w:t>项目表</w:t>
      </w:r>
    </w:p>
    <w:p w14:paraId="0FF53537">
      <w:pPr>
        <w:widowControl/>
        <w:numPr>
          <w:ilvl w:val="0"/>
          <w:numId w:val="16"/>
        </w:numPr>
        <w:spacing w:before="100" w:beforeAutospacing="1" w:after="100" w:afterAutospacing="1"/>
        <w:jc w:val="left"/>
        <w:rPr>
          <w:color w:val="auto"/>
          <w:sz w:val="18"/>
          <w:szCs w:val="18"/>
          <w:highlight w:val="none"/>
        </w:rPr>
      </w:pPr>
      <w:r>
        <w:rPr>
          <w:rFonts w:hint="eastAsia"/>
          <w:color w:val="auto"/>
          <w:sz w:val="18"/>
          <w:szCs w:val="18"/>
          <w:highlight w:val="none"/>
        </w:rPr>
        <w:t>合同中约定的其他项目</w:t>
      </w:r>
    </w:p>
    <w:p w14:paraId="56D2DA9B">
      <w:pPr>
        <w:rPr>
          <w:rFonts w:hint="eastAsia"/>
          <w:b/>
          <w:bCs/>
          <w:color w:val="auto"/>
          <w:sz w:val="18"/>
          <w:szCs w:val="18"/>
          <w:highlight w:val="none"/>
        </w:rPr>
      </w:pPr>
      <w:r>
        <w:rPr>
          <w:b/>
          <w:bCs/>
          <w:color w:val="auto"/>
          <w:sz w:val="18"/>
          <w:szCs w:val="18"/>
          <w:highlight w:val="none"/>
        </w:rPr>
        <w:t>结构图：</w:t>
      </w:r>
    </w:p>
    <w:p w14:paraId="7A3B1B61">
      <w:pPr>
        <w:rPr>
          <w:color w:val="auto"/>
          <w:sz w:val="18"/>
          <w:szCs w:val="18"/>
          <w:highlight w:val="none"/>
        </w:rPr>
      </w:pPr>
      <w:r>
        <w:rPr>
          <w:color w:val="auto"/>
          <w:highlight w:val="none"/>
        </w:rPr>
        <w:drawing>
          <wp:inline distT="0" distB="0" distL="114300" distR="114300">
            <wp:extent cx="4009390" cy="2324100"/>
            <wp:effectExtent l="0" t="0" r="13970" b="762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27"/>
                    <a:stretch>
                      <a:fillRect/>
                    </a:stretch>
                  </pic:blipFill>
                  <pic:spPr>
                    <a:xfrm>
                      <a:off x="0" y="0"/>
                      <a:ext cx="4009390" cy="232410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203F5DBF">
      <w:pPr>
        <w:pStyle w:val="3"/>
        <w:rPr>
          <w:color w:val="auto"/>
          <w:sz w:val="30"/>
          <w:szCs w:val="30"/>
          <w:highlight w:val="none"/>
        </w:rPr>
      </w:pPr>
      <w:bookmarkStart w:id="168" w:name="_Toc29431"/>
      <w:r>
        <w:rPr>
          <w:color w:val="auto"/>
          <w:highlight w:val="none"/>
        </w:rPr>
        <w:t>其他项目清单</w:t>
      </w:r>
      <w:bookmarkEnd w:id="168"/>
    </w:p>
    <w:p w14:paraId="5C6DC580">
      <w:pPr>
        <w:rPr>
          <w:rFonts w:hint="eastAsia"/>
          <w:b/>
          <w:bCs/>
          <w:color w:val="auto"/>
          <w:sz w:val="18"/>
          <w:szCs w:val="18"/>
          <w:highlight w:val="none"/>
        </w:rPr>
      </w:pPr>
      <w:r>
        <w:rPr>
          <w:b/>
          <w:bCs/>
          <w:color w:val="auto"/>
          <w:sz w:val="18"/>
          <w:szCs w:val="18"/>
          <w:highlight w:val="none"/>
        </w:rPr>
        <w:t>结构图：</w:t>
      </w:r>
    </w:p>
    <w:p w14:paraId="596BE6B7">
      <w:pPr>
        <w:rPr>
          <w:color w:val="auto"/>
          <w:sz w:val="18"/>
          <w:szCs w:val="18"/>
          <w:highlight w:val="none"/>
        </w:rPr>
      </w:pPr>
      <w:r>
        <w:rPr>
          <w:color w:val="auto"/>
          <w:highlight w:val="none"/>
        </w:rPr>
        <w:drawing>
          <wp:inline distT="0" distB="0" distL="114300" distR="114300">
            <wp:extent cx="2505075" cy="1952625"/>
            <wp:effectExtent l="0" t="0" r="9525" b="1333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8"/>
                    <a:stretch>
                      <a:fillRect/>
                    </a:stretch>
                  </pic:blipFill>
                  <pic:spPr>
                    <a:xfrm>
                      <a:off x="0" y="0"/>
                      <a:ext cx="2505075" cy="195262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p w14:paraId="3CF8A446">
      <w:pPr>
        <w:rPr>
          <w:color w:val="auto"/>
          <w:sz w:val="18"/>
          <w:szCs w:val="18"/>
          <w:highlight w:val="none"/>
        </w:rPr>
      </w:pP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39"/>
        <w:gridCol w:w="1388"/>
        <w:gridCol w:w="601"/>
        <w:gridCol w:w="1392"/>
        <w:gridCol w:w="5655"/>
      </w:tblGrid>
      <w:tr w14:paraId="4E5DBB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69D1B24">
            <w:pPr>
              <w:jc w:val="center"/>
              <w:rPr>
                <w:rFonts w:ascii="宋体" w:hAnsi="宋体" w:cs="宋体"/>
                <w:b/>
                <w:bCs/>
                <w:color w:val="auto"/>
                <w:sz w:val="18"/>
                <w:szCs w:val="18"/>
                <w:highlight w:val="none"/>
              </w:rPr>
            </w:pPr>
            <w:r>
              <w:rPr>
                <w:b/>
                <w:bCs/>
                <w:color w:val="auto"/>
                <w:sz w:val="18"/>
                <w:szCs w:val="18"/>
                <w:highlight w:val="none"/>
              </w:rPr>
              <w:t>序号</w:t>
            </w:r>
          </w:p>
        </w:tc>
        <w:tc>
          <w:tcPr>
            <w:tcW w:w="7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4511BB7">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3075E0F">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17BCDC1">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A913177">
            <w:pPr>
              <w:jc w:val="center"/>
              <w:rPr>
                <w:rFonts w:ascii="宋体" w:hAnsi="宋体" w:cs="宋体"/>
                <w:b/>
                <w:bCs/>
                <w:color w:val="auto"/>
                <w:sz w:val="18"/>
                <w:szCs w:val="18"/>
                <w:highlight w:val="none"/>
              </w:rPr>
            </w:pPr>
            <w:r>
              <w:rPr>
                <w:b/>
                <w:bCs/>
                <w:color w:val="auto"/>
                <w:sz w:val="18"/>
                <w:szCs w:val="18"/>
                <w:highlight w:val="none"/>
              </w:rPr>
              <w:t>备注</w:t>
            </w:r>
          </w:p>
        </w:tc>
      </w:tr>
      <w:tr w14:paraId="3EA5357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20237F">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23B90F">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A6E86D4">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8E840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6CFDF3">
            <w:pPr>
              <w:rPr>
                <w:rFonts w:ascii="宋体" w:hAnsi="宋体" w:cs="宋体"/>
                <w:color w:val="auto"/>
                <w:sz w:val="18"/>
                <w:szCs w:val="18"/>
                <w:highlight w:val="none"/>
              </w:rPr>
            </w:pPr>
          </w:p>
        </w:tc>
      </w:tr>
      <w:tr w14:paraId="55D5AC1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77084C">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EEBD9B">
            <w:pPr>
              <w:rPr>
                <w:rFonts w:ascii="宋体" w:hAnsi="宋体" w:cs="宋体"/>
                <w:color w:val="auto"/>
                <w:sz w:val="18"/>
                <w:szCs w:val="18"/>
                <w:highlight w:val="none"/>
              </w:rPr>
            </w:pPr>
            <w:r>
              <w:rPr>
                <w:color w:val="auto"/>
                <w:sz w:val="18"/>
                <w:szCs w:val="18"/>
                <w:highlight w:val="none"/>
              </w:rPr>
              <w:t>项目名称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D7C00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EBBA0B">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93F56C">
            <w:pPr>
              <w:rPr>
                <w:rFonts w:ascii="宋体" w:hAnsi="宋体" w:cs="宋体"/>
                <w:color w:val="auto"/>
                <w:sz w:val="18"/>
                <w:szCs w:val="18"/>
                <w:highlight w:val="none"/>
              </w:rPr>
            </w:pPr>
          </w:p>
        </w:tc>
      </w:tr>
      <w:tr w14:paraId="3610198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ACDED1">
            <w:pPr>
              <w:rPr>
                <w:rFonts w:ascii="宋体" w:hAnsi="宋体" w:cs="宋体"/>
                <w:color w:val="auto"/>
                <w:sz w:val="18"/>
                <w:szCs w:val="18"/>
                <w:highlight w:val="none"/>
              </w:rPr>
            </w:pPr>
            <w:r>
              <w:rPr>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11AFF0">
            <w:pPr>
              <w:rPr>
                <w:rFonts w:ascii="宋体" w:hAnsi="宋体" w:cs="宋体"/>
                <w:color w:val="auto"/>
                <w:sz w:val="18"/>
                <w:szCs w:val="18"/>
                <w:highlight w:val="none"/>
              </w:rPr>
            </w:pPr>
            <w:r>
              <w:rPr>
                <w:color w:val="auto"/>
                <w:sz w:val="18"/>
                <w:szCs w:val="18"/>
                <w:highlight w:val="none"/>
              </w:rPr>
              <w:t>计量单位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864297">
            <w:pPr>
              <w:rPr>
                <w:rFonts w:ascii="宋体" w:hAnsi="宋体" w:cs="宋体"/>
                <w:color w:val="auto"/>
                <w:sz w:val="18"/>
                <w:szCs w:val="18"/>
                <w:highlight w:val="none"/>
              </w:rPr>
            </w:pPr>
            <w:r>
              <w:rPr>
                <w:color w:val="auto"/>
                <w:sz w:val="18"/>
                <w:szCs w:val="18"/>
                <w:highlight w:val="none"/>
              </w:rPr>
              <w:t>strin</w:t>
            </w:r>
            <w:r>
              <w:rPr>
                <w:rFonts w:hint="eastAsia"/>
                <w:color w:val="auto"/>
                <w:sz w:val="18"/>
                <w:szCs w:val="18"/>
                <w:highlight w:val="none"/>
              </w:rPr>
              <w:t>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968DF6">
            <w:pPr>
              <w:rPr>
                <w:rFonts w:hint="eastAsia" w:ascii="宋体" w:hAnsi="宋体" w:cs="宋体"/>
                <w:color w:val="auto"/>
                <w:sz w:val="18"/>
                <w:szCs w:val="18"/>
                <w:highlight w:val="none"/>
              </w:rPr>
            </w:pPr>
          </w:p>
        </w:tc>
        <w:tc>
          <w:tcPr>
            <w:tcW w:w="0" w:type="auto"/>
            <w:tcBorders>
              <w:top w:val="single" w:color="000000" w:sz="6" w:space="0"/>
              <w:left w:val="single" w:color="000000" w:sz="6" w:space="0"/>
              <w:bottom w:val="single" w:color="auto" w:sz="4" w:space="0"/>
              <w:right w:val="single" w:color="000000" w:sz="6" w:space="0"/>
            </w:tcBorders>
            <w:shd w:val="clear" w:color="auto" w:fill="FFFFFF"/>
            <w:noWrap w:val="0"/>
            <w:vAlign w:val="center"/>
          </w:tcPr>
          <w:p w14:paraId="62E9719E">
            <w:pPr>
              <w:rPr>
                <w:rFonts w:hint="eastAsia" w:ascii="宋体" w:hAnsi="宋体" w:cs="宋体"/>
                <w:color w:val="auto"/>
                <w:sz w:val="18"/>
                <w:szCs w:val="18"/>
                <w:highlight w:val="none"/>
              </w:rPr>
            </w:pPr>
          </w:p>
        </w:tc>
      </w:tr>
      <w:tr w14:paraId="1FFEBA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951579">
            <w:pPr>
              <w:rPr>
                <w:rFonts w:hint="eastAsia"/>
                <w:strike/>
                <w:color w:val="auto"/>
                <w:sz w:val="18"/>
                <w:szCs w:val="18"/>
                <w:highlight w:val="none"/>
              </w:rPr>
            </w:pPr>
            <w:r>
              <w:rPr>
                <w:rFonts w:hint="eastAsia"/>
                <w:strike/>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9BA9CC">
            <w:pPr>
              <w:rPr>
                <w:color w:val="auto"/>
                <w:sz w:val="18"/>
                <w:szCs w:val="18"/>
                <w:highlight w:val="none"/>
              </w:rPr>
            </w:pPr>
            <w:r>
              <w:rPr>
                <w:rFonts w:hint="eastAsia"/>
                <w:color w:val="auto"/>
                <w:sz w:val="18"/>
                <w:szCs w:val="18"/>
                <w:highlight w:val="none"/>
              </w:rPr>
              <w:t>合价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E11E0C">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E8A129">
            <w:pPr>
              <w:rPr>
                <w:rFonts w:ascii="宋体" w:hAnsi="宋体" w:cs="宋体"/>
                <w:strike/>
                <w:color w:val="auto"/>
                <w:sz w:val="18"/>
                <w:szCs w:val="18"/>
                <w:highlight w:val="none"/>
              </w:rPr>
            </w:pPr>
          </w:p>
        </w:tc>
        <w:tc>
          <w:tcPr>
            <w:tcW w:w="0" w:type="auto"/>
            <w:tcBorders>
              <w:left w:val="single" w:color="000000" w:sz="6" w:space="0"/>
              <w:bottom w:val="single" w:color="000000" w:sz="6" w:space="0"/>
              <w:right w:val="single" w:color="000000" w:sz="6" w:space="0"/>
            </w:tcBorders>
            <w:shd w:val="clear" w:color="auto" w:fill="FFFFFF"/>
            <w:noWrap w:val="0"/>
            <w:vAlign w:val="center"/>
          </w:tcPr>
          <w:p w14:paraId="134E48F0">
            <w:pPr>
              <w:rPr>
                <w:rFonts w:ascii="宋体" w:hAnsi="宋体" w:cs="宋体"/>
                <w:color w:val="auto"/>
                <w:sz w:val="18"/>
                <w:szCs w:val="18"/>
                <w:highlight w:val="none"/>
              </w:rPr>
            </w:pPr>
          </w:p>
        </w:tc>
      </w:tr>
      <w:tr w14:paraId="155EAD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5A8EDD">
            <w:pPr>
              <w:rPr>
                <w:rFonts w:hint="eastAsia" w:ascii="宋体" w:hAnsi="宋体" w:cs="宋体"/>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6007BA">
            <w:pPr>
              <w:rPr>
                <w:rFonts w:ascii="宋体" w:hAnsi="宋体" w:cs="宋体"/>
                <w:color w:val="auto"/>
                <w:sz w:val="18"/>
                <w:szCs w:val="18"/>
                <w:highlight w:val="none"/>
              </w:rPr>
            </w:pPr>
            <w:r>
              <w:rPr>
                <w:color w:val="auto"/>
                <w:sz w:val="18"/>
                <w:szCs w:val="18"/>
                <w:highlight w:val="none"/>
              </w:rPr>
              <w:t>费用类型</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1CC178">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20E50E">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588DD9">
            <w:pPr>
              <w:rPr>
                <w:rFonts w:ascii="宋体" w:hAnsi="宋体" w:cs="宋体"/>
                <w:color w:val="auto"/>
                <w:sz w:val="18"/>
                <w:szCs w:val="18"/>
                <w:highlight w:val="none"/>
              </w:rPr>
            </w:pPr>
            <w:r>
              <w:rPr>
                <w:color w:val="auto"/>
                <w:sz w:val="18"/>
                <w:szCs w:val="18"/>
                <w:highlight w:val="none"/>
              </w:rPr>
              <w:t>枚举：暂列金额</w:t>
            </w:r>
            <w:r>
              <w:rPr>
                <w:rFonts w:hint="eastAsia"/>
                <w:color w:val="auto"/>
                <w:sz w:val="18"/>
                <w:szCs w:val="18"/>
                <w:highlight w:val="none"/>
              </w:rPr>
              <w:t>;</w:t>
            </w:r>
            <w:r>
              <w:rPr>
                <w:color w:val="auto"/>
                <w:sz w:val="18"/>
                <w:szCs w:val="18"/>
                <w:highlight w:val="none"/>
              </w:rPr>
              <w:t>专业工程暂估价;计日工;总承包服务费;</w:t>
            </w:r>
            <w:r>
              <w:rPr>
                <w:rFonts w:hint="eastAsia"/>
                <w:color w:val="auto"/>
                <w:sz w:val="18"/>
                <w:szCs w:val="18"/>
                <w:highlight w:val="none"/>
              </w:rPr>
              <w:t>合同约定的其他项目</w:t>
            </w:r>
          </w:p>
        </w:tc>
      </w:tr>
    </w:tbl>
    <w:p w14:paraId="23072C5B">
      <w:pPr>
        <w:rPr>
          <w:color w:val="auto"/>
          <w:sz w:val="18"/>
          <w:szCs w:val="18"/>
          <w:highlight w:val="none"/>
        </w:rPr>
      </w:pPr>
    </w:p>
    <w:p w14:paraId="4E4DA698">
      <w:pPr>
        <w:pStyle w:val="3"/>
        <w:rPr>
          <w:color w:val="auto"/>
          <w:sz w:val="30"/>
          <w:szCs w:val="30"/>
          <w:highlight w:val="none"/>
        </w:rPr>
      </w:pPr>
      <w:bookmarkStart w:id="169" w:name="_Toc22462"/>
      <w:r>
        <w:rPr>
          <w:color w:val="auto"/>
          <w:highlight w:val="none"/>
        </w:rPr>
        <w:t>暂列金额</w:t>
      </w:r>
      <w:r>
        <w:rPr>
          <w:rFonts w:hint="eastAsia"/>
          <w:color w:val="auto"/>
          <w:highlight w:val="none"/>
        </w:rPr>
        <w:t>明细表</w:t>
      </w:r>
      <w:bookmarkEnd w:id="169"/>
    </w:p>
    <w:p w14:paraId="55FF1526">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709320D">
      <w:pPr>
        <w:widowControl/>
        <w:numPr>
          <w:ilvl w:val="0"/>
          <w:numId w:val="17"/>
        </w:numPr>
        <w:spacing w:before="100" w:beforeAutospacing="1" w:after="100" w:afterAutospacing="1"/>
        <w:jc w:val="left"/>
        <w:rPr>
          <w:color w:val="auto"/>
          <w:sz w:val="18"/>
          <w:szCs w:val="18"/>
          <w:highlight w:val="none"/>
        </w:rPr>
      </w:pPr>
      <w:r>
        <w:rPr>
          <w:color w:val="auto"/>
          <w:sz w:val="18"/>
          <w:szCs w:val="18"/>
          <w:highlight w:val="none"/>
        </w:rPr>
        <w:t xml:space="preserve">暂列金额明细 </w:t>
      </w:r>
    </w:p>
    <w:p w14:paraId="35F30655">
      <w:pPr>
        <w:rPr>
          <w:rFonts w:hint="eastAsia"/>
          <w:b/>
          <w:bCs/>
          <w:color w:val="auto"/>
          <w:sz w:val="18"/>
          <w:szCs w:val="18"/>
          <w:highlight w:val="none"/>
        </w:rPr>
      </w:pPr>
      <w:r>
        <w:rPr>
          <w:b/>
          <w:bCs/>
          <w:color w:val="auto"/>
          <w:sz w:val="18"/>
          <w:szCs w:val="18"/>
          <w:highlight w:val="none"/>
        </w:rPr>
        <w:t>结构图：</w:t>
      </w:r>
    </w:p>
    <w:p w14:paraId="11650D3F">
      <w:pPr>
        <w:rPr>
          <w:color w:val="auto"/>
          <w:sz w:val="18"/>
          <w:szCs w:val="18"/>
          <w:highlight w:val="none"/>
        </w:rPr>
      </w:pPr>
      <w:r>
        <w:rPr>
          <w:color w:val="auto"/>
          <w:highlight w:val="none"/>
        </w:rPr>
        <w:drawing>
          <wp:inline distT="0" distB="0" distL="114300" distR="114300">
            <wp:extent cx="2933700" cy="438150"/>
            <wp:effectExtent l="0" t="0" r="7620" b="381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29"/>
                    <a:stretch>
                      <a:fillRect/>
                    </a:stretch>
                  </pic:blipFill>
                  <pic:spPr>
                    <a:xfrm>
                      <a:off x="0" y="0"/>
                      <a:ext cx="2933700" cy="43815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10242DB7">
      <w:pPr>
        <w:pStyle w:val="3"/>
        <w:rPr>
          <w:color w:val="auto"/>
          <w:sz w:val="30"/>
          <w:szCs w:val="30"/>
          <w:highlight w:val="none"/>
        </w:rPr>
      </w:pPr>
      <w:bookmarkStart w:id="170" w:name="_Toc32256"/>
      <w:r>
        <w:rPr>
          <w:color w:val="auto"/>
          <w:highlight w:val="none"/>
        </w:rPr>
        <w:t>暂列金额明细</w:t>
      </w:r>
      <w:bookmarkEnd w:id="170"/>
    </w:p>
    <w:p w14:paraId="17658564">
      <w:pPr>
        <w:rPr>
          <w:rFonts w:hint="eastAsia"/>
          <w:b/>
          <w:bCs/>
          <w:color w:val="auto"/>
          <w:sz w:val="18"/>
          <w:szCs w:val="18"/>
          <w:highlight w:val="none"/>
        </w:rPr>
      </w:pPr>
      <w:r>
        <w:rPr>
          <w:b/>
          <w:bCs/>
          <w:color w:val="auto"/>
          <w:sz w:val="18"/>
          <w:szCs w:val="18"/>
          <w:highlight w:val="none"/>
        </w:rPr>
        <w:t>结构图：</w:t>
      </w:r>
    </w:p>
    <w:p w14:paraId="477E5208">
      <w:pPr>
        <w:rPr>
          <w:color w:val="auto"/>
          <w:sz w:val="18"/>
          <w:szCs w:val="18"/>
          <w:highlight w:val="none"/>
        </w:rPr>
      </w:pPr>
      <w:r>
        <w:rPr>
          <w:color w:val="auto"/>
          <w:sz w:val="18"/>
          <w:szCs w:val="18"/>
          <w:highlight w:val="none"/>
        </w:rPr>
        <w:drawing>
          <wp:inline distT="0" distB="0" distL="114300" distR="114300">
            <wp:extent cx="2105025" cy="1685925"/>
            <wp:effectExtent l="0" t="0" r="13335" b="5715"/>
            <wp:docPr id="24" name="图片 716" descr="1_p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16" descr="1_p26"/>
                    <pic:cNvPicPr>
                      <a:picLocks noChangeAspect="1"/>
                    </pic:cNvPicPr>
                  </pic:nvPicPr>
                  <pic:blipFill>
                    <a:blip r:embed="rId30"/>
                    <a:stretch>
                      <a:fillRect/>
                    </a:stretch>
                  </pic:blipFill>
                  <pic:spPr>
                    <a:xfrm>
                      <a:off x="0" y="0"/>
                      <a:ext cx="2105025" cy="168592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74FDC59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1E5D9FC">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46B31DF">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F027441">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05CFCF5">
            <w:pPr>
              <w:jc w:val="center"/>
              <w:rPr>
                <w:rFonts w:ascii="宋体" w:hAnsi="宋体" w:cs="宋体"/>
                <w:b/>
                <w:bCs/>
                <w:color w:val="auto"/>
                <w:sz w:val="18"/>
                <w:szCs w:val="18"/>
                <w:highlight w:val="none"/>
              </w:rPr>
            </w:pPr>
            <w:r>
              <w:rPr>
                <w:b/>
                <w:bCs/>
                <w:color w:val="auto"/>
                <w:sz w:val="18"/>
                <w:szCs w:val="18"/>
                <w:highlight w:val="none"/>
              </w:rPr>
              <w:t>必填</w:t>
            </w:r>
          </w:p>
        </w:tc>
        <w:tc>
          <w:tcPr>
            <w:tcW w:w="298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300D79E">
            <w:pPr>
              <w:jc w:val="center"/>
              <w:rPr>
                <w:rFonts w:ascii="宋体" w:hAnsi="宋体" w:cs="宋体"/>
                <w:b/>
                <w:bCs/>
                <w:color w:val="auto"/>
                <w:sz w:val="18"/>
                <w:szCs w:val="18"/>
                <w:highlight w:val="none"/>
              </w:rPr>
            </w:pPr>
            <w:r>
              <w:rPr>
                <w:b/>
                <w:bCs/>
                <w:color w:val="auto"/>
                <w:sz w:val="18"/>
                <w:szCs w:val="18"/>
                <w:highlight w:val="none"/>
              </w:rPr>
              <w:t>备注</w:t>
            </w:r>
          </w:p>
        </w:tc>
      </w:tr>
      <w:tr w14:paraId="5E971B5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781FDE">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2E05B6">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06289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6396E0">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AC2113">
            <w:pPr>
              <w:rPr>
                <w:rFonts w:ascii="宋体" w:hAnsi="宋体" w:cs="宋体"/>
                <w:color w:val="auto"/>
                <w:sz w:val="18"/>
                <w:szCs w:val="18"/>
                <w:highlight w:val="none"/>
              </w:rPr>
            </w:pPr>
          </w:p>
        </w:tc>
      </w:tr>
      <w:tr w14:paraId="5EB6D90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2C2F02">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A41CAA">
            <w:pPr>
              <w:rPr>
                <w:rFonts w:ascii="宋体" w:hAnsi="宋体" w:cs="宋体"/>
                <w:color w:val="auto"/>
                <w:sz w:val="18"/>
                <w:szCs w:val="18"/>
                <w:highlight w:val="none"/>
              </w:rPr>
            </w:pPr>
            <w:r>
              <w:rPr>
                <w:color w:val="auto"/>
                <w:sz w:val="18"/>
                <w:szCs w:val="18"/>
                <w:highlight w:val="none"/>
              </w:rPr>
              <w:t>项目名称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41BF85">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38BB5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05E3C2">
            <w:pPr>
              <w:rPr>
                <w:rFonts w:ascii="宋体" w:hAnsi="宋体" w:cs="宋体"/>
                <w:color w:val="auto"/>
                <w:sz w:val="18"/>
                <w:szCs w:val="18"/>
                <w:highlight w:val="none"/>
              </w:rPr>
            </w:pPr>
          </w:p>
        </w:tc>
      </w:tr>
      <w:tr w14:paraId="5EADDF4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D2F125">
            <w:pPr>
              <w:rPr>
                <w:rFonts w:ascii="宋体" w:hAnsi="宋体" w:cs="宋体"/>
                <w:color w:val="auto"/>
                <w:sz w:val="18"/>
                <w:szCs w:val="18"/>
                <w:highlight w:val="none"/>
              </w:rPr>
            </w:pPr>
            <w:r>
              <w:rPr>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470BA4">
            <w:pPr>
              <w:rPr>
                <w:rFonts w:ascii="宋体" w:hAnsi="宋体" w:cs="宋体"/>
                <w:color w:val="auto"/>
                <w:sz w:val="18"/>
                <w:szCs w:val="18"/>
                <w:highlight w:val="none"/>
              </w:rPr>
            </w:pPr>
            <w:r>
              <w:rPr>
                <w:color w:val="auto"/>
                <w:sz w:val="18"/>
                <w:szCs w:val="18"/>
                <w:highlight w:val="none"/>
              </w:rPr>
              <w:t>计量单位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975CED">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C03290">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00E250">
            <w:pPr>
              <w:rPr>
                <w:rFonts w:ascii="宋体" w:hAnsi="宋体" w:cs="宋体"/>
                <w:color w:val="auto"/>
                <w:sz w:val="18"/>
                <w:szCs w:val="18"/>
                <w:highlight w:val="none"/>
              </w:rPr>
            </w:pPr>
          </w:p>
        </w:tc>
      </w:tr>
      <w:tr w14:paraId="1B4627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4AB25E">
            <w:pPr>
              <w:rPr>
                <w:rFonts w:ascii="宋体" w:hAnsi="宋体" w:cs="宋体"/>
                <w:color w:val="auto"/>
                <w:sz w:val="18"/>
                <w:szCs w:val="18"/>
                <w:highlight w:val="none"/>
              </w:rPr>
            </w:pPr>
            <w:r>
              <w:rPr>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D8B3AA">
            <w:pPr>
              <w:rPr>
                <w:rFonts w:ascii="宋体" w:hAnsi="宋体" w:cs="宋体"/>
                <w:color w:val="auto"/>
                <w:sz w:val="18"/>
                <w:szCs w:val="18"/>
                <w:highlight w:val="none"/>
              </w:rPr>
            </w:pPr>
            <w:r>
              <w:rPr>
                <w:color w:val="auto"/>
                <w:sz w:val="18"/>
                <w:szCs w:val="18"/>
                <w:highlight w:val="none"/>
              </w:rPr>
              <w:t>暂定金额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D5D2E9">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D76A8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B703CD">
            <w:pPr>
              <w:rPr>
                <w:rFonts w:ascii="宋体" w:hAnsi="宋体" w:cs="宋体"/>
                <w:color w:val="auto"/>
                <w:sz w:val="18"/>
                <w:szCs w:val="18"/>
                <w:highlight w:val="none"/>
              </w:rPr>
            </w:pPr>
          </w:p>
        </w:tc>
      </w:tr>
      <w:tr w14:paraId="3C1C013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EA2301">
            <w:pPr>
              <w:rPr>
                <w:rFonts w:ascii="宋体" w:hAnsi="宋体" w:cs="宋体"/>
                <w:color w:val="auto"/>
                <w:sz w:val="18"/>
                <w:szCs w:val="18"/>
                <w:highlight w:val="none"/>
              </w:rPr>
            </w:pPr>
            <w:r>
              <w:rPr>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D9781A">
            <w:pPr>
              <w:rPr>
                <w:rFonts w:ascii="宋体" w:hAnsi="宋体" w:cs="宋体"/>
                <w:color w:val="auto"/>
                <w:sz w:val="18"/>
                <w:szCs w:val="18"/>
                <w:highlight w:val="none"/>
              </w:rPr>
            </w:pPr>
            <w:r>
              <w:rPr>
                <w:color w:val="auto"/>
                <w:sz w:val="18"/>
                <w:szCs w:val="18"/>
                <w:highlight w:val="none"/>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5BC2F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46B60CD">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5EC7D5">
            <w:pPr>
              <w:rPr>
                <w:rFonts w:ascii="宋体" w:hAnsi="宋体" w:cs="宋体"/>
                <w:color w:val="auto"/>
                <w:sz w:val="18"/>
                <w:szCs w:val="18"/>
                <w:highlight w:val="none"/>
              </w:rPr>
            </w:pPr>
          </w:p>
        </w:tc>
      </w:tr>
    </w:tbl>
    <w:p w14:paraId="60A49D15">
      <w:pPr>
        <w:rPr>
          <w:color w:val="auto"/>
          <w:sz w:val="18"/>
          <w:szCs w:val="18"/>
          <w:highlight w:val="none"/>
        </w:rPr>
      </w:pPr>
    </w:p>
    <w:p w14:paraId="2DAEE09A">
      <w:pPr>
        <w:pStyle w:val="3"/>
        <w:rPr>
          <w:color w:val="auto"/>
          <w:sz w:val="30"/>
          <w:szCs w:val="30"/>
          <w:highlight w:val="none"/>
        </w:rPr>
      </w:pPr>
      <w:bookmarkStart w:id="171" w:name="_Toc5927"/>
      <w:r>
        <w:rPr>
          <w:color w:val="auto"/>
          <w:highlight w:val="none"/>
        </w:rPr>
        <w:t>专业工程暂估价</w:t>
      </w:r>
      <w:r>
        <w:rPr>
          <w:rFonts w:hint="eastAsia"/>
          <w:color w:val="auto"/>
          <w:highlight w:val="none"/>
        </w:rPr>
        <w:t>明细</w:t>
      </w:r>
      <w:r>
        <w:rPr>
          <w:color w:val="auto"/>
          <w:highlight w:val="none"/>
        </w:rPr>
        <w:t>表</w:t>
      </w:r>
      <w:bookmarkEnd w:id="171"/>
    </w:p>
    <w:p w14:paraId="034AC794">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756B0F5B">
      <w:pPr>
        <w:widowControl/>
        <w:numPr>
          <w:ilvl w:val="0"/>
          <w:numId w:val="18"/>
        </w:numPr>
        <w:spacing w:before="100" w:beforeAutospacing="1" w:after="100" w:afterAutospacing="1"/>
        <w:jc w:val="left"/>
        <w:rPr>
          <w:color w:val="auto"/>
          <w:sz w:val="18"/>
          <w:szCs w:val="18"/>
          <w:highlight w:val="none"/>
        </w:rPr>
      </w:pPr>
      <w:r>
        <w:rPr>
          <w:color w:val="auto"/>
          <w:sz w:val="18"/>
          <w:szCs w:val="18"/>
          <w:highlight w:val="none"/>
        </w:rPr>
        <w:t xml:space="preserve">专业工程暂估明细 </w:t>
      </w:r>
    </w:p>
    <w:p w14:paraId="6DCD92C0">
      <w:pPr>
        <w:rPr>
          <w:rFonts w:hint="eastAsia"/>
          <w:b/>
          <w:bCs/>
          <w:color w:val="auto"/>
          <w:sz w:val="18"/>
          <w:szCs w:val="18"/>
          <w:highlight w:val="none"/>
        </w:rPr>
      </w:pPr>
      <w:r>
        <w:rPr>
          <w:b/>
          <w:bCs/>
          <w:color w:val="auto"/>
          <w:sz w:val="18"/>
          <w:szCs w:val="18"/>
          <w:highlight w:val="none"/>
        </w:rPr>
        <w:t>结构图：</w:t>
      </w:r>
    </w:p>
    <w:p w14:paraId="03789937">
      <w:pPr>
        <w:rPr>
          <w:color w:val="auto"/>
          <w:sz w:val="18"/>
          <w:szCs w:val="18"/>
          <w:highlight w:val="none"/>
        </w:rPr>
      </w:pPr>
      <w:r>
        <w:rPr>
          <w:color w:val="auto"/>
          <w:highlight w:val="none"/>
        </w:rPr>
        <w:drawing>
          <wp:inline distT="0" distB="0" distL="114300" distR="114300">
            <wp:extent cx="3467100" cy="495300"/>
            <wp:effectExtent l="0" t="0" r="7620" b="762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31"/>
                    <a:stretch>
                      <a:fillRect/>
                    </a:stretch>
                  </pic:blipFill>
                  <pic:spPr>
                    <a:xfrm>
                      <a:off x="0" y="0"/>
                      <a:ext cx="3467100" cy="49530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4BE8F862">
      <w:pPr>
        <w:pStyle w:val="3"/>
        <w:rPr>
          <w:color w:val="auto"/>
          <w:sz w:val="30"/>
          <w:szCs w:val="30"/>
          <w:highlight w:val="none"/>
        </w:rPr>
      </w:pPr>
      <w:bookmarkStart w:id="172" w:name="_Toc19166"/>
      <w:r>
        <w:rPr>
          <w:color w:val="auto"/>
          <w:highlight w:val="none"/>
        </w:rPr>
        <w:t>专业工程暂估明细</w:t>
      </w:r>
      <w:bookmarkEnd w:id="172"/>
    </w:p>
    <w:p w14:paraId="5F9154A3">
      <w:pPr>
        <w:rPr>
          <w:rFonts w:hint="eastAsia"/>
          <w:b/>
          <w:bCs/>
          <w:color w:val="auto"/>
          <w:sz w:val="18"/>
          <w:szCs w:val="18"/>
          <w:highlight w:val="none"/>
        </w:rPr>
      </w:pPr>
      <w:r>
        <w:rPr>
          <w:b/>
          <w:bCs/>
          <w:color w:val="auto"/>
          <w:sz w:val="18"/>
          <w:szCs w:val="18"/>
          <w:highlight w:val="none"/>
        </w:rPr>
        <w:t>结构图：</w:t>
      </w:r>
    </w:p>
    <w:p w14:paraId="68DF6766">
      <w:pPr>
        <w:rPr>
          <w:color w:val="auto"/>
          <w:sz w:val="18"/>
          <w:szCs w:val="18"/>
          <w:highlight w:val="none"/>
        </w:rPr>
      </w:pPr>
      <w:r>
        <w:rPr>
          <w:color w:val="auto"/>
          <w:highlight w:val="none"/>
        </w:rPr>
        <w:drawing>
          <wp:inline distT="0" distB="0" distL="114300" distR="114300">
            <wp:extent cx="3590290" cy="3037840"/>
            <wp:effectExtent l="0" t="0" r="6350" b="1016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32"/>
                    <a:stretch>
                      <a:fillRect/>
                    </a:stretch>
                  </pic:blipFill>
                  <pic:spPr>
                    <a:xfrm>
                      <a:off x="0" y="0"/>
                      <a:ext cx="3590290" cy="303784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739B072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E1839B0">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5771E6E">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8A3BE8E">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FF57760">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766DAD5">
            <w:pPr>
              <w:jc w:val="center"/>
              <w:rPr>
                <w:rFonts w:ascii="宋体" w:hAnsi="宋体" w:cs="宋体"/>
                <w:b/>
                <w:bCs/>
                <w:color w:val="auto"/>
                <w:sz w:val="18"/>
                <w:szCs w:val="18"/>
                <w:highlight w:val="none"/>
              </w:rPr>
            </w:pPr>
            <w:r>
              <w:rPr>
                <w:b/>
                <w:bCs/>
                <w:color w:val="auto"/>
                <w:sz w:val="18"/>
                <w:szCs w:val="18"/>
                <w:highlight w:val="none"/>
              </w:rPr>
              <w:t>备注</w:t>
            </w:r>
          </w:p>
        </w:tc>
      </w:tr>
      <w:tr w14:paraId="32DF258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F9536A">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40A461">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9B172D">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B56C6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0CAA7D">
            <w:pPr>
              <w:rPr>
                <w:rFonts w:ascii="宋体" w:hAnsi="宋体" w:cs="宋体"/>
                <w:color w:val="auto"/>
                <w:sz w:val="18"/>
                <w:szCs w:val="18"/>
                <w:highlight w:val="none"/>
              </w:rPr>
            </w:pPr>
          </w:p>
        </w:tc>
      </w:tr>
      <w:tr w14:paraId="2386B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BAB981">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6D629F">
            <w:pPr>
              <w:rPr>
                <w:rFonts w:ascii="宋体" w:hAnsi="宋体" w:cs="宋体"/>
                <w:color w:val="auto"/>
                <w:sz w:val="18"/>
                <w:szCs w:val="18"/>
                <w:highlight w:val="none"/>
              </w:rPr>
            </w:pPr>
            <w:r>
              <w:rPr>
                <w:rFonts w:hint="eastAsia"/>
                <w:color w:val="auto"/>
                <w:sz w:val="18"/>
                <w:szCs w:val="18"/>
                <w:highlight w:val="none"/>
              </w:rPr>
              <w:t>项目</w:t>
            </w: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607BB5D">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67845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056131">
            <w:pPr>
              <w:rPr>
                <w:rFonts w:ascii="宋体" w:hAnsi="宋体" w:cs="宋体"/>
                <w:color w:val="auto"/>
                <w:sz w:val="18"/>
                <w:szCs w:val="18"/>
                <w:highlight w:val="none"/>
              </w:rPr>
            </w:pPr>
          </w:p>
        </w:tc>
      </w:tr>
      <w:tr w14:paraId="5972E48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D52726">
            <w:pPr>
              <w:rPr>
                <w:rFonts w:ascii="宋体" w:hAnsi="宋体" w:cs="宋体"/>
                <w:color w:val="auto"/>
                <w:sz w:val="18"/>
                <w:szCs w:val="18"/>
                <w:highlight w:val="none"/>
              </w:rPr>
            </w:pPr>
            <w:r>
              <w:rPr>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BB63B1">
            <w:pPr>
              <w:rPr>
                <w:rFonts w:ascii="宋体" w:hAnsi="宋体" w:cs="宋体"/>
                <w:color w:val="auto"/>
                <w:sz w:val="18"/>
                <w:szCs w:val="18"/>
                <w:highlight w:val="none"/>
              </w:rPr>
            </w:pPr>
            <w:r>
              <w:rPr>
                <w:color w:val="auto"/>
                <w:sz w:val="18"/>
                <w:szCs w:val="18"/>
                <w:highlight w:val="none"/>
              </w:rPr>
              <w:t>计量单位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F0F3E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49335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2F90E2">
            <w:pPr>
              <w:rPr>
                <w:rFonts w:ascii="宋体" w:hAnsi="宋体" w:cs="宋体"/>
                <w:color w:val="auto"/>
                <w:sz w:val="18"/>
                <w:szCs w:val="18"/>
                <w:highlight w:val="none"/>
              </w:rPr>
            </w:pPr>
          </w:p>
        </w:tc>
      </w:tr>
      <w:tr w14:paraId="0EDC4F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922D43">
            <w:pPr>
              <w:rPr>
                <w:rFonts w:hint="eastAsia"/>
                <w:color w:val="auto"/>
                <w:sz w:val="18"/>
                <w:szCs w:val="18"/>
                <w:highlight w:val="none"/>
              </w:rPr>
            </w:pPr>
            <w:r>
              <w:rPr>
                <w:rFonts w:hint="eastAsia"/>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78E293">
            <w:pPr>
              <w:rPr>
                <w:color w:val="auto"/>
                <w:sz w:val="18"/>
                <w:szCs w:val="18"/>
                <w:highlight w:val="none"/>
              </w:rPr>
            </w:pPr>
            <w:r>
              <w:rPr>
                <w:rFonts w:hint="eastAsia"/>
                <w:color w:val="auto"/>
                <w:sz w:val="18"/>
                <w:szCs w:val="18"/>
                <w:highlight w:val="none"/>
              </w:rPr>
              <w:t>不含税</w:t>
            </w:r>
            <w:r>
              <w:rPr>
                <w:color w:val="auto"/>
                <w:sz w:val="18"/>
                <w:szCs w:val="18"/>
                <w:highlight w:val="none"/>
              </w:rPr>
              <w:t>暂估</w:t>
            </w:r>
            <w:r>
              <w:rPr>
                <w:rFonts w:hint="eastAsia"/>
                <w:color w:val="auto"/>
                <w:sz w:val="18"/>
                <w:szCs w:val="18"/>
                <w:highlight w:val="none"/>
              </w:rPr>
              <w:t>价格</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41E488">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CB5444">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2A7B6D">
            <w:pPr>
              <w:rPr>
                <w:rFonts w:ascii="宋体" w:hAnsi="宋体" w:cs="宋体"/>
                <w:color w:val="auto"/>
                <w:sz w:val="18"/>
                <w:szCs w:val="18"/>
                <w:highlight w:val="none"/>
              </w:rPr>
            </w:pPr>
          </w:p>
        </w:tc>
      </w:tr>
      <w:tr w14:paraId="731F4A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6D08C6">
            <w:pPr>
              <w:rPr>
                <w:rFonts w:hint="eastAsia"/>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EC6C69">
            <w:pPr>
              <w:rPr>
                <w:rFonts w:hint="eastAsia"/>
                <w:color w:val="auto"/>
                <w:sz w:val="18"/>
                <w:szCs w:val="18"/>
                <w:highlight w:val="none"/>
              </w:rPr>
            </w:pPr>
            <w:r>
              <w:rPr>
                <w:rFonts w:hint="eastAsia"/>
                <w:color w:val="auto"/>
                <w:sz w:val="18"/>
                <w:szCs w:val="18"/>
                <w:highlight w:val="none"/>
              </w:rPr>
              <w:t>增值税</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5F7E61">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2D223F9">
            <w:pPr>
              <w:rPr>
                <w:rFonts w:hint="eastAsia"/>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32D69D">
            <w:pPr>
              <w:rPr>
                <w:rFonts w:ascii="宋体" w:hAnsi="宋体" w:cs="宋体"/>
                <w:color w:val="auto"/>
                <w:sz w:val="18"/>
                <w:szCs w:val="18"/>
                <w:highlight w:val="none"/>
              </w:rPr>
            </w:pPr>
          </w:p>
        </w:tc>
      </w:tr>
      <w:tr w14:paraId="062663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88BF3F1">
            <w:pPr>
              <w:rPr>
                <w:rFonts w:hint="eastAsia" w:ascii="宋体" w:hAnsi="宋体" w:cs="宋体"/>
                <w:color w:val="auto"/>
                <w:sz w:val="18"/>
                <w:szCs w:val="18"/>
                <w:highlight w:val="none"/>
              </w:rPr>
            </w:pPr>
            <w:r>
              <w:rPr>
                <w:rFonts w:hint="eastAsia" w:ascii="宋体" w:hAnsi="宋体" w:cs="宋体"/>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4B425D">
            <w:pPr>
              <w:rPr>
                <w:rFonts w:hint="eastAsia" w:ascii="宋体" w:hAnsi="宋体" w:cs="宋体"/>
                <w:color w:val="auto"/>
                <w:sz w:val="18"/>
                <w:szCs w:val="18"/>
                <w:highlight w:val="none"/>
              </w:rPr>
            </w:pPr>
            <w:r>
              <w:rPr>
                <w:rFonts w:hint="eastAsia"/>
                <w:color w:val="auto"/>
                <w:sz w:val="18"/>
                <w:szCs w:val="18"/>
                <w:highlight w:val="none"/>
              </w:rPr>
              <w:t>含税</w:t>
            </w:r>
            <w:r>
              <w:rPr>
                <w:color w:val="auto"/>
                <w:sz w:val="18"/>
                <w:szCs w:val="18"/>
                <w:highlight w:val="none"/>
              </w:rPr>
              <w:t>暂估</w:t>
            </w:r>
            <w:r>
              <w:rPr>
                <w:rFonts w:hint="eastAsia"/>
                <w:color w:val="auto"/>
                <w:sz w:val="18"/>
                <w:szCs w:val="18"/>
                <w:highlight w:val="none"/>
              </w:rPr>
              <w:t>价格</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AF759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B8F073">
            <w:pPr>
              <w:rPr>
                <w:rFonts w:hint="eastAsia"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AD9A98">
            <w:pPr>
              <w:rPr>
                <w:rFonts w:hint="eastAsia" w:ascii="宋体" w:hAnsi="宋体" w:cs="宋体"/>
                <w:color w:val="auto"/>
                <w:sz w:val="18"/>
                <w:szCs w:val="18"/>
                <w:highlight w:val="none"/>
              </w:rPr>
            </w:pPr>
            <w:r>
              <w:rPr>
                <w:rFonts w:hint="eastAsia"/>
                <w:color w:val="auto"/>
                <w:sz w:val="18"/>
                <w:szCs w:val="18"/>
                <w:highlight w:val="none"/>
              </w:rPr>
              <w:t>备注：含税</w:t>
            </w:r>
            <w:r>
              <w:rPr>
                <w:color w:val="auto"/>
                <w:sz w:val="18"/>
                <w:szCs w:val="18"/>
                <w:highlight w:val="none"/>
              </w:rPr>
              <w:t>暂估</w:t>
            </w:r>
            <w:r>
              <w:rPr>
                <w:rFonts w:hint="eastAsia"/>
                <w:color w:val="auto"/>
                <w:sz w:val="18"/>
                <w:szCs w:val="18"/>
                <w:highlight w:val="none"/>
              </w:rPr>
              <w:t>价格=不含税</w:t>
            </w:r>
            <w:r>
              <w:rPr>
                <w:color w:val="auto"/>
                <w:sz w:val="18"/>
                <w:szCs w:val="18"/>
                <w:highlight w:val="none"/>
              </w:rPr>
              <w:t>暂估</w:t>
            </w:r>
            <w:r>
              <w:rPr>
                <w:rFonts w:hint="eastAsia"/>
                <w:color w:val="auto"/>
                <w:sz w:val="18"/>
                <w:szCs w:val="18"/>
                <w:highlight w:val="none"/>
              </w:rPr>
              <w:t>价格+增值税</w:t>
            </w:r>
          </w:p>
        </w:tc>
      </w:tr>
      <w:tr w14:paraId="124330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354BAE">
            <w:pPr>
              <w:rPr>
                <w:rFonts w:hint="eastAsia" w:ascii="宋体" w:hAnsi="宋体" w:cs="宋体"/>
                <w:color w:val="auto"/>
                <w:sz w:val="18"/>
                <w:szCs w:val="18"/>
                <w:highlight w:val="none"/>
              </w:rPr>
            </w:pPr>
            <w:r>
              <w:rPr>
                <w:rFonts w:hint="eastAsia" w:ascii="宋体" w:hAnsi="宋体" w:cs="宋体"/>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90C47C">
            <w:pPr>
              <w:rPr>
                <w:rFonts w:ascii="宋体" w:hAnsi="宋体" w:cs="宋体"/>
                <w:color w:val="auto"/>
                <w:sz w:val="18"/>
                <w:szCs w:val="18"/>
                <w:highlight w:val="none"/>
              </w:rPr>
            </w:pPr>
            <w:r>
              <w:rPr>
                <w:color w:val="auto"/>
                <w:sz w:val="18"/>
                <w:szCs w:val="18"/>
                <w:highlight w:val="none"/>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9763A6">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2F473A">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9AE15B">
            <w:pPr>
              <w:rPr>
                <w:rFonts w:ascii="宋体" w:hAnsi="宋体" w:cs="宋体"/>
                <w:color w:val="auto"/>
                <w:sz w:val="18"/>
                <w:szCs w:val="18"/>
                <w:highlight w:val="none"/>
              </w:rPr>
            </w:pPr>
          </w:p>
        </w:tc>
      </w:tr>
    </w:tbl>
    <w:p w14:paraId="2D069429">
      <w:pPr>
        <w:rPr>
          <w:color w:val="auto"/>
          <w:sz w:val="18"/>
          <w:szCs w:val="18"/>
          <w:highlight w:val="none"/>
        </w:rPr>
      </w:pPr>
    </w:p>
    <w:p w14:paraId="3279D975">
      <w:pPr>
        <w:pStyle w:val="3"/>
        <w:rPr>
          <w:color w:val="auto"/>
          <w:sz w:val="30"/>
          <w:szCs w:val="30"/>
          <w:highlight w:val="none"/>
        </w:rPr>
      </w:pPr>
      <w:bookmarkStart w:id="173" w:name="_Toc2404"/>
      <w:r>
        <w:rPr>
          <w:color w:val="auto"/>
          <w:highlight w:val="none"/>
        </w:rPr>
        <w:t>计日工表</w:t>
      </w:r>
      <w:bookmarkEnd w:id="173"/>
    </w:p>
    <w:p w14:paraId="54A01485">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E27A6F2">
      <w:pPr>
        <w:widowControl/>
        <w:numPr>
          <w:ilvl w:val="0"/>
          <w:numId w:val="19"/>
        </w:numPr>
        <w:spacing w:before="100" w:beforeAutospacing="1" w:after="100" w:afterAutospacing="1"/>
        <w:jc w:val="left"/>
        <w:rPr>
          <w:color w:val="auto"/>
          <w:sz w:val="18"/>
          <w:szCs w:val="18"/>
          <w:highlight w:val="none"/>
        </w:rPr>
      </w:pPr>
      <w:r>
        <w:rPr>
          <w:color w:val="auto"/>
          <w:sz w:val="18"/>
          <w:szCs w:val="18"/>
          <w:highlight w:val="none"/>
        </w:rPr>
        <w:t>计日工</w:t>
      </w:r>
      <w:r>
        <w:rPr>
          <w:rFonts w:hint="eastAsia"/>
          <w:color w:val="auto"/>
          <w:sz w:val="18"/>
          <w:szCs w:val="18"/>
          <w:highlight w:val="none"/>
        </w:rPr>
        <w:t>标题</w:t>
      </w:r>
    </w:p>
    <w:p w14:paraId="4CD06D05">
      <w:pPr>
        <w:rPr>
          <w:rFonts w:hint="eastAsia"/>
          <w:b/>
          <w:bCs/>
          <w:color w:val="auto"/>
          <w:sz w:val="18"/>
          <w:szCs w:val="18"/>
          <w:highlight w:val="none"/>
        </w:rPr>
      </w:pPr>
      <w:r>
        <w:rPr>
          <w:b/>
          <w:bCs/>
          <w:color w:val="auto"/>
          <w:sz w:val="18"/>
          <w:szCs w:val="18"/>
          <w:highlight w:val="none"/>
        </w:rPr>
        <w:t>结构图：</w:t>
      </w:r>
    </w:p>
    <w:p w14:paraId="1980F012">
      <w:pPr>
        <w:rPr>
          <w:color w:val="auto"/>
          <w:sz w:val="18"/>
          <w:szCs w:val="18"/>
          <w:highlight w:val="none"/>
        </w:rPr>
      </w:pPr>
      <w:r>
        <w:rPr>
          <w:color w:val="auto"/>
          <w:highlight w:val="none"/>
        </w:rPr>
        <w:drawing>
          <wp:inline distT="0" distB="0" distL="114300" distR="114300">
            <wp:extent cx="5876290" cy="1533525"/>
            <wp:effectExtent l="0" t="0" r="6350" b="5715"/>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33"/>
                    <a:stretch>
                      <a:fillRect/>
                    </a:stretch>
                  </pic:blipFill>
                  <pic:spPr>
                    <a:xfrm>
                      <a:off x="0" y="0"/>
                      <a:ext cx="5876290" cy="153352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53AC9036">
      <w:pPr>
        <w:pStyle w:val="3"/>
        <w:rPr>
          <w:rFonts w:hint="eastAsia"/>
          <w:color w:val="auto"/>
          <w:highlight w:val="none"/>
        </w:rPr>
      </w:pPr>
      <w:bookmarkStart w:id="174" w:name="_Toc31551"/>
      <w:r>
        <w:rPr>
          <w:color w:val="auto"/>
          <w:highlight w:val="none"/>
        </w:rPr>
        <w:t>计日工</w:t>
      </w:r>
      <w:r>
        <w:rPr>
          <w:rFonts w:hint="eastAsia"/>
          <w:color w:val="auto"/>
          <w:highlight w:val="none"/>
        </w:rPr>
        <w:t>标题</w:t>
      </w:r>
      <w:bookmarkEnd w:id="174"/>
    </w:p>
    <w:p w14:paraId="68D93BA9">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57CF3EC6">
      <w:pPr>
        <w:widowControl/>
        <w:numPr>
          <w:ilvl w:val="0"/>
          <w:numId w:val="20"/>
        </w:numPr>
        <w:spacing w:before="100" w:beforeAutospacing="1" w:after="100" w:afterAutospacing="1"/>
        <w:jc w:val="left"/>
        <w:rPr>
          <w:color w:val="auto"/>
          <w:sz w:val="18"/>
          <w:szCs w:val="18"/>
          <w:highlight w:val="none"/>
        </w:rPr>
      </w:pPr>
      <w:r>
        <w:rPr>
          <w:color w:val="auto"/>
          <w:sz w:val="18"/>
          <w:szCs w:val="18"/>
          <w:highlight w:val="none"/>
        </w:rPr>
        <w:t>计日工</w:t>
      </w:r>
      <w:r>
        <w:rPr>
          <w:rFonts w:hint="eastAsia"/>
          <w:color w:val="auto"/>
          <w:sz w:val="18"/>
          <w:szCs w:val="18"/>
          <w:highlight w:val="none"/>
        </w:rPr>
        <w:t>项</w:t>
      </w:r>
    </w:p>
    <w:p w14:paraId="0D82E5BD">
      <w:pPr>
        <w:rPr>
          <w:rFonts w:hint="eastAsia"/>
          <w:b/>
          <w:bCs/>
          <w:color w:val="auto"/>
          <w:sz w:val="18"/>
          <w:szCs w:val="18"/>
          <w:highlight w:val="none"/>
        </w:rPr>
      </w:pPr>
      <w:r>
        <w:rPr>
          <w:b/>
          <w:bCs/>
          <w:color w:val="auto"/>
          <w:sz w:val="18"/>
          <w:szCs w:val="18"/>
          <w:highlight w:val="none"/>
        </w:rPr>
        <w:t>结构图：</w:t>
      </w:r>
    </w:p>
    <w:p w14:paraId="625CBBC3">
      <w:pPr>
        <w:rPr>
          <w:b/>
          <w:bCs/>
          <w:color w:val="auto"/>
          <w:sz w:val="18"/>
          <w:szCs w:val="18"/>
          <w:highlight w:val="none"/>
        </w:rPr>
      </w:pPr>
      <w:r>
        <w:rPr>
          <w:color w:val="auto"/>
          <w:highlight w:val="none"/>
        </w:rPr>
        <w:drawing>
          <wp:inline distT="0" distB="0" distL="114300" distR="114300">
            <wp:extent cx="4228465" cy="2771140"/>
            <wp:effectExtent l="0" t="0" r="8255" b="254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pic:cNvPicPr>
                      <a:picLocks noChangeAspect="1"/>
                    </pic:cNvPicPr>
                  </pic:nvPicPr>
                  <pic:blipFill>
                    <a:blip r:embed="rId34"/>
                    <a:stretch>
                      <a:fillRect/>
                    </a:stretch>
                  </pic:blipFill>
                  <pic:spPr>
                    <a:xfrm>
                      <a:off x="0" y="0"/>
                      <a:ext cx="4228465" cy="2771140"/>
                    </a:xfrm>
                    <a:prstGeom prst="rect">
                      <a:avLst/>
                    </a:prstGeom>
                    <a:noFill/>
                    <a:ln>
                      <a:noFill/>
                    </a:ln>
                  </pic:spPr>
                </pic:pic>
              </a:graphicData>
            </a:graphic>
          </wp:inline>
        </w:drawing>
      </w:r>
    </w:p>
    <w:p w14:paraId="559252E9">
      <w:pPr>
        <w:rPr>
          <w:color w:val="auto"/>
          <w:sz w:val="18"/>
          <w:szCs w:val="18"/>
          <w:highlight w:val="none"/>
        </w:rPr>
      </w:pP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14C06C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E39861D">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0697C66">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66611B2">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ABA31EB">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94CEAF4">
            <w:pPr>
              <w:jc w:val="center"/>
              <w:rPr>
                <w:rFonts w:ascii="宋体" w:hAnsi="宋体" w:cs="宋体"/>
                <w:b/>
                <w:bCs/>
                <w:color w:val="auto"/>
                <w:sz w:val="18"/>
                <w:szCs w:val="18"/>
                <w:highlight w:val="none"/>
              </w:rPr>
            </w:pPr>
            <w:r>
              <w:rPr>
                <w:b/>
                <w:bCs/>
                <w:color w:val="auto"/>
                <w:sz w:val="18"/>
                <w:szCs w:val="18"/>
                <w:highlight w:val="none"/>
              </w:rPr>
              <w:t>备注</w:t>
            </w:r>
          </w:p>
        </w:tc>
      </w:tr>
      <w:tr w14:paraId="6806F70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AC01EE">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88EFCC">
            <w:pPr>
              <w:rPr>
                <w:rFonts w:ascii="宋体" w:hAnsi="宋体" w:cs="宋体"/>
                <w:color w:val="auto"/>
                <w:sz w:val="18"/>
                <w:szCs w:val="18"/>
                <w:highlight w:val="none"/>
              </w:rPr>
            </w:pPr>
            <w:r>
              <w:rPr>
                <w:rFonts w:hint="eastAsia"/>
                <w:color w:val="auto"/>
                <w:sz w:val="18"/>
                <w:szCs w:val="18"/>
                <w:highlight w:val="none"/>
              </w:rPr>
              <w:t>序</w:t>
            </w:r>
            <w:r>
              <w:rPr>
                <w:color w:val="auto"/>
                <w:sz w:val="18"/>
                <w:szCs w:val="18"/>
                <w:highlight w:val="none"/>
              </w:rPr>
              <w:t>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25CEEF">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9C768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5AB7DE">
            <w:pPr>
              <w:rPr>
                <w:rFonts w:ascii="宋体" w:hAnsi="宋体" w:cs="宋体"/>
                <w:color w:val="auto"/>
                <w:sz w:val="18"/>
                <w:szCs w:val="18"/>
                <w:highlight w:val="none"/>
              </w:rPr>
            </w:pPr>
          </w:p>
        </w:tc>
      </w:tr>
      <w:tr w14:paraId="1ECC41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EEAE50">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B64B62">
            <w:pPr>
              <w:rPr>
                <w:rFonts w:ascii="宋体" w:hAnsi="宋体" w:cs="宋体"/>
                <w:color w:val="auto"/>
                <w:sz w:val="18"/>
                <w:szCs w:val="18"/>
                <w:highlight w:val="none"/>
              </w:rPr>
            </w:pP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32F82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5AA66A">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C537D2">
            <w:pPr>
              <w:rPr>
                <w:rFonts w:ascii="宋体" w:hAnsi="宋体" w:cs="宋体"/>
                <w:color w:val="auto"/>
                <w:sz w:val="18"/>
                <w:szCs w:val="18"/>
                <w:highlight w:val="none"/>
              </w:rPr>
            </w:pPr>
          </w:p>
        </w:tc>
      </w:tr>
      <w:tr w14:paraId="66F551C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FDA6CC">
            <w:pPr>
              <w:rPr>
                <w:rFonts w:ascii="宋体" w:hAnsi="宋体" w:cs="宋体"/>
                <w:color w:val="auto"/>
                <w:sz w:val="18"/>
                <w:szCs w:val="18"/>
                <w:highlight w:val="none"/>
              </w:rPr>
            </w:pPr>
            <w:r>
              <w:rPr>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2C7603">
            <w:pPr>
              <w:rPr>
                <w:rFonts w:hint="eastAsia" w:ascii="宋体" w:hAnsi="宋体" w:cs="宋体"/>
                <w:color w:val="auto"/>
                <w:sz w:val="18"/>
                <w:szCs w:val="18"/>
                <w:highlight w:val="none"/>
              </w:rPr>
            </w:pPr>
            <w:r>
              <w:rPr>
                <w:rFonts w:hint="eastAsia"/>
                <w:color w:val="auto"/>
                <w:sz w:val="18"/>
                <w:szCs w:val="18"/>
                <w:highlight w:val="none"/>
              </w:rPr>
              <w:t>金额</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E045B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F82EAC">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6CA10B">
            <w:pPr>
              <w:rPr>
                <w:rFonts w:ascii="宋体" w:hAnsi="宋体" w:cs="宋体"/>
                <w:color w:val="auto"/>
                <w:sz w:val="18"/>
                <w:szCs w:val="18"/>
                <w:highlight w:val="none"/>
              </w:rPr>
            </w:pPr>
          </w:p>
        </w:tc>
      </w:tr>
      <w:tr w14:paraId="6A231EB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DD51B5">
            <w:pPr>
              <w:rPr>
                <w:rFonts w:ascii="宋体" w:hAnsi="宋体" w:cs="宋体"/>
                <w:color w:val="auto"/>
                <w:sz w:val="18"/>
                <w:szCs w:val="18"/>
                <w:highlight w:val="none"/>
              </w:rPr>
            </w:pPr>
            <w:r>
              <w:rPr>
                <w:rFonts w:hint="eastAsia"/>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B2326A">
            <w:pPr>
              <w:rPr>
                <w:rFonts w:hint="eastAsia" w:ascii="宋体" w:hAnsi="宋体" w:cs="宋体"/>
                <w:color w:val="auto"/>
                <w:sz w:val="18"/>
                <w:szCs w:val="18"/>
                <w:highlight w:val="none"/>
              </w:rPr>
            </w:pPr>
            <w:r>
              <w:rPr>
                <w:rFonts w:hint="eastAsia"/>
                <w:color w:val="auto"/>
                <w:sz w:val="18"/>
                <w:szCs w:val="18"/>
                <w:highlight w:val="none"/>
              </w:rPr>
              <w:t>类别</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322FE6">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AB3EB7">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9D78DC">
            <w:pPr>
              <w:rPr>
                <w:rFonts w:hint="eastAsia" w:ascii="宋体" w:hAnsi="宋体" w:cs="宋体"/>
                <w:color w:val="auto"/>
                <w:sz w:val="18"/>
                <w:szCs w:val="18"/>
                <w:highlight w:val="none"/>
              </w:rPr>
            </w:pPr>
            <w:r>
              <w:rPr>
                <w:rFonts w:hint="eastAsia" w:ascii="宋体" w:hAnsi="宋体" w:cs="宋体"/>
                <w:color w:val="auto"/>
                <w:sz w:val="18"/>
                <w:szCs w:val="18"/>
                <w:highlight w:val="none"/>
              </w:rPr>
              <w:t>枚举：人工、材料</w:t>
            </w:r>
            <w:r>
              <w:rPr>
                <w:rFonts w:ascii="宋体" w:hAnsi="宋体" w:cs="宋体"/>
                <w:color w:val="auto"/>
                <w:sz w:val="18"/>
                <w:szCs w:val="18"/>
                <w:highlight w:val="none"/>
              </w:rPr>
              <w:t>、</w:t>
            </w:r>
            <w:r>
              <w:rPr>
                <w:rFonts w:hint="eastAsia" w:ascii="宋体" w:hAnsi="宋体" w:cs="宋体"/>
                <w:color w:val="auto"/>
                <w:sz w:val="18"/>
                <w:szCs w:val="18"/>
                <w:highlight w:val="none"/>
              </w:rPr>
              <w:t xml:space="preserve">机械 </w:t>
            </w:r>
          </w:p>
        </w:tc>
      </w:tr>
    </w:tbl>
    <w:p w14:paraId="0DC3E026">
      <w:pPr>
        <w:pStyle w:val="3"/>
        <w:rPr>
          <w:rFonts w:hint="eastAsia"/>
          <w:color w:val="auto"/>
          <w:sz w:val="30"/>
          <w:szCs w:val="30"/>
          <w:highlight w:val="none"/>
        </w:rPr>
      </w:pPr>
      <w:bookmarkStart w:id="175" w:name="_Toc11800"/>
      <w:r>
        <w:rPr>
          <w:color w:val="auto"/>
          <w:highlight w:val="none"/>
        </w:rPr>
        <w:t>计日工</w:t>
      </w:r>
      <w:r>
        <w:rPr>
          <w:rFonts w:hint="eastAsia"/>
          <w:color w:val="auto"/>
          <w:highlight w:val="none"/>
        </w:rPr>
        <w:t>项</w:t>
      </w:r>
      <w:bookmarkEnd w:id="175"/>
    </w:p>
    <w:p w14:paraId="3D76146E">
      <w:pPr>
        <w:rPr>
          <w:rFonts w:hint="eastAsia"/>
          <w:b/>
          <w:bCs/>
          <w:color w:val="auto"/>
          <w:sz w:val="18"/>
          <w:szCs w:val="18"/>
          <w:highlight w:val="none"/>
        </w:rPr>
      </w:pPr>
      <w:r>
        <w:rPr>
          <w:rFonts w:hint="eastAsia"/>
          <w:b/>
          <w:bCs/>
          <w:color w:val="auto"/>
          <w:sz w:val="18"/>
          <w:szCs w:val="18"/>
          <w:highlight w:val="none"/>
        </w:rPr>
        <w:t>结构</w:t>
      </w:r>
      <w:r>
        <w:rPr>
          <w:b/>
          <w:bCs/>
          <w:color w:val="auto"/>
          <w:sz w:val="18"/>
          <w:szCs w:val="18"/>
          <w:highlight w:val="none"/>
        </w:rPr>
        <w:t>图：</w:t>
      </w:r>
    </w:p>
    <w:p w14:paraId="5FF1B708">
      <w:pPr>
        <w:rPr>
          <w:color w:val="auto"/>
          <w:sz w:val="18"/>
          <w:szCs w:val="18"/>
          <w:highlight w:val="none"/>
        </w:rPr>
      </w:pPr>
      <w:r>
        <w:rPr>
          <w:color w:val="auto"/>
          <w:highlight w:val="none"/>
        </w:rPr>
        <w:drawing>
          <wp:inline distT="0" distB="0" distL="114300" distR="114300">
            <wp:extent cx="2609215" cy="2923540"/>
            <wp:effectExtent l="0" t="0" r="12065" b="254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35"/>
                    <a:stretch>
                      <a:fillRect/>
                    </a:stretch>
                  </pic:blipFill>
                  <pic:spPr>
                    <a:xfrm>
                      <a:off x="0" y="0"/>
                      <a:ext cx="2609215" cy="292354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39"/>
        <w:gridCol w:w="1388"/>
        <w:gridCol w:w="601"/>
        <w:gridCol w:w="1392"/>
        <w:gridCol w:w="5655"/>
      </w:tblGrid>
      <w:tr w14:paraId="089BCD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A08878D">
            <w:pPr>
              <w:jc w:val="center"/>
              <w:rPr>
                <w:rFonts w:ascii="宋体" w:hAnsi="宋体" w:cs="宋体"/>
                <w:b/>
                <w:bCs/>
                <w:color w:val="auto"/>
                <w:sz w:val="18"/>
                <w:szCs w:val="18"/>
                <w:highlight w:val="none"/>
              </w:rPr>
            </w:pPr>
            <w:r>
              <w:rPr>
                <w:b/>
                <w:bCs/>
                <w:color w:val="auto"/>
                <w:sz w:val="18"/>
                <w:szCs w:val="18"/>
                <w:highlight w:val="none"/>
              </w:rPr>
              <w:t>序号</w:t>
            </w:r>
          </w:p>
        </w:tc>
        <w:tc>
          <w:tcPr>
            <w:tcW w:w="7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83C10A6">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B76BE77">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2E837F3">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D3831A2">
            <w:pPr>
              <w:jc w:val="center"/>
              <w:rPr>
                <w:rFonts w:ascii="宋体" w:hAnsi="宋体" w:cs="宋体"/>
                <w:b/>
                <w:bCs/>
                <w:color w:val="auto"/>
                <w:sz w:val="18"/>
                <w:szCs w:val="18"/>
                <w:highlight w:val="none"/>
              </w:rPr>
            </w:pPr>
            <w:r>
              <w:rPr>
                <w:b/>
                <w:bCs/>
                <w:color w:val="auto"/>
                <w:sz w:val="18"/>
                <w:szCs w:val="18"/>
                <w:highlight w:val="none"/>
              </w:rPr>
              <w:t>备注</w:t>
            </w:r>
          </w:p>
        </w:tc>
      </w:tr>
      <w:tr w14:paraId="09B00D3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B75BEF">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88B5F1">
            <w:pPr>
              <w:rPr>
                <w:rFonts w:ascii="宋体" w:hAnsi="宋体" w:cs="宋体"/>
                <w:color w:val="auto"/>
                <w:sz w:val="18"/>
                <w:szCs w:val="18"/>
                <w:highlight w:val="none"/>
              </w:rPr>
            </w:pPr>
            <w:r>
              <w:rPr>
                <w:color w:val="auto"/>
                <w:sz w:val="18"/>
                <w:szCs w:val="18"/>
                <w:highlight w:val="none"/>
              </w:rPr>
              <w:t>编号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CC7FB4">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A9260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86FA9D">
            <w:pPr>
              <w:rPr>
                <w:rFonts w:ascii="宋体" w:hAnsi="宋体" w:cs="宋体"/>
                <w:color w:val="auto"/>
                <w:sz w:val="18"/>
                <w:szCs w:val="18"/>
                <w:highlight w:val="none"/>
              </w:rPr>
            </w:pPr>
            <w:r>
              <w:rPr>
                <w:rFonts w:hint="eastAsia" w:ascii="宋体" w:hAnsi="宋体" w:cs="宋体"/>
                <w:color w:val="auto"/>
                <w:sz w:val="18"/>
                <w:szCs w:val="18"/>
                <w:highlight w:val="none"/>
              </w:rPr>
              <w:t>在单个标题下唯一</w:t>
            </w:r>
          </w:p>
        </w:tc>
      </w:tr>
      <w:tr w14:paraId="7314F4A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A818CE">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C436ECB">
            <w:pPr>
              <w:rPr>
                <w:rFonts w:ascii="宋体" w:hAnsi="宋体" w:cs="宋体"/>
                <w:color w:val="auto"/>
                <w:sz w:val="18"/>
                <w:szCs w:val="18"/>
                <w:highlight w:val="none"/>
              </w:rPr>
            </w:pP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7523A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4F090C">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E7DAB3">
            <w:pPr>
              <w:rPr>
                <w:rFonts w:ascii="宋体" w:hAnsi="宋体" w:cs="宋体"/>
                <w:color w:val="auto"/>
                <w:sz w:val="18"/>
                <w:szCs w:val="18"/>
                <w:highlight w:val="none"/>
              </w:rPr>
            </w:pPr>
          </w:p>
        </w:tc>
      </w:tr>
      <w:tr w14:paraId="3007DB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C67FC9">
            <w:pPr>
              <w:rPr>
                <w:rFonts w:ascii="宋体" w:hAnsi="宋体" w:cs="宋体"/>
                <w:color w:val="auto"/>
                <w:sz w:val="18"/>
                <w:szCs w:val="18"/>
                <w:highlight w:val="none"/>
              </w:rPr>
            </w:pPr>
            <w:r>
              <w:rPr>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FC7D27">
            <w:pPr>
              <w:rPr>
                <w:rFonts w:ascii="宋体" w:hAnsi="宋体" w:cs="宋体"/>
                <w:color w:val="auto"/>
                <w:sz w:val="18"/>
                <w:szCs w:val="18"/>
                <w:highlight w:val="none"/>
              </w:rPr>
            </w:pPr>
            <w:r>
              <w:rPr>
                <w:color w:val="auto"/>
                <w:sz w:val="18"/>
                <w:szCs w:val="18"/>
                <w:highlight w:val="none"/>
              </w:rPr>
              <w:t>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18E8F5">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F3993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18CFD6">
            <w:pPr>
              <w:rPr>
                <w:rFonts w:ascii="宋体" w:hAnsi="宋体" w:cs="宋体"/>
                <w:color w:val="auto"/>
                <w:sz w:val="18"/>
                <w:szCs w:val="18"/>
                <w:highlight w:val="none"/>
              </w:rPr>
            </w:pPr>
          </w:p>
        </w:tc>
      </w:tr>
      <w:tr w14:paraId="264E9F3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A4EDA7">
            <w:pPr>
              <w:rPr>
                <w:rFonts w:ascii="宋体" w:hAnsi="宋体" w:cs="宋体"/>
                <w:color w:val="auto"/>
                <w:sz w:val="18"/>
                <w:szCs w:val="18"/>
                <w:highlight w:val="none"/>
              </w:rPr>
            </w:pPr>
            <w:r>
              <w:rPr>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5ADC54">
            <w:pPr>
              <w:rPr>
                <w:rFonts w:hint="eastAsia" w:ascii="宋体" w:hAnsi="宋体" w:cs="宋体"/>
                <w:color w:val="auto"/>
                <w:sz w:val="18"/>
                <w:szCs w:val="18"/>
                <w:highlight w:val="none"/>
              </w:rPr>
            </w:pPr>
            <w:r>
              <w:rPr>
                <w:color w:val="auto"/>
                <w:sz w:val="18"/>
                <w:szCs w:val="18"/>
                <w:highlight w:val="none"/>
              </w:rPr>
              <w:t>暂定</w:t>
            </w:r>
            <w:r>
              <w:rPr>
                <w:rFonts w:hint="eastAsia"/>
                <w:color w:val="auto"/>
                <w:sz w:val="18"/>
                <w:szCs w:val="18"/>
                <w:highlight w:val="none"/>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80A464">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21407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3E2B136">
            <w:pPr>
              <w:rPr>
                <w:rFonts w:ascii="宋体" w:hAnsi="宋体" w:cs="宋体"/>
                <w:color w:val="auto"/>
                <w:sz w:val="18"/>
                <w:szCs w:val="18"/>
                <w:highlight w:val="none"/>
              </w:rPr>
            </w:pPr>
          </w:p>
        </w:tc>
      </w:tr>
      <w:tr w14:paraId="71AC183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9F0847">
            <w:pPr>
              <w:rPr>
                <w:rFonts w:ascii="宋体" w:hAnsi="宋体" w:cs="宋体"/>
                <w:color w:val="auto"/>
                <w:sz w:val="18"/>
                <w:szCs w:val="18"/>
                <w:highlight w:val="none"/>
              </w:rPr>
            </w:pPr>
            <w:r>
              <w:rPr>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62F707">
            <w:pPr>
              <w:rPr>
                <w:rFonts w:ascii="宋体" w:hAnsi="宋体" w:cs="宋体"/>
                <w:color w:val="auto"/>
                <w:sz w:val="18"/>
                <w:szCs w:val="18"/>
                <w:highlight w:val="none"/>
              </w:rPr>
            </w:pPr>
            <w:r>
              <w:rPr>
                <w:color w:val="auto"/>
                <w:sz w:val="18"/>
                <w:szCs w:val="18"/>
                <w:highlight w:val="none"/>
              </w:rPr>
              <w:t>综合单价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4E0F43">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5AEF8C">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A87392">
            <w:pPr>
              <w:rPr>
                <w:rFonts w:ascii="宋体" w:hAnsi="宋体" w:cs="宋体"/>
                <w:color w:val="auto"/>
                <w:sz w:val="18"/>
                <w:szCs w:val="18"/>
                <w:highlight w:val="none"/>
              </w:rPr>
            </w:pPr>
          </w:p>
        </w:tc>
      </w:tr>
      <w:tr w14:paraId="5AE966F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BDA49C">
            <w:pPr>
              <w:rPr>
                <w:rFonts w:hint="eastAsia" w:ascii="宋体" w:hAnsi="宋体" w:cs="宋体"/>
                <w:color w:val="auto"/>
                <w:sz w:val="18"/>
                <w:szCs w:val="18"/>
                <w:highlight w:val="none"/>
              </w:rPr>
            </w:pPr>
            <w:r>
              <w:rPr>
                <w:rFonts w:hint="eastAsia" w:ascii="宋体" w:hAnsi="宋体" w:cs="宋体"/>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B2722A">
            <w:pPr>
              <w:rPr>
                <w:rFonts w:ascii="宋体" w:hAnsi="宋体" w:cs="宋体"/>
                <w:color w:val="auto"/>
                <w:sz w:val="18"/>
                <w:szCs w:val="18"/>
                <w:highlight w:val="none"/>
              </w:rPr>
            </w:pPr>
            <w:r>
              <w:rPr>
                <w:rFonts w:hint="eastAsia"/>
                <w:color w:val="auto"/>
                <w:sz w:val="18"/>
                <w:szCs w:val="18"/>
                <w:highlight w:val="none"/>
              </w:rPr>
              <w:t>综合</w:t>
            </w:r>
            <w:r>
              <w:rPr>
                <w:color w:val="auto"/>
                <w:sz w:val="18"/>
                <w:szCs w:val="18"/>
                <w:highlight w:val="none"/>
              </w:rPr>
              <w:t>合价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BBEDE5">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4EC0E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5256BC">
            <w:pPr>
              <w:rPr>
                <w:rFonts w:ascii="宋体" w:hAnsi="宋体" w:cs="宋体"/>
                <w:color w:val="auto"/>
                <w:sz w:val="18"/>
                <w:szCs w:val="18"/>
                <w:highlight w:val="none"/>
              </w:rPr>
            </w:pPr>
          </w:p>
        </w:tc>
      </w:tr>
      <w:tr w14:paraId="2C6AC7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73CEB1">
            <w:pPr>
              <w:rPr>
                <w:rFonts w:hint="eastAsia" w:ascii="宋体" w:hAnsi="宋体" w:cs="宋体"/>
                <w:color w:val="auto"/>
                <w:sz w:val="18"/>
                <w:szCs w:val="18"/>
                <w:highlight w:val="none"/>
              </w:rPr>
            </w:pPr>
            <w:r>
              <w:rPr>
                <w:rFonts w:hint="eastAsia" w:ascii="宋体" w:hAnsi="宋体" w:cs="宋体"/>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A3EEE2">
            <w:pPr>
              <w:rPr>
                <w:rFonts w:ascii="宋体" w:hAnsi="宋体" w:cs="宋体"/>
                <w:color w:val="auto"/>
                <w:sz w:val="18"/>
                <w:szCs w:val="18"/>
                <w:highlight w:val="none"/>
              </w:rPr>
            </w:pPr>
            <w:r>
              <w:rPr>
                <w:color w:val="auto"/>
                <w:sz w:val="18"/>
                <w:szCs w:val="18"/>
                <w:highlight w:val="none"/>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079065">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9CD4A9">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43B4F3">
            <w:pPr>
              <w:rPr>
                <w:rFonts w:ascii="宋体" w:hAnsi="宋体" w:cs="宋体"/>
                <w:color w:val="auto"/>
                <w:sz w:val="18"/>
                <w:szCs w:val="18"/>
                <w:highlight w:val="none"/>
              </w:rPr>
            </w:pPr>
          </w:p>
        </w:tc>
      </w:tr>
    </w:tbl>
    <w:p w14:paraId="7EAA8B44">
      <w:pPr>
        <w:rPr>
          <w:color w:val="auto"/>
          <w:sz w:val="18"/>
          <w:szCs w:val="18"/>
          <w:highlight w:val="none"/>
        </w:rPr>
      </w:pPr>
    </w:p>
    <w:p w14:paraId="17C6A86E">
      <w:pPr>
        <w:pStyle w:val="3"/>
        <w:rPr>
          <w:color w:val="auto"/>
          <w:sz w:val="30"/>
          <w:szCs w:val="30"/>
          <w:highlight w:val="none"/>
        </w:rPr>
      </w:pPr>
      <w:bookmarkStart w:id="176" w:name="_Toc2621"/>
      <w:r>
        <w:rPr>
          <w:color w:val="auto"/>
          <w:highlight w:val="none"/>
        </w:rPr>
        <w:t>总承包服务费</w:t>
      </w:r>
      <w:r>
        <w:rPr>
          <w:rFonts w:hint="eastAsia"/>
          <w:color w:val="auto"/>
          <w:highlight w:val="none"/>
        </w:rPr>
        <w:t>项目表</w:t>
      </w:r>
      <w:bookmarkEnd w:id="176"/>
    </w:p>
    <w:p w14:paraId="555B2498">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139B9074">
      <w:pPr>
        <w:widowControl/>
        <w:numPr>
          <w:ilvl w:val="0"/>
          <w:numId w:val="21"/>
        </w:numPr>
        <w:spacing w:before="100" w:beforeAutospacing="1" w:after="100" w:afterAutospacing="1"/>
        <w:jc w:val="left"/>
        <w:rPr>
          <w:color w:val="auto"/>
          <w:sz w:val="18"/>
          <w:szCs w:val="18"/>
          <w:highlight w:val="none"/>
        </w:rPr>
      </w:pPr>
      <w:r>
        <w:rPr>
          <w:color w:val="auto"/>
          <w:sz w:val="18"/>
          <w:szCs w:val="18"/>
          <w:highlight w:val="none"/>
        </w:rPr>
        <w:t xml:space="preserve">总承包服务费项 </w:t>
      </w:r>
    </w:p>
    <w:p w14:paraId="53A5BCAB">
      <w:pPr>
        <w:rPr>
          <w:rFonts w:hint="eastAsia"/>
          <w:b/>
          <w:bCs/>
          <w:color w:val="auto"/>
          <w:sz w:val="18"/>
          <w:szCs w:val="18"/>
          <w:highlight w:val="none"/>
        </w:rPr>
      </w:pPr>
      <w:r>
        <w:rPr>
          <w:b/>
          <w:bCs/>
          <w:color w:val="auto"/>
          <w:sz w:val="18"/>
          <w:szCs w:val="18"/>
          <w:highlight w:val="none"/>
        </w:rPr>
        <w:t>结构图：</w:t>
      </w:r>
    </w:p>
    <w:p w14:paraId="0BF12180">
      <w:pPr>
        <w:rPr>
          <w:color w:val="auto"/>
          <w:sz w:val="18"/>
          <w:szCs w:val="18"/>
          <w:highlight w:val="none"/>
        </w:rPr>
      </w:pPr>
      <w:r>
        <w:rPr>
          <w:color w:val="auto"/>
          <w:highlight w:val="none"/>
        </w:rPr>
        <w:drawing>
          <wp:inline distT="0" distB="0" distL="114300" distR="114300">
            <wp:extent cx="4161790" cy="1724025"/>
            <wp:effectExtent l="0" t="0" r="13970" b="13335"/>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pic:cNvPicPr>
                      <a:picLocks noChangeAspect="1"/>
                    </pic:cNvPicPr>
                  </pic:nvPicPr>
                  <pic:blipFill>
                    <a:blip r:embed="rId36"/>
                    <a:stretch>
                      <a:fillRect/>
                    </a:stretch>
                  </pic:blipFill>
                  <pic:spPr>
                    <a:xfrm>
                      <a:off x="0" y="0"/>
                      <a:ext cx="4161790" cy="172402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1EC8F2B6">
      <w:pPr>
        <w:pStyle w:val="3"/>
        <w:rPr>
          <w:color w:val="auto"/>
          <w:sz w:val="30"/>
          <w:szCs w:val="30"/>
          <w:highlight w:val="none"/>
        </w:rPr>
      </w:pPr>
      <w:bookmarkStart w:id="177" w:name="_Toc11759"/>
      <w:r>
        <w:rPr>
          <w:color w:val="auto"/>
          <w:highlight w:val="none"/>
        </w:rPr>
        <w:t>总承包服务费项</w:t>
      </w:r>
      <w:bookmarkEnd w:id="177"/>
    </w:p>
    <w:p w14:paraId="643F5653">
      <w:pPr>
        <w:rPr>
          <w:rFonts w:hint="eastAsia"/>
          <w:b/>
          <w:bCs/>
          <w:color w:val="auto"/>
          <w:sz w:val="18"/>
          <w:szCs w:val="18"/>
          <w:highlight w:val="none"/>
        </w:rPr>
      </w:pPr>
      <w:r>
        <w:rPr>
          <w:b/>
          <w:bCs/>
          <w:color w:val="auto"/>
          <w:sz w:val="18"/>
          <w:szCs w:val="18"/>
          <w:highlight w:val="none"/>
        </w:rPr>
        <w:t>结构图：</w:t>
      </w:r>
    </w:p>
    <w:p w14:paraId="3DE3142E">
      <w:pPr>
        <w:rPr>
          <w:color w:val="auto"/>
          <w:sz w:val="18"/>
          <w:szCs w:val="18"/>
          <w:highlight w:val="none"/>
        </w:rPr>
      </w:pPr>
      <w:r>
        <w:rPr>
          <w:color w:val="auto"/>
          <w:highlight w:val="none"/>
        </w:rPr>
        <w:drawing>
          <wp:inline distT="0" distB="0" distL="114300" distR="114300">
            <wp:extent cx="2976880" cy="3428365"/>
            <wp:effectExtent l="0" t="0" r="10160" b="63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37"/>
                    <a:stretch>
                      <a:fillRect/>
                    </a:stretch>
                  </pic:blipFill>
                  <pic:spPr>
                    <a:xfrm>
                      <a:off x="0" y="0"/>
                      <a:ext cx="2976880" cy="342836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86"/>
        <w:gridCol w:w="1329"/>
        <w:gridCol w:w="49"/>
        <w:gridCol w:w="783"/>
        <w:gridCol w:w="8"/>
        <w:gridCol w:w="1331"/>
        <w:gridCol w:w="5589"/>
      </w:tblGrid>
      <w:tr w14:paraId="5AE3BA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0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FDC4EA8">
            <w:pPr>
              <w:jc w:val="center"/>
              <w:rPr>
                <w:rFonts w:ascii="宋体" w:hAnsi="宋体" w:cs="宋体"/>
                <w:b/>
                <w:bCs/>
                <w:color w:val="auto"/>
                <w:sz w:val="18"/>
                <w:szCs w:val="18"/>
                <w:highlight w:val="none"/>
              </w:rPr>
            </w:pPr>
            <w:r>
              <w:rPr>
                <w:b/>
                <w:bCs/>
                <w:color w:val="auto"/>
                <w:sz w:val="18"/>
                <w:szCs w:val="18"/>
                <w:highlight w:val="none"/>
              </w:rPr>
              <w:t>序号</w:t>
            </w:r>
          </w:p>
        </w:tc>
        <w:tc>
          <w:tcPr>
            <w:tcW w:w="70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0DF78EE">
            <w:pPr>
              <w:jc w:val="center"/>
              <w:rPr>
                <w:rFonts w:ascii="宋体" w:hAnsi="宋体" w:cs="宋体"/>
                <w:b/>
                <w:bCs/>
                <w:color w:val="auto"/>
                <w:sz w:val="18"/>
                <w:szCs w:val="18"/>
                <w:highlight w:val="none"/>
              </w:rPr>
            </w:pPr>
            <w:r>
              <w:rPr>
                <w:b/>
                <w:bCs/>
                <w:color w:val="auto"/>
                <w:sz w:val="18"/>
                <w:szCs w:val="18"/>
                <w:highlight w:val="none"/>
              </w:rPr>
              <w:t>名称</w:t>
            </w:r>
          </w:p>
        </w:tc>
        <w:tc>
          <w:tcPr>
            <w:tcW w:w="439" w:type="pct"/>
            <w:gridSpan w:val="2"/>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35E9013">
            <w:pPr>
              <w:jc w:val="center"/>
              <w:rPr>
                <w:rFonts w:ascii="宋体" w:hAnsi="宋体" w:cs="宋体"/>
                <w:b/>
                <w:bCs/>
                <w:color w:val="auto"/>
                <w:sz w:val="18"/>
                <w:szCs w:val="18"/>
                <w:highlight w:val="none"/>
              </w:rPr>
            </w:pPr>
            <w:r>
              <w:rPr>
                <w:b/>
                <w:bCs/>
                <w:color w:val="auto"/>
                <w:sz w:val="18"/>
                <w:szCs w:val="18"/>
                <w:highlight w:val="none"/>
              </w:rPr>
              <w:t>类型</w:t>
            </w:r>
          </w:p>
        </w:tc>
        <w:tc>
          <w:tcPr>
            <w:tcW w:w="706" w:type="pct"/>
            <w:gridSpan w:val="2"/>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A438B37">
            <w:pPr>
              <w:jc w:val="center"/>
              <w:rPr>
                <w:rFonts w:ascii="宋体" w:hAnsi="宋体" w:cs="宋体"/>
                <w:b/>
                <w:bCs/>
                <w:color w:val="auto"/>
                <w:sz w:val="18"/>
                <w:szCs w:val="18"/>
                <w:highlight w:val="none"/>
              </w:rPr>
            </w:pPr>
            <w:r>
              <w:rPr>
                <w:b/>
                <w:bCs/>
                <w:color w:val="auto"/>
                <w:sz w:val="18"/>
                <w:szCs w:val="18"/>
                <w:highlight w:val="none"/>
              </w:rPr>
              <w:t>必填</w:t>
            </w:r>
          </w:p>
        </w:tc>
        <w:tc>
          <w:tcPr>
            <w:tcW w:w="294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5E16D11">
            <w:pPr>
              <w:jc w:val="center"/>
              <w:rPr>
                <w:rFonts w:ascii="宋体" w:hAnsi="宋体" w:cs="宋体"/>
                <w:b/>
                <w:bCs/>
                <w:color w:val="auto"/>
                <w:sz w:val="18"/>
                <w:szCs w:val="18"/>
                <w:highlight w:val="none"/>
              </w:rPr>
            </w:pPr>
            <w:r>
              <w:rPr>
                <w:b/>
                <w:bCs/>
                <w:color w:val="auto"/>
                <w:sz w:val="18"/>
                <w:szCs w:val="18"/>
                <w:highlight w:val="none"/>
              </w:rPr>
              <w:t>备注</w:t>
            </w:r>
          </w:p>
        </w:tc>
      </w:tr>
      <w:tr w14:paraId="512D37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EAF1DEB">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7E4B2C">
            <w:pPr>
              <w:rPr>
                <w:rFonts w:ascii="宋体" w:hAnsi="宋体" w:cs="宋体"/>
                <w:color w:val="auto"/>
                <w:sz w:val="18"/>
                <w:szCs w:val="18"/>
                <w:highlight w:val="none"/>
              </w:rPr>
            </w:pPr>
            <w:r>
              <w:rPr>
                <w:color w:val="auto"/>
                <w:sz w:val="18"/>
                <w:szCs w:val="18"/>
                <w:highlight w:val="none"/>
              </w:rPr>
              <w:t>序号</w:t>
            </w:r>
          </w:p>
        </w:tc>
        <w:tc>
          <w:tcPr>
            <w:tcW w:w="0" w:type="auto"/>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CDF771">
            <w:pPr>
              <w:rPr>
                <w:rFonts w:ascii="宋体" w:hAnsi="宋体" w:cs="宋体"/>
                <w:color w:val="auto"/>
                <w:sz w:val="18"/>
                <w:szCs w:val="18"/>
                <w:highlight w:val="none"/>
              </w:rPr>
            </w:pPr>
            <w:r>
              <w:rPr>
                <w:color w:val="auto"/>
                <w:sz w:val="18"/>
                <w:szCs w:val="18"/>
                <w:highlight w:val="none"/>
              </w:rPr>
              <w:t>string</w:t>
            </w:r>
          </w:p>
        </w:tc>
        <w:tc>
          <w:tcPr>
            <w:tcW w:w="0" w:type="auto"/>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D4F194">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79869FC">
            <w:pPr>
              <w:rPr>
                <w:rFonts w:ascii="宋体" w:hAnsi="宋体" w:cs="宋体"/>
                <w:color w:val="auto"/>
                <w:sz w:val="18"/>
                <w:szCs w:val="18"/>
                <w:highlight w:val="none"/>
              </w:rPr>
            </w:pPr>
          </w:p>
        </w:tc>
      </w:tr>
      <w:tr w14:paraId="4A5CE77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003BD7">
            <w:pPr>
              <w:rPr>
                <w:rFonts w:ascii="宋体" w:hAnsi="宋体" w:cs="宋体"/>
                <w:color w:val="auto"/>
                <w:sz w:val="18"/>
                <w:szCs w:val="18"/>
                <w:highlight w:val="none"/>
              </w:rPr>
            </w:pPr>
            <w:r>
              <w:rPr>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1AEEC2">
            <w:pPr>
              <w:rPr>
                <w:rFonts w:ascii="宋体" w:hAnsi="宋体" w:cs="宋体"/>
                <w:color w:val="auto"/>
                <w:sz w:val="18"/>
                <w:szCs w:val="18"/>
                <w:highlight w:val="none"/>
              </w:rPr>
            </w:pPr>
            <w:r>
              <w:rPr>
                <w:color w:val="auto"/>
                <w:sz w:val="18"/>
                <w:szCs w:val="18"/>
                <w:highlight w:val="none"/>
              </w:rPr>
              <w:t>项目名称</w:t>
            </w:r>
          </w:p>
        </w:tc>
        <w:tc>
          <w:tcPr>
            <w:tcW w:w="0" w:type="auto"/>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7B0656">
            <w:pPr>
              <w:rPr>
                <w:rFonts w:ascii="宋体" w:hAnsi="宋体" w:cs="宋体"/>
                <w:color w:val="auto"/>
                <w:sz w:val="18"/>
                <w:szCs w:val="18"/>
                <w:highlight w:val="none"/>
              </w:rPr>
            </w:pPr>
            <w:r>
              <w:rPr>
                <w:color w:val="auto"/>
                <w:sz w:val="18"/>
                <w:szCs w:val="18"/>
                <w:highlight w:val="none"/>
              </w:rPr>
              <w:t>string</w:t>
            </w:r>
          </w:p>
        </w:tc>
        <w:tc>
          <w:tcPr>
            <w:tcW w:w="0" w:type="auto"/>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A756A6">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A82DA7">
            <w:pPr>
              <w:rPr>
                <w:rFonts w:ascii="宋体" w:hAnsi="宋体" w:cs="宋体"/>
                <w:color w:val="auto"/>
                <w:sz w:val="18"/>
                <w:szCs w:val="18"/>
                <w:highlight w:val="none"/>
              </w:rPr>
            </w:pPr>
          </w:p>
        </w:tc>
      </w:tr>
      <w:tr w14:paraId="204577B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2C13D2">
            <w:pPr>
              <w:rPr>
                <w:rFonts w:ascii="宋体" w:hAnsi="宋体" w:cs="宋体"/>
                <w:color w:val="auto"/>
                <w:sz w:val="18"/>
                <w:szCs w:val="18"/>
                <w:highlight w:val="none"/>
              </w:rPr>
            </w:pPr>
            <w:r>
              <w:rPr>
                <w:color w:val="auto"/>
                <w:sz w:val="18"/>
                <w:szCs w:val="18"/>
                <w:highlight w:val="none"/>
              </w:rPr>
              <w:t>3</w:t>
            </w:r>
          </w:p>
        </w:tc>
        <w:tc>
          <w:tcPr>
            <w:tcW w:w="72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1A000E">
            <w:pPr>
              <w:rPr>
                <w:rFonts w:ascii="宋体" w:hAnsi="宋体" w:cs="宋体"/>
                <w:color w:val="auto"/>
                <w:sz w:val="18"/>
                <w:szCs w:val="18"/>
                <w:highlight w:val="none"/>
              </w:rPr>
            </w:pPr>
            <w:r>
              <w:rPr>
                <w:color w:val="auto"/>
                <w:sz w:val="18"/>
                <w:szCs w:val="18"/>
                <w:highlight w:val="none"/>
              </w:rPr>
              <w:t>计量单位</w:t>
            </w:r>
          </w:p>
        </w:tc>
        <w:tc>
          <w:tcPr>
            <w:tcW w:w="41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7AD46D">
            <w:pPr>
              <w:rPr>
                <w:rFonts w:ascii="宋体" w:hAnsi="宋体" w:cs="宋体"/>
                <w:color w:val="auto"/>
                <w:sz w:val="18"/>
                <w:szCs w:val="18"/>
                <w:highlight w:val="none"/>
              </w:rPr>
            </w:pPr>
            <w:r>
              <w:rPr>
                <w:color w:val="auto"/>
                <w:sz w:val="18"/>
                <w:szCs w:val="18"/>
                <w:highlight w:val="none"/>
              </w:rPr>
              <w:t>strin</w:t>
            </w:r>
            <w:r>
              <w:rPr>
                <w:rFonts w:hint="eastAsia"/>
                <w:color w:val="auto"/>
                <w:sz w:val="18"/>
                <w:szCs w:val="18"/>
                <w:highlight w:val="none"/>
              </w:rPr>
              <w:t>g</w:t>
            </w:r>
          </w:p>
        </w:tc>
        <w:tc>
          <w:tcPr>
            <w:tcW w:w="0" w:type="auto"/>
            <w:tcBorders>
              <w:top w:val="single" w:color="000000" w:sz="6" w:space="0"/>
              <w:left w:val="single" w:color="000000" w:sz="6" w:space="0"/>
              <w:bottom w:val="single" w:color="000000" w:sz="6" w:space="0"/>
              <w:right w:val="single" w:color="auto" w:sz="4" w:space="0"/>
            </w:tcBorders>
            <w:shd w:val="clear" w:color="auto" w:fill="FFFFFF"/>
            <w:noWrap w:val="0"/>
            <w:vAlign w:val="center"/>
          </w:tcPr>
          <w:p w14:paraId="6C4ADB42">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vAlign w:val="center"/>
          </w:tcPr>
          <w:p w14:paraId="79C9DBE5">
            <w:pPr>
              <w:rPr>
                <w:rFonts w:hint="eastAsia" w:ascii="宋体" w:hAnsi="宋体" w:cs="宋体"/>
                <w:color w:val="auto"/>
                <w:sz w:val="18"/>
                <w:szCs w:val="18"/>
                <w:highlight w:val="none"/>
              </w:rPr>
            </w:pPr>
          </w:p>
        </w:tc>
      </w:tr>
      <w:tr w14:paraId="612630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B302DF">
            <w:pPr>
              <w:rPr>
                <w:rFonts w:ascii="宋体" w:hAnsi="宋体" w:cs="宋体"/>
                <w:color w:val="auto"/>
                <w:sz w:val="18"/>
                <w:szCs w:val="18"/>
                <w:highlight w:val="none"/>
              </w:rPr>
            </w:pPr>
            <w:r>
              <w:rPr>
                <w:color w:val="auto"/>
                <w:sz w:val="18"/>
                <w:szCs w:val="18"/>
                <w:highlight w:val="none"/>
              </w:rPr>
              <w:t>4</w:t>
            </w:r>
          </w:p>
        </w:tc>
        <w:tc>
          <w:tcPr>
            <w:tcW w:w="72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1A7FD3">
            <w:pPr>
              <w:rPr>
                <w:rFonts w:ascii="宋体" w:hAnsi="宋体" w:cs="宋体"/>
                <w:color w:val="auto"/>
                <w:sz w:val="18"/>
                <w:szCs w:val="18"/>
                <w:highlight w:val="none"/>
              </w:rPr>
            </w:pPr>
            <w:r>
              <w:rPr>
                <w:rFonts w:hint="eastAsia" w:ascii="宋体" w:hAnsi="宋体" w:cs="宋体"/>
                <w:color w:val="auto"/>
                <w:sz w:val="18"/>
                <w:szCs w:val="18"/>
                <w:highlight w:val="none"/>
              </w:rPr>
              <w:t>计算基数</w:t>
            </w:r>
          </w:p>
        </w:tc>
        <w:tc>
          <w:tcPr>
            <w:tcW w:w="41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A825254">
            <w:pPr>
              <w:rPr>
                <w:rFonts w:ascii="宋体" w:hAnsi="宋体" w:cs="宋体"/>
                <w:color w:val="auto"/>
                <w:sz w:val="18"/>
                <w:szCs w:val="18"/>
                <w:highlight w:val="none"/>
              </w:rPr>
            </w:pPr>
            <w:r>
              <w:rPr>
                <w:rFonts w:hint="eastAsia"/>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auto" w:sz="4" w:space="0"/>
            </w:tcBorders>
            <w:shd w:val="clear" w:color="auto" w:fill="FFFFFF"/>
            <w:noWrap w:val="0"/>
            <w:vAlign w:val="center"/>
          </w:tcPr>
          <w:p w14:paraId="4BCE7C30">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vMerge w:val="restart"/>
            <w:tcBorders>
              <w:top w:val="single" w:color="auto" w:sz="4" w:space="0"/>
              <w:left w:val="single" w:color="auto" w:sz="4" w:space="0"/>
              <w:right w:val="single" w:color="auto" w:sz="4" w:space="0"/>
            </w:tcBorders>
            <w:shd w:val="clear" w:color="auto" w:fill="FFFFFF"/>
            <w:noWrap w:val="0"/>
            <w:vAlign w:val="center"/>
          </w:tcPr>
          <w:p w14:paraId="7C688032">
            <w:pPr>
              <w:rPr>
                <w:rFonts w:hint="eastAsia" w:ascii="宋体" w:hAnsi="宋体" w:cs="宋体"/>
                <w:color w:val="auto"/>
                <w:sz w:val="18"/>
                <w:szCs w:val="18"/>
                <w:highlight w:val="none"/>
              </w:rPr>
            </w:pPr>
            <w:r>
              <w:rPr>
                <w:rFonts w:hint="eastAsia" w:ascii="宋体" w:hAnsi="宋体" w:cs="宋体"/>
                <w:color w:val="auto"/>
                <w:sz w:val="18"/>
                <w:szCs w:val="18"/>
                <w:highlight w:val="none"/>
              </w:rPr>
              <w:t>1、若直接是一笔钱（按项计），“计算基数”与“金额”填该笔钱金额数，“费率”填“100”；</w:t>
            </w:r>
          </w:p>
          <w:p w14:paraId="43A071A6">
            <w:pPr>
              <w:rPr>
                <w:rFonts w:hint="eastAsia" w:ascii="宋体" w:hAnsi="宋体" w:cs="宋体"/>
                <w:color w:val="auto"/>
                <w:sz w:val="18"/>
                <w:szCs w:val="18"/>
                <w:highlight w:val="none"/>
              </w:rPr>
            </w:pPr>
            <w:r>
              <w:rPr>
                <w:rFonts w:hint="eastAsia" w:ascii="宋体" w:hAnsi="宋体" w:cs="宋体"/>
                <w:color w:val="auto"/>
                <w:sz w:val="18"/>
                <w:szCs w:val="18"/>
                <w:highlight w:val="none"/>
              </w:rPr>
              <w:t>2、若是一笔按基数×费率计算的钱，“费率”中填写费率，在“计算基数”中填写取费基数。</w:t>
            </w:r>
          </w:p>
        </w:tc>
      </w:tr>
      <w:tr w14:paraId="750255A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68ED6C3">
            <w:pPr>
              <w:rPr>
                <w:rFonts w:ascii="宋体" w:hAnsi="宋体" w:cs="宋体"/>
                <w:color w:val="auto"/>
                <w:sz w:val="18"/>
                <w:szCs w:val="18"/>
                <w:highlight w:val="none"/>
              </w:rPr>
            </w:pPr>
            <w:r>
              <w:rPr>
                <w:color w:val="auto"/>
                <w:sz w:val="18"/>
                <w:szCs w:val="18"/>
                <w:highlight w:val="none"/>
              </w:rPr>
              <w:t>5</w:t>
            </w:r>
          </w:p>
        </w:tc>
        <w:tc>
          <w:tcPr>
            <w:tcW w:w="72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CCE8C2C">
            <w:pPr>
              <w:rPr>
                <w:rFonts w:hint="eastAsia" w:ascii="宋体" w:hAnsi="宋体" w:cs="宋体"/>
                <w:color w:val="auto"/>
                <w:sz w:val="18"/>
                <w:szCs w:val="18"/>
                <w:highlight w:val="none"/>
              </w:rPr>
            </w:pPr>
            <w:r>
              <w:rPr>
                <w:rFonts w:hint="eastAsia" w:ascii="宋体" w:hAnsi="宋体" w:cs="宋体"/>
                <w:color w:val="auto"/>
                <w:sz w:val="18"/>
                <w:szCs w:val="18"/>
                <w:highlight w:val="none"/>
              </w:rPr>
              <w:t>费率</w:t>
            </w:r>
          </w:p>
        </w:tc>
        <w:tc>
          <w:tcPr>
            <w:tcW w:w="41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AE2D37D">
            <w:pPr>
              <w:rPr>
                <w:rFonts w:ascii="宋体" w:hAnsi="宋体" w:cs="宋体"/>
                <w:color w:val="auto"/>
                <w:sz w:val="18"/>
                <w:szCs w:val="18"/>
                <w:highlight w:val="none"/>
              </w:rPr>
            </w:pPr>
            <w:r>
              <w:rPr>
                <w:rFonts w:hint="eastAsia"/>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auto" w:sz="4" w:space="0"/>
            </w:tcBorders>
            <w:shd w:val="clear" w:color="auto" w:fill="FFFFFF"/>
            <w:noWrap w:val="0"/>
            <w:vAlign w:val="center"/>
          </w:tcPr>
          <w:p w14:paraId="123710EF">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vMerge w:val="continue"/>
            <w:tcBorders>
              <w:left w:val="single" w:color="auto" w:sz="4" w:space="0"/>
              <w:right w:val="single" w:color="auto" w:sz="4" w:space="0"/>
            </w:tcBorders>
            <w:shd w:val="clear" w:color="auto" w:fill="FFFFFF"/>
            <w:noWrap w:val="0"/>
            <w:vAlign w:val="center"/>
          </w:tcPr>
          <w:p w14:paraId="46C147BF">
            <w:pPr>
              <w:rPr>
                <w:rFonts w:ascii="宋体" w:hAnsi="宋体" w:cs="宋体"/>
                <w:color w:val="auto"/>
                <w:sz w:val="18"/>
                <w:szCs w:val="18"/>
                <w:highlight w:val="none"/>
              </w:rPr>
            </w:pPr>
          </w:p>
        </w:tc>
      </w:tr>
      <w:tr w14:paraId="795639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EF6ECE">
            <w:pPr>
              <w:rPr>
                <w:rFonts w:ascii="宋体" w:hAnsi="宋体" w:cs="宋体"/>
                <w:color w:val="auto"/>
                <w:sz w:val="18"/>
                <w:szCs w:val="18"/>
                <w:highlight w:val="none"/>
              </w:rPr>
            </w:pPr>
            <w:r>
              <w:rPr>
                <w:color w:val="auto"/>
                <w:sz w:val="18"/>
                <w:szCs w:val="18"/>
                <w:highlight w:val="none"/>
              </w:rPr>
              <w:t>6</w:t>
            </w:r>
          </w:p>
        </w:tc>
        <w:tc>
          <w:tcPr>
            <w:tcW w:w="72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0244F6">
            <w:pPr>
              <w:rPr>
                <w:rFonts w:hint="eastAsia" w:ascii="宋体" w:hAnsi="宋体" w:cs="宋体"/>
                <w:color w:val="auto"/>
                <w:sz w:val="18"/>
                <w:szCs w:val="18"/>
                <w:highlight w:val="none"/>
              </w:rPr>
            </w:pPr>
            <w:r>
              <w:rPr>
                <w:rFonts w:hint="eastAsia" w:ascii="宋体" w:hAnsi="宋体" w:cs="宋体"/>
                <w:color w:val="auto"/>
                <w:sz w:val="18"/>
                <w:szCs w:val="18"/>
                <w:highlight w:val="none"/>
              </w:rPr>
              <w:t>金额</w:t>
            </w:r>
          </w:p>
        </w:tc>
        <w:tc>
          <w:tcPr>
            <w:tcW w:w="41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3A99A6">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auto" w:sz="4" w:space="0"/>
            </w:tcBorders>
            <w:shd w:val="clear" w:color="auto" w:fill="FFFFFF"/>
            <w:noWrap w:val="0"/>
            <w:vAlign w:val="center"/>
          </w:tcPr>
          <w:p w14:paraId="2A7143CE">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vMerge w:val="continue"/>
            <w:tcBorders>
              <w:left w:val="single" w:color="auto" w:sz="4" w:space="0"/>
              <w:bottom w:val="single" w:color="auto" w:sz="4" w:space="0"/>
              <w:right w:val="single" w:color="auto" w:sz="4" w:space="0"/>
            </w:tcBorders>
            <w:shd w:val="clear" w:color="auto" w:fill="FFFFFF"/>
            <w:noWrap w:val="0"/>
            <w:vAlign w:val="center"/>
          </w:tcPr>
          <w:p w14:paraId="41D78DD8">
            <w:pPr>
              <w:rPr>
                <w:rFonts w:ascii="宋体" w:hAnsi="宋体" w:cs="宋体"/>
                <w:color w:val="auto"/>
                <w:sz w:val="18"/>
                <w:szCs w:val="18"/>
                <w:highlight w:val="none"/>
              </w:rPr>
            </w:pPr>
          </w:p>
        </w:tc>
      </w:tr>
      <w:tr w14:paraId="6EF7B1D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DC968C">
            <w:pPr>
              <w:rPr>
                <w:color w:val="auto"/>
                <w:sz w:val="18"/>
                <w:szCs w:val="18"/>
                <w:highlight w:val="none"/>
              </w:rPr>
            </w:pPr>
            <w:r>
              <w:rPr>
                <w:rFonts w:hint="eastAsia"/>
                <w:color w:val="auto"/>
                <w:sz w:val="18"/>
                <w:szCs w:val="18"/>
                <w:highlight w:val="none"/>
              </w:rPr>
              <w:t>7</w:t>
            </w:r>
          </w:p>
        </w:tc>
        <w:tc>
          <w:tcPr>
            <w:tcW w:w="72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1A8165F">
            <w:pPr>
              <w:rPr>
                <w:color w:val="auto"/>
                <w:sz w:val="18"/>
                <w:szCs w:val="18"/>
                <w:highlight w:val="none"/>
              </w:rPr>
            </w:pPr>
            <w:r>
              <w:rPr>
                <w:rFonts w:hint="eastAsia"/>
                <w:color w:val="auto"/>
                <w:sz w:val="18"/>
                <w:szCs w:val="18"/>
                <w:highlight w:val="none"/>
              </w:rPr>
              <w:t>类别</w:t>
            </w:r>
          </w:p>
        </w:tc>
        <w:tc>
          <w:tcPr>
            <w:tcW w:w="41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8EB101">
            <w:pPr>
              <w:rPr>
                <w:color w:val="auto"/>
                <w:sz w:val="18"/>
                <w:szCs w:val="18"/>
                <w:highlight w:val="none"/>
              </w:rPr>
            </w:pPr>
            <w:r>
              <w:rPr>
                <w:color w:val="auto"/>
                <w:sz w:val="18"/>
                <w:szCs w:val="18"/>
                <w:highlight w:val="none"/>
              </w:rPr>
              <w:t>S</w:t>
            </w:r>
            <w:r>
              <w:rPr>
                <w:rFonts w:hint="eastAsia"/>
                <w:color w:val="auto"/>
                <w:sz w:val="18"/>
                <w:szCs w:val="18"/>
                <w:highlight w:val="none"/>
              </w:rPr>
              <w:t>tring</w:t>
            </w:r>
          </w:p>
        </w:tc>
        <w:tc>
          <w:tcPr>
            <w:tcW w:w="0" w:type="auto"/>
            <w:tcBorders>
              <w:top w:val="single" w:color="000000" w:sz="6" w:space="0"/>
              <w:left w:val="single" w:color="000000" w:sz="6" w:space="0"/>
              <w:bottom w:val="single" w:color="auto" w:sz="4" w:space="0"/>
              <w:right w:val="single" w:color="000000" w:sz="6" w:space="0"/>
            </w:tcBorders>
            <w:shd w:val="clear" w:color="auto" w:fill="FFFFFF"/>
            <w:noWrap w:val="0"/>
            <w:vAlign w:val="center"/>
          </w:tcPr>
          <w:p w14:paraId="48A0DB5A">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left w:val="single" w:color="000000" w:sz="6" w:space="0"/>
              <w:bottom w:val="single" w:color="auto" w:sz="4" w:space="0"/>
              <w:right w:val="single" w:color="000000" w:sz="6" w:space="0"/>
            </w:tcBorders>
            <w:shd w:val="clear" w:color="auto" w:fill="FFFFFF"/>
            <w:noWrap w:val="0"/>
            <w:vAlign w:val="center"/>
          </w:tcPr>
          <w:p w14:paraId="672865AB">
            <w:pPr>
              <w:rPr>
                <w:rFonts w:ascii="宋体" w:hAnsi="宋体" w:cs="宋体"/>
                <w:color w:val="auto"/>
                <w:sz w:val="18"/>
                <w:szCs w:val="18"/>
                <w:highlight w:val="none"/>
              </w:rPr>
            </w:pPr>
            <w:r>
              <w:rPr>
                <w:rFonts w:hint="eastAsia" w:ascii="宋体" w:hAnsi="宋体" w:cs="宋体"/>
                <w:color w:val="auto"/>
                <w:sz w:val="18"/>
                <w:szCs w:val="18"/>
                <w:highlight w:val="none"/>
              </w:rPr>
              <w:t>枚举：1=发包人提供材料保管费；2=发包专业工程管理服务费</w:t>
            </w:r>
          </w:p>
        </w:tc>
      </w:tr>
      <w:tr w14:paraId="4C9021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B0F4AF">
            <w:pPr>
              <w:rPr>
                <w:color w:val="auto"/>
                <w:sz w:val="18"/>
                <w:szCs w:val="18"/>
                <w:highlight w:val="none"/>
              </w:rPr>
            </w:pPr>
            <w:r>
              <w:rPr>
                <w:rFonts w:hint="eastAsia"/>
                <w:color w:val="auto"/>
                <w:sz w:val="18"/>
                <w:szCs w:val="18"/>
                <w:highlight w:val="none"/>
              </w:rPr>
              <w:t>8</w:t>
            </w:r>
          </w:p>
        </w:tc>
        <w:tc>
          <w:tcPr>
            <w:tcW w:w="72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2BA08E">
            <w:pPr>
              <w:rPr>
                <w:color w:val="auto"/>
                <w:sz w:val="18"/>
                <w:szCs w:val="18"/>
                <w:highlight w:val="none"/>
              </w:rPr>
            </w:pPr>
            <w:r>
              <w:rPr>
                <w:rFonts w:hint="eastAsia"/>
                <w:color w:val="auto"/>
                <w:sz w:val="18"/>
                <w:szCs w:val="18"/>
                <w:highlight w:val="none"/>
              </w:rPr>
              <w:t>备注</w:t>
            </w:r>
          </w:p>
        </w:tc>
        <w:tc>
          <w:tcPr>
            <w:tcW w:w="417"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D80EE7">
            <w:pPr>
              <w:rPr>
                <w:color w:val="auto"/>
                <w:sz w:val="18"/>
                <w:szCs w:val="18"/>
                <w:highlight w:val="none"/>
              </w:rPr>
            </w:pPr>
            <w:r>
              <w:rPr>
                <w:rFonts w:hint="eastAsia"/>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6BAD89">
            <w:pPr>
              <w:rPr>
                <w:rFonts w:ascii="宋体" w:hAnsi="宋体" w:cs="宋体"/>
                <w:color w:val="auto"/>
                <w:sz w:val="18"/>
                <w:szCs w:val="18"/>
                <w:highlight w:val="none"/>
              </w:rPr>
            </w:pPr>
          </w:p>
        </w:tc>
        <w:tc>
          <w:tcPr>
            <w:tcW w:w="0" w:type="auto"/>
            <w:tcBorders>
              <w:left w:val="single" w:color="000000" w:sz="6" w:space="0"/>
              <w:bottom w:val="single" w:color="000000" w:sz="6" w:space="0"/>
              <w:right w:val="single" w:color="000000" w:sz="6" w:space="0"/>
            </w:tcBorders>
            <w:shd w:val="clear" w:color="auto" w:fill="FFFFFF"/>
            <w:noWrap w:val="0"/>
            <w:vAlign w:val="center"/>
          </w:tcPr>
          <w:p w14:paraId="01A69A25">
            <w:pPr>
              <w:rPr>
                <w:rFonts w:ascii="宋体" w:hAnsi="宋体" w:cs="宋体"/>
                <w:color w:val="auto"/>
                <w:sz w:val="18"/>
                <w:szCs w:val="18"/>
                <w:highlight w:val="none"/>
              </w:rPr>
            </w:pPr>
          </w:p>
        </w:tc>
      </w:tr>
    </w:tbl>
    <w:p w14:paraId="65FC8AA4">
      <w:pPr>
        <w:pStyle w:val="3"/>
        <w:rPr>
          <w:color w:val="auto"/>
          <w:highlight w:val="none"/>
        </w:rPr>
      </w:pPr>
      <w:bookmarkStart w:id="178" w:name="_Toc6120"/>
      <w:r>
        <w:rPr>
          <w:rFonts w:hint="eastAsia"/>
          <w:color w:val="auto"/>
          <w:highlight w:val="none"/>
        </w:rPr>
        <w:t>合同中约定的其他项目表</w:t>
      </w:r>
      <w:bookmarkEnd w:id="178"/>
    </w:p>
    <w:p w14:paraId="124865FE">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196C8176">
      <w:pPr>
        <w:widowControl/>
        <w:numPr>
          <w:ilvl w:val="0"/>
          <w:numId w:val="22"/>
        </w:numPr>
        <w:spacing w:before="100" w:beforeAutospacing="1" w:after="100" w:afterAutospacing="1"/>
        <w:jc w:val="left"/>
        <w:rPr>
          <w:color w:val="auto"/>
          <w:sz w:val="18"/>
          <w:szCs w:val="18"/>
          <w:highlight w:val="none"/>
        </w:rPr>
      </w:pPr>
      <w:r>
        <w:rPr>
          <w:rFonts w:hint="eastAsia"/>
          <w:color w:val="auto"/>
          <w:sz w:val="18"/>
          <w:szCs w:val="18"/>
          <w:highlight w:val="none"/>
        </w:rPr>
        <w:t>合同中约定的其他项目</w:t>
      </w:r>
      <w:r>
        <w:rPr>
          <w:color w:val="auto"/>
          <w:sz w:val="18"/>
          <w:szCs w:val="18"/>
          <w:highlight w:val="none"/>
        </w:rPr>
        <w:t xml:space="preserve">项 </w:t>
      </w:r>
    </w:p>
    <w:p w14:paraId="2BB480D1">
      <w:pPr>
        <w:rPr>
          <w:rFonts w:hint="eastAsia"/>
          <w:b/>
          <w:bCs/>
          <w:color w:val="auto"/>
          <w:sz w:val="18"/>
          <w:szCs w:val="18"/>
          <w:highlight w:val="none"/>
        </w:rPr>
      </w:pPr>
      <w:r>
        <w:rPr>
          <w:b/>
          <w:bCs/>
          <w:color w:val="auto"/>
          <w:sz w:val="18"/>
          <w:szCs w:val="18"/>
          <w:highlight w:val="none"/>
        </w:rPr>
        <w:t>结构图：</w:t>
      </w:r>
    </w:p>
    <w:p w14:paraId="44CE924B">
      <w:pPr>
        <w:rPr>
          <w:color w:val="auto"/>
          <w:sz w:val="18"/>
          <w:szCs w:val="18"/>
          <w:highlight w:val="none"/>
        </w:rPr>
      </w:pPr>
      <w:r>
        <w:rPr>
          <w:color w:val="auto"/>
          <w:highlight w:val="none"/>
        </w:rPr>
        <w:drawing>
          <wp:inline distT="0" distB="0" distL="114300" distR="114300">
            <wp:extent cx="4666615" cy="1395095"/>
            <wp:effectExtent l="0" t="0" r="12065" b="6985"/>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pic:cNvPicPr>
                      <a:picLocks noChangeAspect="1"/>
                    </pic:cNvPicPr>
                  </pic:nvPicPr>
                  <pic:blipFill>
                    <a:blip r:embed="rId38"/>
                    <a:stretch>
                      <a:fillRect/>
                    </a:stretch>
                  </pic:blipFill>
                  <pic:spPr>
                    <a:xfrm>
                      <a:off x="0" y="0"/>
                      <a:ext cx="4666615" cy="139509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357BF32E">
      <w:pPr>
        <w:pStyle w:val="3"/>
        <w:rPr>
          <w:color w:val="auto"/>
          <w:sz w:val="30"/>
          <w:szCs w:val="30"/>
          <w:highlight w:val="none"/>
        </w:rPr>
      </w:pPr>
      <w:bookmarkStart w:id="179" w:name="_Toc8834"/>
      <w:r>
        <w:rPr>
          <w:rFonts w:hint="eastAsia"/>
          <w:color w:val="auto"/>
          <w:highlight w:val="none"/>
        </w:rPr>
        <w:t>合同中约定的其他项目</w:t>
      </w:r>
      <w:r>
        <w:rPr>
          <w:color w:val="auto"/>
          <w:highlight w:val="none"/>
        </w:rPr>
        <w:t>项</w:t>
      </w:r>
      <w:bookmarkEnd w:id="179"/>
    </w:p>
    <w:p w14:paraId="2E152AAF">
      <w:pPr>
        <w:rPr>
          <w:rFonts w:hint="eastAsia"/>
          <w:b/>
          <w:bCs/>
          <w:color w:val="auto"/>
          <w:sz w:val="18"/>
          <w:szCs w:val="18"/>
          <w:highlight w:val="none"/>
        </w:rPr>
      </w:pPr>
      <w:r>
        <w:rPr>
          <w:b/>
          <w:bCs/>
          <w:color w:val="auto"/>
          <w:sz w:val="18"/>
          <w:szCs w:val="18"/>
          <w:highlight w:val="none"/>
        </w:rPr>
        <w:t>结构图：</w:t>
      </w:r>
    </w:p>
    <w:p w14:paraId="4066E8D3">
      <w:pPr>
        <w:rPr>
          <w:color w:val="auto"/>
          <w:highlight w:val="none"/>
        </w:rPr>
      </w:pPr>
      <w:r>
        <w:rPr>
          <w:color w:val="auto"/>
          <w:highlight w:val="none"/>
        </w:rPr>
        <w:t xml:space="preserve"> </w:t>
      </w:r>
      <w:r>
        <w:rPr>
          <w:color w:val="auto"/>
          <w:highlight w:val="none"/>
        </w:rPr>
        <w:drawing>
          <wp:inline distT="0" distB="0" distL="114300" distR="114300">
            <wp:extent cx="3132455" cy="3345815"/>
            <wp:effectExtent l="0" t="0" r="6985" b="6985"/>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pic:cNvPicPr>
                      <a:picLocks noChangeAspect="1"/>
                    </pic:cNvPicPr>
                  </pic:nvPicPr>
                  <pic:blipFill>
                    <a:blip r:embed="rId39"/>
                    <a:stretch>
                      <a:fillRect/>
                    </a:stretch>
                  </pic:blipFill>
                  <pic:spPr>
                    <a:xfrm>
                      <a:off x="0" y="0"/>
                      <a:ext cx="3132455" cy="3345815"/>
                    </a:xfrm>
                    <a:prstGeom prst="rect">
                      <a:avLst/>
                    </a:prstGeom>
                    <a:noFill/>
                    <a:ln>
                      <a:noFill/>
                    </a:ln>
                  </pic:spPr>
                </pic:pic>
              </a:graphicData>
            </a:graphic>
          </wp:inline>
        </w:drawing>
      </w:r>
    </w:p>
    <w:p w14:paraId="5BA8B62E">
      <w:pPr>
        <w:rPr>
          <w:rFonts w:hint="eastAsia"/>
          <w:color w:val="auto"/>
          <w:sz w:val="18"/>
          <w:szCs w:val="18"/>
          <w:highlight w:val="none"/>
        </w:rPr>
      </w:pPr>
    </w:p>
    <w:p w14:paraId="5DD0B466">
      <w:pPr>
        <w:rPr>
          <w:color w:val="auto"/>
          <w:sz w:val="18"/>
          <w:szCs w:val="18"/>
          <w:highlight w:val="none"/>
        </w:rPr>
      </w:pP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9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572"/>
        <w:gridCol w:w="1329"/>
        <w:gridCol w:w="833"/>
        <w:gridCol w:w="8"/>
        <w:gridCol w:w="1329"/>
        <w:gridCol w:w="5591"/>
      </w:tblGrid>
      <w:tr w14:paraId="6F96B9F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35D52EA">
            <w:pPr>
              <w:jc w:val="center"/>
              <w:rPr>
                <w:rFonts w:ascii="宋体" w:hAnsi="宋体" w:cs="宋体"/>
                <w:b/>
                <w:bCs/>
                <w:color w:val="auto"/>
                <w:sz w:val="18"/>
                <w:szCs w:val="18"/>
                <w:highlight w:val="none"/>
              </w:rPr>
            </w:pPr>
            <w:r>
              <w:rPr>
                <w:b/>
                <w:bCs/>
                <w:color w:val="auto"/>
                <w:sz w:val="18"/>
                <w:szCs w:val="18"/>
                <w:highlight w:val="none"/>
              </w:rPr>
              <w:t>序号</w:t>
            </w:r>
          </w:p>
        </w:tc>
        <w:tc>
          <w:tcPr>
            <w:tcW w:w="688"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2297096">
            <w:pPr>
              <w:jc w:val="center"/>
              <w:rPr>
                <w:rFonts w:ascii="宋体" w:hAnsi="宋体" w:cs="宋体"/>
                <w:b/>
                <w:bCs/>
                <w:color w:val="auto"/>
                <w:sz w:val="18"/>
                <w:szCs w:val="18"/>
                <w:highlight w:val="none"/>
              </w:rPr>
            </w:pPr>
            <w:r>
              <w:rPr>
                <w:b/>
                <w:bCs/>
                <w:color w:val="auto"/>
                <w:sz w:val="18"/>
                <w:szCs w:val="18"/>
                <w:highlight w:val="none"/>
              </w:rPr>
              <w:t>名称</w:t>
            </w:r>
          </w:p>
        </w:tc>
        <w:tc>
          <w:tcPr>
            <w:tcW w:w="43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721C458">
            <w:pPr>
              <w:jc w:val="center"/>
              <w:rPr>
                <w:rFonts w:ascii="宋体" w:hAnsi="宋体" w:cs="宋体"/>
                <w:b/>
                <w:bCs/>
                <w:color w:val="auto"/>
                <w:sz w:val="18"/>
                <w:szCs w:val="18"/>
                <w:highlight w:val="none"/>
              </w:rPr>
            </w:pPr>
            <w:r>
              <w:rPr>
                <w:b/>
                <w:bCs/>
                <w:color w:val="auto"/>
                <w:sz w:val="18"/>
                <w:szCs w:val="18"/>
                <w:highlight w:val="none"/>
              </w:rPr>
              <w:t>类型</w:t>
            </w:r>
          </w:p>
        </w:tc>
        <w:tc>
          <w:tcPr>
            <w:tcW w:w="692" w:type="pct"/>
            <w:gridSpan w:val="2"/>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1B1DF18">
            <w:pPr>
              <w:jc w:val="center"/>
              <w:rPr>
                <w:rFonts w:ascii="宋体" w:hAnsi="宋体" w:cs="宋体"/>
                <w:b/>
                <w:bCs/>
                <w:color w:val="auto"/>
                <w:sz w:val="18"/>
                <w:szCs w:val="18"/>
                <w:highlight w:val="none"/>
              </w:rPr>
            </w:pPr>
            <w:r>
              <w:rPr>
                <w:b/>
                <w:bCs/>
                <w:color w:val="auto"/>
                <w:sz w:val="18"/>
                <w:szCs w:val="18"/>
                <w:highlight w:val="none"/>
              </w:rPr>
              <w:t>必填</w:t>
            </w:r>
          </w:p>
        </w:tc>
        <w:tc>
          <w:tcPr>
            <w:tcW w:w="289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80C4A50">
            <w:pPr>
              <w:jc w:val="center"/>
              <w:rPr>
                <w:rFonts w:ascii="宋体" w:hAnsi="宋体" w:cs="宋体"/>
                <w:b/>
                <w:bCs/>
                <w:color w:val="auto"/>
                <w:sz w:val="18"/>
                <w:szCs w:val="18"/>
                <w:highlight w:val="none"/>
              </w:rPr>
            </w:pPr>
            <w:r>
              <w:rPr>
                <w:b/>
                <w:bCs/>
                <w:color w:val="auto"/>
                <w:sz w:val="18"/>
                <w:szCs w:val="18"/>
                <w:highlight w:val="none"/>
              </w:rPr>
              <w:t>备注</w:t>
            </w:r>
          </w:p>
        </w:tc>
      </w:tr>
      <w:tr w14:paraId="3C78A52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7708C1">
            <w:pPr>
              <w:rPr>
                <w:rFonts w:ascii="宋体" w:hAnsi="宋体" w:cs="宋体"/>
                <w:color w:val="auto"/>
                <w:sz w:val="18"/>
                <w:szCs w:val="18"/>
                <w:highlight w:val="none"/>
              </w:rPr>
            </w:pPr>
            <w:r>
              <w:rPr>
                <w:color w:val="auto"/>
                <w:sz w:val="18"/>
                <w:szCs w:val="18"/>
                <w:highlight w:val="none"/>
              </w:rPr>
              <w:t>1</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482109">
            <w:pPr>
              <w:rPr>
                <w:rFonts w:ascii="宋体" w:hAnsi="宋体" w:cs="宋体"/>
                <w:color w:val="auto"/>
                <w:sz w:val="18"/>
                <w:szCs w:val="18"/>
                <w:highlight w:val="none"/>
              </w:rPr>
            </w:pPr>
            <w:r>
              <w:rPr>
                <w:color w:val="auto"/>
                <w:sz w:val="18"/>
                <w:szCs w:val="18"/>
                <w:highlight w:val="none"/>
              </w:rPr>
              <w:t>序号</w:t>
            </w:r>
          </w:p>
        </w:tc>
        <w:tc>
          <w:tcPr>
            <w:tcW w:w="4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84CE9F">
            <w:pPr>
              <w:rPr>
                <w:rFonts w:ascii="宋体" w:hAnsi="宋体" w:cs="宋体"/>
                <w:color w:val="auto"/>
                <w:sz w:val="18"/>
                <w:szCs w:val="18"/>
                <w:highlight w:val="none"/>
              </w:rPr>
            </w:pPr>
            <w:r>
              <w:rPr>
                <w:color w:val="auto"/>
                <w:sz w:val="18"/>
                <w:szCs w:val="18"/>
                <w:highlight w:val="none"/>
              </w:rPr>
              <w:t>string</w:t>
            </w:r>
          </w:p>
        </w:tc>
        <w:tc>
          <w:tcPr>
            <w:tcW w:w="692"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D2D0AA">
            <w:pPr>
              <w:rPr>
                <w:rFonts w:ascii="宋体" w:hAnsi="宋体" w:cs="宋体"/>
                <w:color w:val="auto"/>
                <w:sz w:val="18"/>
                <w:szCs w:val="18"/>
                <w:highlight w:val="none"/>
              </w:rPr>
            </w:pPr>
            <w:r>
              <w:rPr>
                <w:color w:val="auto"/>
                <w:sz w:val="18"/>
                <w:szCs w:val="18"/>
                <w:highlight w:val="none"/>
              </w:rPr>
              <w:t>是</w:t>
            </w:r>
          </w:p>
        </w:tc>
        <w:tc>
          <w:tcPr>
            <w:tcW w:w="289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06568B">
            <w:pPr>
              <w:rPr>
                <w:rFonts w:ascii="宋体" w:hAnsi="宋体" w:cs="宋体"/>
                <w:color w:val="auto"/>
                <w:sz w:val="18"/>
                <w:szCs w:val="18"/>
                <w:highlight w:val="none"/>
              </w:rPr>
            </w:pPr>
          </w:p>
        </w:tc>
      </w:tr>
      <w:tr w14:paraId="0364C78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BAFE30">
            <w:pPr>
              <w:rPr>
                <w:rFonts w:ascii="宋体" w:hAnsi="宋体" w:cs="宋体"/>
                <w:color w:val="auto"/>
                <w:sz w:val="18"/>
                <w:szCs w:val="18"/>
                <w:highlight w:val="none"/>
              </w:rPr>
            </w:pPr>
            <w:r>
              <w:rPr>
                <w:color w:val="auto"/>
                <w:sz w:val="18"/>
                <w:szCs w:val="18"/>
                <w:highlight w:val="none"/>
              </w:rPr>
              <w:t>2</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704609">
            <w:pPr>
              <w:rPr>
                <w:rFonts w:ascii="宋体" w:hAnsi="宋体" w:cs="宋体"/>
                <w:color w:val="auto"/>
                <w:sz w:val="18"/>
                <w:szCs w:val="18"/>
                <w:highlight w:val="none"/>
              </w:rPr>
            </w:pPr>
            <w:r>
              <w:rPr>
                <w:color w:val="auto"/>
                <w:sz w:val="18"/>
                <w:szCs w:val="18"/>
                <w:highlight w:val="none"/>
              </w:rPr>
              <w:t>项目名称</w:t>
            </w:r>
          </w:p>
        </w:tc>
        <w:tc>
          <w:tcPr>
            <w:tcW w:w="43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5753D3">
            <w:pPr>
              <w:rPr>
                <w:rFonts w:ascii="宋体" w:hAnsi="宋体" w:cs="宋体"/>
                <w:color w:val="auto"/>
                <w:sz w:val="18"/>
                <w:szCs w:val="18"/>
                <w:highlight w:val="none"/>
              </w:rPr>
            </w:pPr>
            <w:r>
              <w:rPr>
                <w:color w:val="auto"/>
                <w:sz w:val="18"/>
                <w:szCs w:val="18"/>
                <w:highlight w:val="none"/>
              </w:rPr>
              <w:t>string</w:t>
            </w:r>
          </w:p>
        </w:tc>
        <w:tc>
          <w:tcPr>
            <w:tcW w:w="692"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DE1FC0A">
            <w:pPr>
              <w:rPr>
                <w:rFonts w:ascii="宋体" w:hAnsi="宋体" w:cs="宋体"/>
                <w:color w:val="auto"/>
                <w:sz w:val="18"/>
                <w:szCs w:val="18"/>
                <w:highlight w:val="none"/>
              </w:rPr>
            </w:pPr>
            <w:r>
              <w:rPr>
                <w:color w:val="auto"/>
                <w:sz w:val="18"/>
                <w:szCs w:val="18"/>
                <w:highlight w:val="none"/>
              </w:rPr>
              <w:t>是</w:t>
            </w:r>
          </w:p>
        </w:tc>
        <w:tc>
          <w:tcPr>
            <w:tcW w:w="2894"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244E36">
            <w:pPr>
              <w:rPr>
                <w:rFonts w:ascii="宋体" w:hAnsi="宋体" w:cs="宋体"/>
                <w:color w:val="auto"/>
                <w:sz w:val="18"/>
                <w:szCs w:val="18"/>
                <w:highlight w:val="none"/>
              </w:rPr>
            </w:pPr>
          </w:p>
        </w:tc>
      </w:tr>
      <w:tr w14:paraId="53A97CE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C0F49A">
            <w:pPr>
              <w:rPr>
                <w:rFonts w:ascii="宋体" w:hAnsi="宋体" w:cs="宋体"/>
                <w:color w:val="auto"/>
                <w:sz w:val="18"/>
                <w:szCs w:val="18"/>
                <w:highlight w:val="none"/>
              </w:rPr>
            </w:pPr>
            <w:r>
              <w:rPr>
                <w:color w:val="auto"/>
                <w:sz w:val="18"/>
                <w:szCs w:val="18"/>
                <w:highlight w:val="none"/>
              </w:rPr>
              <w:t>3</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46EEAB">
            <w:pPr>
              <w:rPr>
                <w:rFonts w:ascii="宋体" w:hAnsi="宋体" w:cs="宋体"/>
                <w:color w:val="auto"/>
                <w:sz w:val="18"/>
                <w:szCs w:val="18"/>
                <w:highlight w:val="none"/>
              </w:rPr>
            </w:pPr>
            <w:r>
              <w:rPr>
                <w:color w:val="auto"/>
                <w:sz w:val="18"/>
                <w:szCs w:val="18"/>
                <w:highlight w:val="none"/>
              </w:rPr>
              <w:t>计量单位</w:t>
            </w:r>
          </w:p>
        </w:tc>
        <w:tc>
          <w:tcPr>
            <w:tcW w:w="435"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AC7F58">
            <w:pPr>
              <w:rPr>
                <w:rFonts w:ascii="宋体" w:hAnsi="宋体" w:cs="宋体"/>
                <w:color w:val="auto"/>
                <w:sz w:val="18"/>
                <w:szCs w:val="18"/>
                <w:highlight w:val="none"/>
              </w:rPr>
            </w:pPr>
            <w:r>
              <w:rPr>
                <w:color w:val="auto"/>
                <w:sz w:val="18"/>
                <w:szCs w:val="18"/>
                <w:highlight w:val="none"/>
              </w:rPr>
              <w:t>string</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524D6A">
            <w:pPr>
              <w:rPr>
                <w:rFonts w:hint="eastAsia" w:ascii="宋体" w:hAnsi="宋体" w:cs="宋体"/>
                <w:color w:val="auto"/>
                <w:sz w:val="18"/>
                <w:szCs w:val="18"/>
                <w:highlight w:val="none"/>
              </w:rPr>
            </w:pPr>
          </w:p>
        </w:tc>
        <w:tc>
          <w:tcPr>
            <w:tcW w:w="2894" w:type="pct"/>
            <w:tcBorders>
              <w:top w:val="single" w:color="000000" w:sz="6" w:space="0"/>
              <w:left w:val="single" w:color="000000" w:sz="6" w:space="0"/>
              <w:bottom w:val="single" w:color="auto" w:sz="4" w:space="0"/>
              <w:right w:val="single" w:color="000000" w:sz="6" w:space="0"/>
            </w:tcBorders>
            <w:shd w:val="clear" w:color="auto" w:fill="FFFFFF"/>
            <w:noWrap w:val="0"/>
            <w:vAlign w:val="center"/>
          </w:tcPr>
          <w:p w14:paraId="044A9D63">
            <w:pPr>
              <w:rPr>
                <w:rFonts w:hint="eastAsia" w:ascii="宋体" w:hAnsi="宋体" w:cs="宋体"/>
                <w:color w:val="auto"/>
                <w:sz w:val="18"/>
                <w:szCs w:val="18"/>
                <w:highlight w:val="none"/>
              </w:rPr>
            </w:pPr>
          </w:p>
        </w:tc>
      </w:tr>
      <w:tr w14:paraId="44DAA9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DA468B">
            <w:pPr>
              <w:rPr>
                <w:color w:val="auto"/>
                <w:sz w:val="18"/>
                <w:szCs w:val="18"/>
                <w:highlight w:val="none"/>
              </w:rPr>
            </w:pPr>
            <w:r>
              <w:rPr>
                <w:rFonts w:hint="eastAsia"/>
                <w:color w:val="auto"/>
                <w:sz w:val="18"/>
                <w:szCs w:val="18"/>
                <w:highlight w:val="none"/>
              </w:rPr>
              <w:t>4</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85A8D5">
            <w:pPr>
              <w:rPr>
                <w:color w:val="auto"/>
                <w:sz w:val="18"/>
                <w:szCs w:val="18"/>
                <w:highlight w:val="none"/>
              </w:rPr>
            </w:pPr>
            <w:r>
              <w:rPr>
                <w:rFonts w:hint="eastAsia"/>
                <w:color w:val="auto"/>
                <w:sz w:val="18"/>
                <w:szCs w:val="18"/>
                <w:highlight w:val="none"/>
              </w:rPr>
              <w:t>计算基数</w:t>
            </w:r>
          </w:p>
        </w:tc>
        <w:tc>
          <w:tcPr>
            <w:tcW w:w="435"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1C0B3C">
            <w:pPr>
              <w:rPr>
                <w:color w:val="auto"/>
                <w:sz w:val="18"/>
                <w:szCs w:val="18"/>
                <w:highlight w:val="none"/>
              </w:rPr>
            </w:pPr>
            <w:r>
              <w:rPr>
                <w:color w:val="auto"/>
                <w:sz w:val="18"/>
                <w:szCs w:val="18"/>
                <w:highlight w:val="none"/>
              </w:rPr>
              <w:t>decima</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FD70FA">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2894" w:type="pct"/>
            <w:vMerge w:val="restart"/>
            <w:tcBorders>
              <w:top w:val="single" w:color="000000" w:sz="6" w:space="0"/>
              <w:left w:val="single" w:color="000000" w:sz="6" w:space="0"/>
              <w:right w:val="single" w:color="000000" w:sz="6" w:space="0"/>
            </w:tcBorders>
            <w:shd w:val="clear" w:color="auto" w:fill="FFFFFF"/>
            <w:noWrap w:val="0"/>
            <w:vAlign w:val="center"/>
          </w:tcPr>
          <w:p w14:paraId="4B9E083F">
            <w:pPr>
              <w:rPr>
                <w:rFonts w:hint="eastAsia" w:ascii="宋体" w:hAnsi="宋体" w:cs="宋体"/>
                <w:color w:val="auto"/>
                <w:sz w:val="18"/>
                <w:szCs w:val="18"/>
                <w:highlight w:val="none"/>
              </w:rPr>
            </w:pPr>
            <w:r>
              <w:rPr>
                <w:rFonts w:hint="eastAsia" w:ascii="宋体" w:hAnsi="宋体" w:cs="宋体"/>
                <w:color w:val="auto"/>
                <w:sz w:val="18"/>
                <w:szCs w:val="18"/>
                <w:highlight w:val="none"/>
              </w:rPr>
              <w:t>1、若直接是一笔钱（按项计），“计算基数”与“金额”填该笔钱金额数，“费率”填“100”；</w:t>
            </w:r>
          </w:p>
          <w:p w14:paraId="54A8AE23">
            <w:pPr>
              <w:rPr>
                <w:rFonts w:hint="eastAsia" w:ascii="宋体" w:hAnsi="宋体" w:cs="宋体"/>
                <w:color w:val="auto"/>
                <w:sz w:val="18"/>
                <w:szCs w:val="18"/>
                <w:highlight w:val="none"/>
              </w:rPr>
            </w:pPr>
            <w:r>
              <w:rPr>
                <w:rFonts w:hint="eastAsia" w:ascii="宋体" w:hAnsi="宋体" w:cs="宋体"/>
                <w:color w:val="auto"/>
                <w:sz w:val="18"/>
                <w:szCs w:val="18"/>
                <w:highlight w:val="none"/>
              </w:rPr>
              <w:t>2、若是一笔按基数×费率计算的钱，“费率”中填写费率，在“计算基数”中填写取费基数。</w:t>
            </w:r>
          </w:p>
        </w:tc>
      </w:tr>
      <w:tr w14:paraId="1EE43F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0873F4">
            <w:pPr>
              <w:rPr>
                <w:color w:val="auto"/>
                <w:sz w:val="18"/>
                <w:szCs w:val="18"/>
                <w:highlight w:val="none"/>
              </w:rPr>
            </w:pPr>
            <w:r>
              <w:rPr>
                <w:rFonts w:hint="eastAsia"/>
                <w:color w:val="auto"/>
                <w:sz w:val="18"/>
                <w:szCs w:val="18"/>
                <w:highlight w:val="none"/>
              </w:rPr>
              <w:t>5</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3DD5C4">
            <w:pPr>
              <w:rPr>
                <w:rFonts w:hint="eastAsia"/>
                <w:color w:val="auto"/>
                <w:sz w:val="18"/>
                <w:szCs w:val="18"/>
                <w:highlight w:val="none"/>
              </w:rPr>
            </w:pPr>
            <w:r>
              <w:rPr>
                <w:rFonts w:hint="eastAsia"/>
                <w:color w:val="auto"/>
                <w:sz w:val="18"/>
                <w:szCs w:val="18"/>
                <w:highlight w:val="none"/>
              </w:rPr>
              <w:t>费率</w:t>
            </w:r>
          </w:p>
        </w:tc>
        <w:tc>
          <w:tcPr>
            <w:tcW w:w="435"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4406D1">
            <w:pPr>
              <w:rPr>
                <w:color w:val="auto"/>
                <w:sz w:val="18"/>
                <w:szCs w:val="18"/>
                <w:highlight w:val="none"/>
              </w:rPr>
            </w:pPr>
            <w:r>
              <w:rPr>
                <w:color w:val="auto"/>
                <w:sz w:val="18"/>
                <w:szCs w:val="18"/>
                <w:highlight w:val="none"/>
              </w:rPr>
              <w:t>decima</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ABEE15">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2894" w:type="pct"/>
            <w:vMerge w:val="continue"/>
            <w:tcBorders>
              <w:left w:val="single" w:color="000000" w:sz="6" w:space="0"/>
              <w:right w:val="single" w:color="000000" w:sz="6" w:space="0"/>
            </w:tcBorders>
            <w:shd w:val="clear" w:color="auto" w:fill="FFFFFF"/>
            <w:noWrap w:val="0"/>
            <w:vAlign w:val="center"/>
          </w:tcPr>
          <w:p w14:paraId="0727A02A">
            <w:pPr>
              <w:rPr>
                <w:rFonts w:hint="eastAsia" w:ascii="宋体" w:hAnsi="宋体" w:cs="宋体"/>
                <w:color w:val="auto"/>
                <w:sz w:val="18"/>
                <w:szCs w:val="18"/>
                <w:highlight w:val="none"/>
              </w:rPr>
            </w:pPr>
          </w:p>
        </w:tc>
      </w:tr>
      <w:tr w14:paraId="2EA99DF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A17D089">
            <w:pPr>
              <w:rPr>
                <w:color w:val="auto"/>
                <w:sz w:val="18"/>
                <w:szCs w:val="18"/>
                <w:highlight w:val="none"/>
              </w:rPr>
            </w:pPr>
            <w:r>
              <w:rPr>
                <w:rFonts w:hint="eastAsia"/>
                <w:color w:val="auto"/>
                <w:sz w:val="18"/>
                <w:szCs w:val="18"/>
                <w:highlight w:val="none"/>
              </w:rPr>
              <w:t>6</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D36088">
            <w:pPr>
              <w:rPr>
                <w:rFonts w:hint="eastAsia"/>
                <w:color w:val="auto"/>
                <w:sz w:val="18"/>
                <w:szCs w:val="18"/>
                <w:highlight w:val="none"/>
              </w:rPr>
            </w:pPr>
            <w:r>
              <w:rPr>
                <w:rFonts w:hint="eastAsia"/>
                <w:color w:val="auto"/>
                <w:sz w:val="18"/>
                <w:szCs w:val="18"/>
                <w:highlight w:val="none"/>
              </w:rPr>
              <w:t>金额</w:t>
            </w:r>
          </w:p>
        </w:tc>
        <w:tc>
          <w:tcPr>
            <w:tcW w:w="435"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3CAA7B">
            <w:pPr>
              <w:rPr>
                <w:color w:val="auto"/>
                <w:sz w:val="18"/>
                <w:szCs w:val="18"/>
                <w:highlight w:val="none"/>
              </w:rPr>
            </w:pPr>
            <w:r>
              <w:rPr>
                <w:color w:val="auto"/>
                <w:sz w:val="18"/>
                <w:szCs w:val="18"/>
                <w:highlight w:val="none"/>
              </w:rPr>
              <w:t>decima</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3AC501">
            <w:pPr>
              <w:rPr>
                <w:rFonts w:hint="eastAsia" w:ascii="宋体" w:hAnsi="宋体" w:cs="宋体"/>
                <w:color w:val="auto"/>
                <w:sz w:val="18"/>
                <w:szCs w:val="18"/>
                <w:highlight w:val="none"/>
              </w:rPr>
            </w:pPr>
            <w:r>
              <w:rPr>
                <w:rFonts w:hint="eastAsia" w:ascii="宋体" w:hAnsi="宋体" w:cs="宋体"/>
                <w:color w:val="auto"/>
                <w:sz w:val="18"/>
                <w:szCs w:val="18"/>
                <w:highlight w:val="none"/>
              </w:rPr>
              <w:t>是</w:t>
            </w:r>
          </w:p>
        </w:tc>
        <w:tc>
          <w:tcPr>
            <w:tcW w:w="2894" w:type="pct"/>
            <w:vMerge w:val="continue"/>
            <w:tcBorders>
              <w:left w:val="single" w:color="000000" w:sz="6" w:space="0"/>
              <w:bottom w:val="single" w:color="auto" w:sz="4" w:space="0"/>
              <w:right w:val="single" w:color="000000" w:sz="6" w:space="0"/>
            </w:tcBorders>
            <w:shd w:val="clear" w:color="auto" w:fill="FFFFFF"/>
            <w:noWrap w:val="0"/>
            <w:vAlign w:val="center"/>
          </w:tcPr>
          <w:p w14:paraId="5C6010BF">
            <w:pPr>
              <w:rPr>
                <w:rFonts w:hint="eastAsia" w:ascii="宋体" w:hAnsi="宋体" w:cs="宋体"/>
                <w:color w:val="auto"/>
                <w:sz w:val="18"/>
                <w:szCs w:val="18"/>
                <w:highlight w:val="none"/>
              </w:rPr>
            </w:pPr>
          </w:p>
        </w:tc>
      </w:tr>
      <w:tr w14:paraId="5D2D6E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70A0A5C">
            <w:pPr>
              <w:rPr>
                <w:color w:val="auto"/>
                <w:sz w:val="18"/>
                <w:szCs w:val="18"/>
                <w:highlight w:val="none"/>
              </w:rPr>
            </w:pPr>
            <w:r>
              <w:rPr>
                <w:rFonts w:hint="eastAsia"/>
                <w:color w:val="auto"/>
                <w:sz w:val="18"/>
                <w:szCs w:val="18"/>
                <w:highlight w:val="none"/>
              </w:rPr>
              <w:t>7</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1027D5">
            <w:pPr>
              <w:rPr>
                <w:color w:val="auto"/>
                <w:sz w:val="18"/>
                <w:szCs w:val="18"/>
                <w:highlight w:val="none"/>
              </w:rPr>
            </w:pPr>
            <w:r>
              <w:rPr>
                <w:rFonts w:hint="eastAsia"/>
                <w:color w:val="auto"/>
                <w:sz w:val="18"/>
                <w:szCs w:val="18"/>
                <w:highlight w:val="none"/>
              </w:rPr>
              <w:t>类别</w:t>
            </w:r>
          </w:p>
        </w:tc>
        <w:tc>
          <w:tcPr>
            <w:tcW w:w="435"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01CE86">
            <w:pPr>
              <w:rPr>
                <w:color w:val="auto"/>
                <w:sz w:val="18"/>
                <w:szCs w:val="18"/>
                <w:highlight w:val="none"/>
              </w:rPr>
            </w:pPr>
            <w:r>
              <w:rPr>
                <w:color w:val="auto"/>
                <w:sz w:val="18"/>
                <w:szCs w:val="18"/>
                <w:highlight w:val="none"/>
              </w:rPr>
              <w:t>S</w:t>
            </w:r>
            <w:r>
              <w:rPr>
                <w:rFonts w:hint="eastAsia"/>
                <w:color w:val="auto"/>
                <w:sz w:val="18"/>
                <w:szCs w:val="18"/>
                <w:highlight w:val="none"/>
              </w:rPr>
              <w:t>tring</w:t>
            </w:r>
          </w:p>
        </w:tc>
        <w:tc>
          <w:tcPr>
            <w:tcW w:w="688" w:type="pct"/>
            <w:tcBorders>
              <w:top w:val="single" w:color="000000" w:sz="6" w:space="0"/>
              <w:left w:val="single" w:color="000000" w:sz="6" w:space="0"/>
              <w:bottom w:val="single" w:color="auto" w:sz="4" w:space="0"/>
              <w:right w:val="single" w:color="000000" w:sz="6" w:space="0"/>
            </w:tcBorders>
            <w:shd w:val="clear" w:color="auto" w:fill="FFFFFF"/>
            <w:noWrap w:val="0"/>
            <w:vAlign w:val="center"/>
          </w:tcPr>
          <w:p w14:paraId="3AC36640">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2894" w:type="pct"/>
            <w:tcBorders>
              <w:left w:val="single" w:color="000000" w:sz="6" w:space="0"/>
              <w:bottom w:val="single" w:color="auto" w:sz="4" w:space="0"/>
              <w:right w:val="single" w:color="000000" w:sz="6" w:space="0"/>
            </w:tcBorders>
            <w:shd w:val="clear" w:color="auto" w:fill="FFFFFF"/>
            <w:noWrap w:val="0"/>
            <w:vAlign w:val="center"/>
          </w:tcPr>
          <w:p w14:paraId="7FB2CEFA">
            <w:pPr>
              <w:rPr>
                <w:rFonts w:ascii="宋体" w:hAnsi="宋体" w:cs="宋体"/>
                <w:color w:val="auto"/>
                <w:sz w:val="18"/>
                <w:szCs w:val="18"/>
                <w:highlight w:val="none"/>
              </w:rPr>
            </w:pPr>
            <w:r>
              <w:rPr>
                <w:rFonts w:hint="eastAsia" w:ascii="宋体" w:hAnsi="宋体" w:cs="宋体"/>
                <w:color w:val="auto"/>
                <w:sz w:val="18"/>
                <w:szCs w:val="18"/>
                <w:highlight w:val="none"/>
              </w:rPr>
              <w:t>枚举：1=优质工程增加费；2=智慧工地增加费；100=其他</w:t>
            </w:r>
          </w:p>
        </w:tc>
      </w:tr>
      <w:tr w14:paraId="39F436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96"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89979C6">
            <w:pPr>
              <w:rPr>
                <w:color w:val="auto"/>
                <w:sz w:val="18"/>
                <w:szCs w:val="18"/>
                <w:highlight w:val="none"/>
              </w:rPr>
            </w:pPr>
            <w:r>
              <w:rPr>
                <w:rFonts w:hint="eastAsia"/>
                <w:color w:val="auto"/>
                <w:sz w:val="18"/>
                <w:szCs w:val="18"/>
                <w:highlight w:val="none"/>
              </w:rPr>
              <w:t>8</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1420D8">
            <w:pPr>
              <w:rPr>
                <w:color w:val="auto"/>
                <w:sz w:val="18"/>
                <w:szCs w:val="18"/>
                <w:highlight w:val="none"/>
              </w:rPr>
            </w:pPr>
            <w:r>
              <w:rPr>
                <w:rFonts w:hint="eastAsia"/>
                <w:color w:val="auto"/>
                <w:sz w:val="18"/>
                <w:szCs w:val="18"/>
                <w:highlight w:val="none"/>
              </w:rPr>
              <w:t>备注</w:t>
            </w:r>
          </w:p>
        </w:tc>
        <w:tc>
          <w:tcPr>
            <w:tcW w:w="435" w:type="pct"/>
            <w:gridSpan w:val="2"/>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5E61FB">
            <w:pPr>
              <w:rPr>
                <w:color w:val="auto"/>
                <w:sz w:val="18"/>
                <w:szCs w:val="18"/>
                <w:highlight w:val="none"/>
              </w:rPr>
            </w:pPr>
            <w:r>
              <w:rPr>
                <w:rFonts w:hint="eastAsia"/>
                <w:color w:val="auto"/>
                <w:sz w:val="18"/>
                <w:szCs w:val="18"/>
                <w:highlight w:val="none"/>
              </w:rPr>
              <w:t>string</w:t>
            </w:r>
          </w:p>
        </w:tc>
        <w:tc>
          <w:tcPr>
            <w:tcW w:w="688"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7688B0">
            <w:pPr>
              <w:rPr>
                <w:rFonts w:ascii="宋体" w:hAnsi="宋体" w:cs="宋体"/>
                <w:color w:val="auto"/>
                <w:sz w:val="18"/>
                <w:szCs w:val="18"/>
                <w:highlight w:val="none"/>
              </w:rPr>
            </w:pPr>
          </w:p>
        </w:tc>
        <w:tc>
          <w:tcPr>
            <w:tcW w:w="2894" w:type="pct"/>
            <w:tcBorders>
              <w:left w:val="single" w:color="000000" w:sz="6" w:space="0"/>
              <w:bottom w:val="single" w:color="000000" w:sz="6" w:space="0"/>
              <w:right w:val="single" w:color="000000" w:sz="6" w:space="0"/>
            </w:tcBorders>
            <w:shd w:val="clear" w:color="auto" w:fill="FFFFFF"/>
            <w:noWrap w:val="0"/>
            <w:vAlign w:val="center"/>
          </w:tcPr>
          <w:p w14:paraId="487BC691">
            <w:pPr>
              <w:rPr>
                <w:rFonts w:ascii="宋体" w:hAnsi="宋体" w:cs="宋体"/>
                <w:color w:val="auto"/>
                <w:sz w:val="18"/>
                <w:szCs w:val="18"/>
                <w:highlight w:val="none"/>
              </w:rPr>
            </w:pPr>
          </w:p>
        </w:tc>
      </w:tr>
    </w:tbl>
    <w:p w14:paraId="254949F3">
      <w:pPr>
        <w:rPr>
          <w:color w:val="auto"/>
          <w:sz w:val="18"/>
          <w:szCs w:val="18"/>
          <w:highlight w:val="none"/>
        </w:rPr>
      </w:pPr>
    </w:p>
    <w:p w14:paraId="29327783">
      <w:pPr>
        <w:pStyle w:val="3"/>
        <w:rPr>
          <w:color w:val="auto"/>
          <w:sz w:val="30"/>
          <w:szCs w:val="30"/>
          <w:highlight w:val="none"/>
        </w:rPr>
      </w:pPr>
      <w:bookmarkStart w:id="180" w:name="_Toc4627"/>
      <w:r>
        <w:rPr>
          <w:color w:val="auto"/>
          <w:highlight w:val="none"/>
        </w:rPr>
        <w:t>材料暂估</w:t>
      </w:r>
      <w:r>
        <w:rPr>
          <w:rFonts w:hint="eastAsia"/>
          <w:color w:val="auto"/>
          <w:highlight w:val="none"/>
        </w:rPr>
        <w:t>单价表</w:t>
      </w:r>
      <w:bookmarkEnd w:id="180"/>
    </w:p>
    <w:p w14:paraId="00902740">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427F5EB">
      <w:pPr>
        <w:widowControl/>
        <w:numPr>
          <w:ilvl w:val="0"/>
          <w:numId w:val="23"/>
        </w:numPr>
        <w:spacing w:before="100" w:beforeAutospacing="1" w:after="100" w:afterAutospacing="1"/>
        <w:jc w:val="left"/>
        <w:rPr>
          <w:color w:val="auto"/>
          <w:sz w:val="18"/>
          <w:szCs w:val="18"/>
          <w:highlight w:val="none"/>
        </w:rPr>
      </w:pPr>
      <w:r>
        <w:rPr>
          <w:color w:val="auto"/>
          <w:sz w:val="18"/>
          <w:szCs w:val="18"/>
          <w:highlight w:val="none"/>
        </w:rPr>
        <w:t>材料暂估</w:t>
      </w:r>
      <w:r>
        <w:rPr>
          <w:rFonts w:hint="eastAsia"/>
          <w:color w:val="auto"/>
          <w:sz w:val="18"/>
          <w:szCs w:val="18"/>
          <w:highlight w:val="none"/>
        </w:rPr>
        <w:t>单价</w:t>
      </w:r>
      <w:r>
        <w:rPr>
          <w:color w:val="auto"/>
          <w:sz w:val="18"/>
          <w:szCs w:val="18"/>
          <w:highlight w:val="none"/>
        </w:rPr>
        <w:t xml:space="preserve">明细 </w:t>
      </w:r>
    </w:p>
    <w:p w14:paraId="018489EA">
      <w:pPr>
        <w:rPr>
          <w:rFonts w:hint="eastAsia"/>
          <w:b/>
          <w:bCs/>
          <w:color w:val="auto"/>
          <w:sz w:val="18"/>
          <w:szCs w:val="18"/>
          <w:highlight w:val="none"/>
        </w:rPr>
      </w:pPr>
      <w:r>
        <w:rPr>
          <w:b/>
          <w:bCs/>
          <w:color w:val="auto"/>
          <w:sz w:val="18"/>
          <w:szCs w:val="18"/>
          <w:highlight w:val="none"/>
        </w:rPr>
        <w:t>结构图：</w:t>
      </w:r>
    </w:p>
    <w:p w14:paraId="6544A2F1">
      <w:pPr>
        <w:rPr>
          <w:color w:val="auto"/>
          <w:sz w:val="18"/>
          <w:szCs w:val="18"/>
          <w:highlight w:val="none"/>
        </w:rPr>
      </w:pPr>
      <w:r>
        <w:rPr>
          <w:color w:val="auto"/>
          <w:highlight w:val="none"/>
        </w:rPr>
        <w:drawing>
          <wp:inline distT="0" distB="0" distL="114300" distR="114300">
            <wp:extent cx="3799840" cy="838200"/>
            <wp:effectExtent l="0" t="0" r="10160" b="0"/>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40"/>
                    <a:stretch>
                      <a:fillRect/>
                    </a:stretch>
                  </pic:blipFill>
                  <pic:spPr>
                    <a:xfrm>
                      <a:off x="0" y="0"/>
                      <a:ext cx="3799840" cy="83820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6722BACE">
      <w:pPr>
        <w:pStyle w:val="3"/>
        <w:rPr>
          <w:color w:val="auto"/>
          <w:sz w:val="30"/>
          <w:szCs w:val="30"/>
          <w:highlight w:val="none"/>
        </w:rPr>
      </w:pPr>
      <w:bookmarkStart w:id="181" w:name="_Toc6771"/>
      <w:r>
        <w:rPr>
          <w:color w:val="auto"/>
          <w:highlight w:val="none"/>
        </w:rPr>
        <w:t>材料暂估</w:t>
      </w:r>
      <w:r>
        <w:rPr>
          <w:rFonts w:hint="eastAsia"/>
          <w:color w:val="auto"/>
          <w:highlight w:val="none"/>
        </w:rPr>
        <w:t>单价</w:t>
      </w:r>
      <w:r>
        <w:rPr>
          <w:color w:val="auto"/>
          <w:highlight w:val="none"/>
        </w:rPr>
        <w:t>明细</w:t>
      </w:r>
      <w:bookmarkEnd w:id="181"/>
    </w:p>
    <w:p w14:paraId="7B470512">
      <w:pPr>
        <w:rPr>
          <w:rFonts w:hint="eastAsia"/>
          <w:b/>
          <w:bCs/>
          <w:color w:val="auto"/>
          <w:sz w:val="18"/>
          <w:szCs w:val="18"/>
          <w:highlight w:val="none"/>
        </w:rPr>
      </w:pPr>
      <w:r>
        <w:rPr>
          <w:b/>
          <w:bCs/>
          <w:color w:val="auto"/>
          <w:sz w:val="18"/>
          <w:szCs w:val="18"/>
          <w:highlight w:val="none"/>
        </w:rPr>
        <w:t>结构图：</w:t>
      </w:r>
    </w:p>
    <w:p w14:paraId="4D4BDF28">
      <w:pPr>
        <w:rPr>
          <w:color w:val="auto"/>
          <w:sz w:val="18"/>
          <w:szCs w:val="18"/>
          <w:highlight w:val="none"/>
        </w:rPr>
      </w:pPr>
      <w:r>
        <w:rPr>
          <w:color w:val="auto"/>
          <w:highlight w:val="none"/>
        </w:rPr>
        <w:drawing>
          <wp:inline distT="0" distB="0" distL="114300" distR="114300">
            <wp:extent cx="2844800" cy="3660140"/>
            <wp:effectExtent l="0" t="0" r="5080" b="1270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41"/>
                    <a:stretch>
                      <a:fillRect/>
                    </a:stretch>
                  </pic:blipFill>
                  <pic:spPr>
                    <a:xfrm>
                      <a:off x="0" y="0"/>
                      <a:ext cx="2844800" cy="366014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28"/>
        <w:gridCol w:w="1382"/>
        <w:gridCol w:w="629"/>
        <w:gridCol w:w="1384"/>
        <w:gridCol w:w="5652"/>
      </w:tblGrid>
      <w:tr w14:paraId="525D2C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26"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CA2DAB7">
            <w:pPr>
              <w:jc w:val="center"/>
              <w:rPr>
                <w:rFonts w:ascii="宋体" w:hAnsi="宋体" w:cs="宋体"/>
                <w:b/>
                <w:bCs/>
                <w:color w:val="auto"/>
                <w:sz w:val="18"/>
                <w:szCs w:val="18"/>
                <w:highlight w:val="none"/>
              </w:rPr>
            </w:pPr>
            <w:r>
              <w:rPr>
                <w:b/>
                <w:bCs/>
                <w:color w:val="auto"/>
                <w:sz w:val="18"/>
                <w:szCs w:val="18"/>
                <w:highlight w:val="none"/>
              </w:rPr>
              <w:t>序号</w:t>
            </w:r>
          </w:p>
        </w:tc>
        <w:tc>
          <w:tcPr>
            <w:tcW w:w="729"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6959DBD">
            <w:pPr>
              <w:jc w:val="center"/>
              <w:rPr>
                <w:rFonts w:ascii="宋体" w:hAnsi="宋体" w:cs="宋体"/>
                <w:b/>
                <w:bCs/>
                <w:color w:val="auto"/>
                <w:sz w:val="18"/>
                <w:szCs w:val="18"/>
                <w:highlight w:val="none"/>
              </w:rPr>
            </w:pPr>
            <w:r>
              <w:rPr>
                <w:b/>
                <w:bCs/>
                <w:color w:val="auto"/>
                <w:sz w:val="18"/>
                <w:szCs w:val="18"/>
                <w:highlight w:val="none"/>
              </w:rPr>
              <w:t>名称</w:t>
            </w:r>
          </w:p>
        </w:tc>
        <w:tc>
          <w:tcPr>
            <w:tcW w:w="3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302A170">
            <w:pPr>
              <w:jc w:val="center"/>
              <w:rPr>
                <w:rFonts w:ascii="宋体" w:hAnsi="宋体" w:cs="宋体"/>
                <w:b/>
                <w:bCs/>
                <w:color w:val="auto"/>
                <w:sz w:val="18"/>
                <w:szCs w:val="18"/>
                <w:highlight w:val="none"/>
              </w:rPr>
            </w:pPr>
            <w:r>
              <w:rPr>
                <w:b/>
                <w:bCs/>
                <w:color w:val="auto"/>
                <w:sz w:val="18"/>
                <w:szCs w:val="18"/>
                <w:highlight w:val="none"/>
              </w:rPr>
              <w:t>类型</w:t>
            </w:r>
          </w:p>
        </w:tc>
        <w:tc>
          <w:tcPr>
            <w:tcW w:w="73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D75293F">
            <w:pPr>
              <w:jc w:val="center"/>
              <w:rPr>
                <w:rFonts w:ascii="宋体" w:hAnsi="宋体" w:cs="宋体"/>
                <w:b/>
                <w:bCs/>
                <w:color w:val="auto"/>
                <w:sz w:val="18"/>
                <w:szCs w:val="18"/>
                <w:highlight w:val="none"/>
              </w:rPr>
            </w:pPr>
            <w:r>
              <w:rPr>
                <w:b/>
                <w:bCs/>
                <w:color w:val="auto"/>
                <w:sz w:val="18"/>
                <w:szCs w:val="18"/>
                <w:highlight w:val="none"/>
              </w:rPr>
              <w:t>必填</w:t>
            </w:r>
          </w:p>
        </w:tc>
        <w:tc>
          <w:tcPr>
            <w:tcW w:w="298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E5FD1DB">
            <w:pPr>
              <w:jc w:val="center"/>
              <w:rPr>
                <w:rFonts w:ascii="宋体" w:hAnsi="宋体" w:cs="宋体"/>
                <w:b/>
                <w:bCs/>
                <w:color w:val="auto"/>
                <w:sz w:val="18"/>
                <w:szCs w:val="18"/>
                <w:highlight w:val="none"/>
              </w:rPr>
            </w:pPr>
            <w:r>
              <w:rPr>
                <w:b/>
                <w:bCs/>
                <w:color w:val="auto"/>
                <w:sz w:val="18"/>
                <w:szCs w:val="18"/>
                <w:highlight w:val="none"/>
              </w:rPr>
              <w:t>备注</w:t>
            </w:r>
          </w:p>
        </w:tc>
      </w:tr>
      <w:tr w14:paraId="23480FB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B97CC9">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D2DB93">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B14400">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A90C6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60AAA1">
            <w:pPr>
              <w:rPr>
                <w:rFonts w:ascii="宋体" w:hAnsi="宋体" w:cs="宋体"/>
                <w:color w:val="auto"/>
                <w:sz w:val="18"/>
                <w:szCs w:val="18"/>
                <w:highlight w:val="none"/>
              </w:rPr>
            </w:pPr>
          </w:p>
        </w:tc>
      </w:tr>
      <w:tr w14:paraId="7884420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338489">
            <w:pPr>
              <w:rPr>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6CD27A2">
            <w:pPr>
              <w:rPr>
                <w:color w:val="auto"/>
                <w:sz w:val="18"/>
                <w:szCs w:val="18"/>
                <w:highlight w:val="none"/>
              </w:rPr>
            </w:pPr>
            <w:r>
              <w:rPr>
                <w:rFonts w:hint="eastAsia"/>
                <w:color w:val="auto"/>
                <w:sz w:val="18"/>
                <w:szCs w:val="18"/>
                <w:highlight w:val="none"/>
              </w:rPr>
              <w:t>材料ID</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F5EDA49">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8A762F">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A0A8AF">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23ADF5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051105">
            <w:pPr>
              <w:rPr>
                <w:rFonts w:ascii="宋体" w:hAnsi="宋体" w:cs="宋体"/>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C6F510">
            <w:pPr>
              <w:rPr>
                <w:rFonts w:hint="eastAsia" w:ascii="宋体" w:hAnsi="宋体" w:cs="宋体"/>
                <w:color w:val="auto"/>
                <w:sz w:val="18"/>
                <w:szCs w:val="18"/>
                <w:highlight w:val="none"/>
              </w:rPr>
            </w:pPr>
            <w:r>
              <w:rPr>
                <w:color w:val="auto"/>
                <w:sz w:val="18"/>
                <w:szCs w:val="18"/>
                <w:highlight w:val="none"/>
              </w:rPr>
              <w:t>材料</w:t>
            </w:r>
            <w:r>
              <w:rPr>
                <w:rFonts w:hint="eastAsia"/>
                <w:color w:val="auto"/>
                <w:sz w:val="18"/>
                <w:szCs w:val="18"/>
                <w:highlight w:val="none"/>
              </w:rPr>
              <w:t>编码</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EBDA8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3164A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EDC7E1">
            <w:pPr>
              <w:rPr>
                <w:rFonts w:ascii="宋体" w:hAnsi="宋体" w:cs="宋体"/>
                <w:color w:val="auto"/>
                <w:sz w:val="18"/>
                <w:szCs w:val="18"/>
                <w:highlight w:val="none"/>
              </w:rPr>
            </w:pPr>
            <w:r>
              <w:rPr>
                <w:rFonts w:hint="eastAsia" w:ascii="宋体" w:hAnsi="宋体" w:cs="宋体"/>
                <w:color w:val="auto"/>
                <w:sz w:val="18"/>
                <w:szCs w:val="18"/>
                <w:highlight w:val="none"/>
              </w:rPr>
              <w:t>计价软件自己的人材机编码</w:t>
            </w:r>
          </w:p>
        </w:tc>
      </w:tr>
      <w:tr w14:paraId="490B551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0C5A137">
            <w:pPr>
              <w:rPr>
                <w:rFonts w:ascii="宋体" w:hAnsi="宋体" w:cs="宋体"/>
                <w:color w:val="auto"/>
                <w:sz w:val="18"/>
                <w:szCs w:val="18"/>
                <w:highlight w:val="none"/>
              </w:rPr>
            </w:pPr>
            <w:r>
              <w:rPr>
                <w:rFonts w:hint="eastAsia"/>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77FAE4">
            <w:pPr>
              <w:rPr>
                <w:rFonts w:ascii="宋体" w:hAnsi="宋体" w:cs="宋体"/>
                <w:color w:val="auto"/>
                <w:sz w:val="18"/>
                <w:szCs w:val="18"/>
                <w:highlight w:val="none"/>
              </w:rPr>
            </w:pPr>
            <w:r>
              <w:rPr>
                <w:color w:val="auto"/>
                <w:sz w:val="18"/>
                <w:szCs w:val="18"/>
                <w:highlight w:val="none"/>
              </w:rPr>
              <w:t>材料名称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692D60">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B8C4C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2B4FD84">
            <w:pPr>
              <w:rPr>
                <w:rFonts w:ascii="宋体" w:hAnsi="宋体" w:cs="宋体"/>
                <w:color w:val="auto"/>
                <w:sz w:val="18"/>
                <w:szCs w:val="18"/>
                <w:highlight w:val="none"/>
              </w:rPr>
            </w:pPr>
          </w:p>
        </w:tc>
      </w:tr>
      <w:tr w14:paraId="36AED6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E8F272">
            <w:pPr>
              <w:rPr>
                <w:rFonts w:ascii="宋体" w:hAnsi="宋体" w:cs="宋体"/>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473127">
            <w:pPr>
              <w:rPr>
                <w:rFonts w:ascii="宋体" w:hAnsi="宋体" w:cs="宋体"/>
                <w:color w:val="auto"/>
                <w:sz w:val="18"/>
                <w:szCs w:val="18"/>
                <w:highlight w:val="none"/>
              </w:rPr>
            </w:pPr>
            <w:r>
              <w:rPr>
                <w:color w:val="auto"/>
                <w:sz w:val="18"/>
                <w:szCs w:val="18"/>
                <w:highlight w:val="none"/>
              </w:rPr>
              <w:t>规格型号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2C285C">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ACCFF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C2609D">
            <w:pPr>
              <w:rPr>
                <w:rFonts w:ascii="宋体" w:hAnsi="宋体" w:cs="宋体"/>
                <w:color w:val="auto"/>
                <w:sz w:val="18"/>
                <w:szCs w:val="18"/>
                <w:highlight w:val="none"/>
              </w:rPr>
            </w:pPr>
          </w:p>
        </w:tc>
      </w:tr>
      <w:tr w14:paraId="55EBBD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845894">
            <w:pPr>
              <w:rPr>
                <w:rFonts w:ascii="宋体" w:hAnsi="宋体" w:cs="宋体"/>
                <w:color w:val="auto"/>
                <w:sz w:val="18"/>
                <w:szCs w:val="18"/>
                <w:highlight w:val="none"/>
              </w:rPr>
            </w:pPr>
            <w:r>
              <w:rPr>
                <w:rFonts w:hint="eastAsia"/>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C1B6F3">
            <w:pPr>
              <w:rPr>
                <w:rFonts w:ascii="宋体" w:hAnsi="宋体" w:cs="宋体"/>
                <w:color w:val="auto"/>
                <w:sz w:val="18"/>
                <w:szCs w:val="18"/>
                <w:highlight w:val="none"/>
              </w:rPr>
            </w:pPr>
            <w:r>
              <w:rPr>
                <w:color w:val="auto"/>
                <w:sz w:val="18"/>
                <w:szCs w:val="18"/>
                <w:highlight w:val="none"/>
              </w:rPr>
              <w:t>计量单位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62CE59">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0C16C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314D776">
            <w:pPr>
              <w:rPr>
                <w:rFonts w:ascii="宋体" w:hAnsi="宋体" w:cs="宋体"/>
                <w:color w:val="auto"/>
                <w:sz w:val="18"/>
                <w:szCs w:val="18"/>
                <w:highlight w:val="none"/>
              </w:rPr>
            </w:pPr>
          </w:p>
        </w:tc>
      </w:tr>
      <w:tr w14:paraId="031C623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3E30E4">
            <w:pPr>
              <w:rPr>
                <w:rFonts w:ascii="宋体" w:hAnsi="宋体" w:cs="宋体"/>
                <w:color w:val="auto"/>
                <w:sz w:val="18"/>
                <w:szCs w:val="18"/>
                <w:highlight w:val="none"/>
              </w:rPr>
            </w:pPr>
            <w:r>
              <w:rPr>
                <w:rFonts w:hint="eastAsia"/>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8A85472">
            <w:pPr>
              <w:rPr>
                <w:rFonts w:ascii="宋体" w:hAnsi="宋体" w:cs="宋体"/>
                <w:color w:val="auto"/>
                <w:sz w:val="18"/>
                <w:szCs w:val="18"/>
                <w:highlight w:val="none"/>
              </w:rPr>
            </w:pPr>
            <w:r>
              <w:rPr>
                <w:color w:val="auto"/>
                <w:sz w:val="18"/>
                <w:szCs w:val="18"/>
                <w:highlight w:val="none"/>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1432D6">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925D08">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171CBC5">
            <w:pPr>
              <w:rPr>
                <w:rFonts w:ascii="宋体" w:hAnsi="宋体" w:cs="宋体"/>
                <w:color w:val="auto"/>
                <w:sz w:val="18"/>
                <w:szCs w:val="18"/>
                <w:highlight w:val="none"/>
              </w:rPr>
            </w:pPr>
          </w:p>
        </w:tc>
      </w:tr>
      <w:tr w14:paraId="7F26D9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39177B6">
            <w:pPr>
              <w:rPr>
                <w:rFonts w:ascii="宋体" w:hAnsi="宋体" w:cs="宋体"/>
                <w:color w:val="auto"/>
                <w:sz w:val="18"/>
                <w:szCs w:val="18"/>
                <w:highlight w:val="none"/>
              </w:rPr>
            </w:pPr>
            <w:r>
              <w:rPr>
                <w:rFonts w:hint="eastAsia"/>
                <w:color w:val="auto"/>
                <w:sz w:val="18"/>
                <w:szCs w:val="18"/>
                <w:highlight w:val="none"/>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25B2CD">
            <w:pPr>
              <w:rPr>
                <w:rFonts w:ascii="宋体" w:hAnsi="宋体" w:cs="宋体"/>
                <w:color w:val="auto"/>
                <w:sz w:val="18"/>
                <w:szCs w:val="18"/>
                <w:highlight w:val="none"/>
              </w:rPr>
            </w:pPr>
            <w:r>
              <w:rPr>
                <w:color w:val="auto"/>
                <w:sz w:val="18"/>
                <w:szCs w:val="18"/>
                <w:highlight w:val="none"/>
              </w:rPr>
              <w:t>暂估单价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BFC69A">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B0718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2936CB0">
            <w:pPr>
              <w:rPr>
                <w:rFonts w:ascii="宋体" w:hAnsi="宋体" w:cs="宋体"/>
                <w:color w:val="auto"/>
                <w:sz w:val="18"/>
                <w:szCs w:val="18"/>
                <w:highlight w:val="none"/>
              </w:rPr>
            </w:pPr>
          </w:p>
        </w:tc>
      </w:tr>
      <w:tr w14:paraId="1E3622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74B93C">
            <w:pPr>
              <w:rPr>
                <w:rFonts w:ascii="宋体" w:hAnsi="宋体" w:cs="宋体"/>
                <w:color w:val="auto"/>
                <w:sz w:val="18"/>
                <w:szCs w:val="18"/>
                <w:highlight w:val="none"/>
              </w:rPr>
            </w:pPr>
            <w:r>
              <w:rPr>
                <w:rFonts w:hint="eastAsia"/>
                <w:color w:val="auto"/>
                <w:sz w:val="18"/>
                <w:szCs w:val="18"/>
                <w:highlight w:val="none"/>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A8231F">
            <w:pPr>
              <w:rPr>
                <w:rFonts w:ascii="宋体" w:hAnsi="宋体" w:cs="宋体"/>
                <w:color w:val="auto"/>
                <w:sz w:val="18"/>
                <w:szCs w:val="18"/>
                <w:highlight w:val="none"/>
              </w:rPr>
            </w:pPr>
            <w:r>
              <w:rPr>
                <w:color w:val="auto"/>
                <w:sz w:val="18"/>
                <w:szCs w:val="18"/>
                <w:highlight w:val="none"/>
              </w:rPr>
              <w:t>合价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A0092DC">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3A2891">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87E1B9">
            <w:pPr>
              <w:rPr>
                <w:rFonts w:ascii="宋体" w:hAnsi="宋体" w:cs="宋体"/>
                <w:color w:val="auto"/>
                <w:sz w:val="18"/>
                <w:szCs w:val="18"/>
                <w:highlight w:val="none"/>
              </w:rPr>
            </w:pPr>
          </w:p>
        </w:tc>
      </w:tr>
      <w:tr w14:paraId="503FD26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7B1F5A">
            <w:pPr>
              <w:rPr>
                <w:rFonts w:ascii="宋体" w:hAnsi="宋体" w:cs="宋体"/>
                <w:color w:val="auto"/>
                <w:sz w:val="18"/>
                <w:szCs w:val="18"/>
                <w:highlight w:val="none"/>
              </w:rPr>
            </w:pPr>
            <w:r>
              <w:rPr>
                <w:rFonts w:hint="eastAsia" w:ascii="宋体" w:hAnsi="宋体" w:cs="宋体"/>
                <w:color w:val="auto"/>
                <w:sz w:val="18"/>
                <w:szCs w:val="18"/>
                <w:highlight w:val="none"/>
              </w:rPr>
              <w:t>10</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7B536C">
            <w:pPr>
              <w:rPr>
                <w:rFonts w:ascii="宋体" w:hAnsi="宋体" w:cs="宋体"/>
                <w:color w:val="auto"/>
                <w:sz w:val="18"/>
                <w:szCs w:val="18"/>
                <w:highlight w:val="none"/>
              </w:rPr>
            </w:pPr>
            <w:r>
              <w:rPr>
                <w:color w:val="auto"/>
                <w:sz w:val="18"/>
                <w:szCs w:val="18"/>
                <w:highlight w:val="none"/>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58D16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29B6B7">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B6ECE1">
            <w:pPr>
              <w:rPr>
                <w:rFonts w:ascii="宋体" w:hAnsi="宋体" w:cs="宋体"/>
                <w:color w:val="auto"/>
                <w:sz w:val="18"/>
                <w:szCs w:val="18"/>
                <w:highlight w:val="none"/>
              </w:rPr>
            </w:pPr>
          </w:p>
        </w:tc>
      </w:tr>
    </w:tbl>
    <w:p w14:paraId="577CED1E">
      <w:pPr>
        <w:rPr>
          <w:color w:val="auto"/>
          <w:sz w:val="18"/>
          <w:szCs w:val="18"/>
          <w:highlight w:val="none"/>
        </w:rPr>
      </w:pPr>
    </w:p>
    <w:p w14:paraId="7EE28848">
      <w:pPr>
        <w:pStyle w:val="3"/>
        <w:rPr>
          <w:color w:val="auto"/>
          <w:sz w:val="30"/>
          <w:szCs w:val="30"/>
          <w:highlight w:val="none"/>
        </w:rPr>
      </w:pPr>
      <w:bookmarkStart w:id="182" w:name="_Toc11407"/>
      <w:r>
        <w:rPr>
          <w:rFonts w:hint="eastAsia"/>
          <w:color w:val="auto"/>
          <w:highlight w:val="none"/>
        </w:rPr>
        <w:t>发包人提供材料一览</w:t>
      </w:r>
      <w:r>
        <w:rPr>
          <w:color w:val="auto"/>
          <w:highlight w:val="none"/>
        </w:rPr>
        <w:t>表</w:t>
      </w:r>
      <w:bookmarkEnd w:id="182"/>
    </w:p>
    <w:p w14:paraId="47106EF1">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7910E687">
      <w:pPr>
        <w:widowControl/>
        <w:numPr>
          <w:ilvl w:val="0"/>
          <w:numId w:val="24"/>
        </w:numPr>
        <w:spacing w:before="100" w:beforeAutospacing="1" w:after="100" w:afterAutospacing="1"/>
        <w:jc w:val="left"/>
        <w:rPr>
          <w:color w:val="auto"/>
          <w:sz w:val="18"/>
          <w:szCs w:val="18"/>
          <w:highlight w:val="none"/>
        </w:rPr>
      </w:pPr>
      <w:r>
        <w:rPr>
          <w:rFonts w:hint="eastAsia"/>
          <w:color w:val="auto"/>
          <w:sz w:val="18"/>
          <w:szCs w:val="18"/>
          <w:highlight w:val="none"/>
        </w:rPr>
        <w:t>发包人提供一栏材料</w:t>
      </w:r>
      <w:r>
        <w:rPr>
          <w:color w:val="auto"/>
          <w:sz w:val="18"/>
          <w:szCs w:val="18"/>
          <w:highlight w:val="none"/>
        </w:rPr>
        <w:t xml:space="preserve"> </w:t>
      </w:r>
    </w:p>
    <w:p w14:paraId="18EAB7D6">
      <w:pPr>
        <w:rPr>
          <w:rFonts w:hint="eastAsia"/>
          <w:b/>
          <w:bCs/>
          <w:color w:val="auto"/>
          <w:sz w:val="18"/>
          <w:szCs w:val="18"/>
          <w:highlight w:val="none"/>
        </w:rPr>
      </w:pPr>
      <w:r>
        <w:rPr>
          <w:b/>
          <w:bCs/>
          <w:color w:val="auto"/>
          <w:sz w:val="18"/>
          <w:szCs w:val="18"/>
          <w:highlight w:val="none"/>
        </w:rPr>
        <w:t>结构图：</w:t>
      </w:r>
    </w:p>
    <w:p w14:paraId="02B4F91D">
      <w:pPr>
        <w:rPr>
          <w:color w:val="auto"/>
          <w:sz w:val="18"/>
          <w:szCs w:val="18"/>
          <w:highlight w:val="none"/>
        </w:rPr>
      </w:pPr>
      <w:r>
        <w:rPr>
          <w:color w:val="auto"/>
          <w:highlight w:val="none"/>
        </w:rPr>
        <w:drawing>
          <wp:inline distT="0" distB="0" distL="114300" distR="114300">
            <wp:extent cx="4666615" cy="885825"/>
            <wp:effectExtent l="0" t="0" r="12065" b="13335"/>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42"/>
                    <a:stretch>
                      <a:fillRect/>
                    </a:stretch>
                  </pic:blipFill>
                  <pic:spPr>
                    <a:xfrm>
                      <a:off x="0" y="0"/>
                      <a:ext cx="4666615" cy="88582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5E1B5F25">
      <w:pPr>
        <w:pStyle w:val="3"/>
        <w:rPr>
          <w:color w:val="auto"/>
          <w:highlight w:val="none"/>
        </w:rPr>
      </w:pPr>
      <w:bookmarkStart w:id="183" w:name="_Toc9014"/>
      <w:r>
        <w:rPr>
          <w:rFonts w:hint="eastAsia"/>
          <w:color w:val="auto"/>
          <w:highlight w:val="none"/>
        </w:rPr>
        <w:t>发包人提供材料明细</w:t>
      </w:r>
      <w:bookmarkEnd w:id="183"/>
    </w:p>
    <w:p w14:paraId="7267A1B7">
      <w:pPr>
        <w:rPr>
          <w:rFonts w:hint="eastAsia"/>
          <w:b/>
          <w:bCs/>
          <w:color w:val="auto"/>
          <w:sz w:val="18"/>
          <w:szCs w:val="18"/>
          <w:highlight w:val="none"/>
        </w:rPr>
      </w:pPr>
      <w:r>
        <w:rPr>
          <w:b/>
          <w:bCs/>
          <w:color w:val="auto"/>
          <w:sz w:val="18"/>
          <w:szCs w:val="18"/>
          <w:highlight w:val="none"/>
        </w:rPr>
        <w:t>结构图：</w:t>
      </w:r>
    </w:p>
    <w:p w14:paraId="5066C2E2">
      <w:pPr>
        <w:rPr>
          <w:color w:val="auto"/>
          <w:sz w:val="18"/>
          <w:szCs w:val="18"/>
          <w:highlight w:val="none"/>
        </w:rPr>
      </w:pPr>
      <w:r>
        <w:rPr>
          <w:color w:val="auto"/>
          <w:highlight w:val="none"/>
        </w:rPr>
        <w:drawing>
          <wp:inline distT="0" distB="0" distL="114300" distR="114300">
            <wp:extent cx="3009900" cy="3596005"/>
            <wp:effectExtent l="0" t="0" r="7620" b="635"/>
            <wp:docPr id="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
                    <pic:cNvPicPr>
                      <a:picLocks noChangeAspect="1"/>
                    </pic:cNvPicPr>
                  </pic:nvPicPr>
                  <pic:blipFill>
                    <a:blip r:embed="rId43"/>
                    <a:stretch>
                      <a:fillRect/>
                    </a:stretch>
                  </pic:blipFill>
                  <pic:spPr>
                    <a:xfrm>
                      <a:off x="0" y="0"/>
                      <a:ext cx="3009900" cy="359600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39"/>
        <w:gridCol w:w="1388"/>
        <w:gridCol w:w="601"/>
        <w:gridCol w:w="1392"/>
        <w:gridCol w:w="5655"/>
      </w:tblGrid>
      <w:tr w14:paraId="3A1ED8D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53765E4">
            <w:pPr>
              <w:jc w:val="center"/>
              <w:rPr>
                <w:rFonts w:ascii="宋体" w:hAnsi="宋体" w:cs="宋体"/>
                <w:b/>
                <w:bCs/>
                <w:color w:val="auto"/>
                <w:sz w:val="18"/>
                <w:szCs w:val="18"/>
                <w:highlight w:val="none"/>
              </w:rPr>
            </w:pPr>
            <w:r>
              <w:rPr>
                <w:b/>
                <w:bCs/>
                <w:color w:val="auto"/>
                <w:sz w:val="18"/>
                <w:szCs w:val="18"/>
                <w:highlight w:val="none"/>
              </w:rPr>
              <w:t>序号</w:t>
            </w:r>
          </w:p>
        </w:tc>
        <w:tc>
          <w:tcPr>
            <w:tcW w:w="7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F4A37E7">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B99EEFE">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F244E90">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ED3C0B1">
            <w:pPr>
              <w:jc w:val="center"/>
              <w:rPr>
                <w:rFonts w:ascii="宋体" w:hAnsi="宋体" w:cs="宋体"/>
                <w:b/>
                <w:bCs/>
                <w:color w:val="auto"/>
                <w:sz w:val="18"/>
                <w:szCs w:val="18"/>
                <w:highlight w:val="none"/>
              </w:rPr>
            </w:pPr>
            <w:r>
              <w:rPr>
                <w:b/>
                <w:bCs/>
                <w:color w:val="auto"/>
                <w:sz w:val="18"/>
                <w:szCs w:val="18"/>
                <w:highlight w:val="none"/>
              </w:rPr>
              <w:t>备注</w:t>
            </w:r>
          </w:p>
        </w:tc>
      </w:tr>
      <w:tr w14:paraId="45E085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FD902A">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D3BDAF">
            <w:pPr>
              <w:rPr>
                <w:rFonts w:ascii="宋体" w:hAnsi="宋体" w:cs="宋体"/>
                <w:color w:val="auto"/>
                <w:sz w:val="18"/>
                <w:szCs w:val="18"/>
                <w:highlight w:val="none"/>
              </w:rPr>
            </w:pPr>
            <w:r>
              <w:rPr>
                <w:color w:val="auto"/>
                <w:sz w:val="18"/>
                <w:szCs w:val="18"/>
                <w:highlight w:val="none"/>
              </w:rPr>
              <w:t>序号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5DFF70">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8AF69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AB786F">
            <w:pPr>
              <w:rPr>
                <w:rFonts w:ascii="宋体" w:hAnsi="宋体" w:cs="宋体"/>
                <w:color w:val="auto"/>
                <w:sz w:val="18"/>
                <w:szCs w:val="18"/>
                <w:highlight w:val="none"/>
              </w:rPr>
            </w:pPr>
          </w:p>
        </w:tc>
      </w:tr>
      <w:tr w14:paraId="576C51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1CEBED">
            <w:pPr>
              <w:rPr>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FFB54C">
            <w:pPr>
              <w:rPr>
                <w:color w:val="auto"/>
                <w:sz w:val="18"/>
                <w:szCs w:val="18"/>
                <w:highlight w:val="none"/>
              </w:rPr>
            </w:pPr>
            <w:r>
              <w:rPr>
                <w:rFonts w:hint="eastAsia"/>
                <w:color w:val="auto"/>
                <w:sz w:val="18"/>
                <w:szCs w:val="18"/>
                <w:highlight w:val="none"/>
              </w:rPr>
              <w:t>材料ID</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0209CC">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82B1DF">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844ADD">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31EC1C2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37A846">
            <w:pPr>
              <w:rPr>
                <w:rFonts w:ascii="宋体" w:hAnsi="宋体" w:cs="宋体"/>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BB8B01">
            <w:pPr>
              <w:rPr>
                <w:rFonts w:hint="eastAsia" w:ascii="宋体" w:hAnsi="宋体" w:cs="宋体"/>
                <w:color w:val="auto"/>
                <w:sz w:val="18"/>
                <w:szCs w:val="18"/>
                <w:highlight w:val="none"/>
              </w:rPr>
            </w:pPr>
            <w:r>
              <w:rPr>
                <w:color w:val="auto"/>
                <w:sz w:val="18"/>
                <w:szCs w:val="18"/>
                <w:highlight w:val="none"/>
              </w:rPr>
              <w:t>材料编</w:t>
            </w:r>
            <w:r>
              <w:rPr>
                <w:rFonts w:hint="eastAsia"/>
                <w:color w:val="auto"/>
                <w:sz w:val="18"/>
                <w:szCs w:val="18"/>
                <w:highlight w:val="none"/>
              </w:rPr>
              <w:t>码</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FF8738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FB363BC">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2A39BD">
            <w:pPr>
              <w:rPr>
                <w:rFonts w:hint="eastAsia" w:ascii="宋体" w:hAnsi="宋体" w:cs="宋体"/>
                <w:color w:val="auto"/>
                <w:sz w:val="18"/>
                <w:szCs w:val="18"/>
                <w:highlight w:val="none"/>
              </w:rPr>
            </w:pPr>
            <w:r>
              <w:rPr>
                <w:rFonts w:hint="eastAsia" w:ascii="宋体" w:hAnsi="宋体" w:cs="宋体"/>
                <w:color w:val="auto"/>
                <w:sz w:val="18"/>
                <w:szCs w:val="18"/>
                <w:highlight w:val="none"/>
              </w:rPr>
              <w:t>计价软件自己的人材机编号</w:t>
            </w:r>
          </w:p>
        </w:tc>
      </w:tr>
      <w:tr w14:paraId="5800EE6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B1C1AD">
            <w:pPr>
              <w:rPr>
                <w:rFonts w:ascii="宋体" w:hAnsi="宋体" w:cs="宋体"/>
                <w:color w:val="auto"/>
                <w:sz w:val="18"/>
                <w:szCs w:val="18"/>
                <w:highlight w:val="none"/>
              </w:rPr>
            </w:pPr>
            <w:r>
              <w:rPr>
                <w:rFonts w:hint="eastAsia"/>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434C47B">
            <w:pPr>
              <w:rPr>
                <w:rFonts w:ascii="宋体" w:hAnsi="宋体" w:cs="宋体"/>
                <w:color w:val="auto"/>
                <w:sz w:val="18"/>
                <w:szCs w:val="18"/>
                <w:highlight w:val="none"/>
              </w:rPr>
            </w:pPr>
            <w:r>
              <w:rPr>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0B076B">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E3AEA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257FC3">
            <w:pPr>
              <w:rPr>
                <w:rFonts w:ascii="宋体" w:hAnsi="宋体" w:cs="宋体"/>
                <w:color w:val="auto"/>
                <w:sz w:val="18"/>
                <w:szCs w:val="18"/>
                <w:highlight w:val="none"/>
              </w:rPr>
            </w:pPr>
          </w:p>
        </w:tc>
      </w:tr>
      <w:tr w14:paraId="13F30EB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54C59B2">
            <w:pPr>
              <w:rPr>
                <w:rFonts w:ascii="宋体" w:hAnsi="宋体" w:cs="宋体"/>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78AF67">
            <w:pPr>
              <w:rPr>
                <w:rFonts w:ascii="宋体" w:hAnsi="宋体" w:cs="宋体"/>
                <w:color w:val="auto"/>
                <w:sz w:val="18"/>
                <w:szCs w:val="18"/>
                <w:highlight w:val="none"/>
              </w:rPr>
            </w:pPr>
            <w:r>
              <w:rPr>
                <w:color w:val="auto"/>
                <w:sz w:val="18"/>
                <w:szCs w:val="18"/>
                <w:highlight w:val="none"/>
              </w:rPr>
              <w:t>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C42CC1">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73536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EB218D">
            <w:pPr>
              <w:rPr>
                <w:rFonts w:ascii="宋体" w:hAnsi="宋体" w:cs="宋体"/>
                <w:color w:val="auto"/>
                <w:sz w:val="18"/>
                <w:szCs w:val="18"/>
                <w:highlight w:val="none"/>
              </w:rPr>
            </w:pPr>
          </w:p>
        </w:tc>
      </w:tr>
      <w:tr w14:paraId="1D9794F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841AE84">
            <w:pPr>
              <w:rPr>
                <w:rFonts w:ascii="宋体" w:hAnsi="宋体" w:cs="宋体"/>
                <w:color w:val="auto"/>
                <w:sz w:val="18"/>
                <w:szCs w:val="18"/>
                <w:highlight w:val="none"/>
              </w:rPr>
            </w:pPr>
            <w:r>
              <w:rPr>
                <w:rFonts w:hint="eastAsia"/>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F37DCA">
            <w:pPr>
              <w:rPr>
                <w:rFonts w:ascii="宋体" w:hAnsi="宋体" w:cs="宋体"/>
                <w:color w:val="auto"/>
                <w:sz w:val="18"/>
                <w:szCs w:val="18"/>
                <w:highlight w:val="none"/>
              </w:rPr>
            </w:pPr>
            <w:r>
              <w:rPr>
                <w:color w:val="auto"/>
                <w:sz w:val="18"/>
                <w:szCs w:val="18"/>
                <w:highlight w:val="none"/>
              </w:rPr>
              <w:t>规格型号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65EBC6">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CF27B6">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6816E0">
            <w:pPr>
              <w:rPr>
                <w:rFonts w:ascii="宋体" w:hAnsi="宋体" w:cs="宋体"/>
                <w:color w:val="auto"/>
                <w:sz w:val="18"/>
                <w:szCs w:val="18"/>
                <w:highlight w:val="none"/>
              </w:rPr>
            </w:pPr>
          </w:p>
        </w:tc>
      </w:tr>
      <w:tr w14:paraId="1638FCA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C9FEE37">
            <w:pPr>
              <w:rPr>
                <w:rFonts w:ascii="宋体" w:hAnsi="宋体" w:cs="宋体"/>
                <w:color w:val="auto"/>
                <w:sz w:val="18"/>
                <w:szCs w:val="18"/>
                <w:highlight w:val="none"/>
              </w:rPr>
            </w:pPr>
            <w:r>
              <w:rPr>
                <w:rFonts w:hint="eastAsia"/>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1ECBC2">
            <w:pPr>
              <w:rPr>
                <w:rFonts w:ascii="宋体" w:hAnsi="宋体" w:cs="宋体"/>
                <w:color w:val="auto"/>
                <w:sz w:val="18"/>
                <w:szCs w:val="18"/>
                <w:highlight w:val="none"/>
              </w:rPr>
            </w:pPr>
            <w:r>
              <w:rPr>
                <w:color w:val="auto"/>
                <w:sz w:val="18"/>
                <w:szCs w:val="18"/>
                <w:highlight w:val="none"/>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8290E9">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9CED69">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172D8D">
            <w:pPr>
              <w:rPr>
                <w:rFonts w:ascii="宋体" w:hAnsi="宋体" w:cs="宋体"/>
                <w:color w:val="auto"/>
                <w:sz w:val="18"/>
                <w:szCs w:val="18"/>
                <w:highlight w:val="none"/>
              </w:rPr>
            </w:pPr>
          </w:p>
        </w:tc>
      </w:tr>
      <w:tr w14:paraId="7B2A8C9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87551FF">
            <w:pPr>
              <w:rPr>
                <w:rFonts w:ascii="宋体" w:hAnsi="宋体" w:cs="宋体"/>
                <w:color w:val="auto"/>
                <w:sz w:val="18"/>
                <w:szCs w:val="18"/>
                <w:highlight w:val="none"/>
              </w:rPr>
            </w:pPr>
            <w:r>
              <w:rPr>
                <w:rFonts w:hint="eastAsia"/>
                <w:color w:val="auto"/>
                <w:sz w:val="18"/>
                <w:szCs w:val="18"/>
                <w:highlight w:val="none"/>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74B102">
            <w:pPr>
              <w:rPr>
                <w:rFonts w:ascii="宋体" w:hAnsi="宋体" w:cs="宋体"/>
                <w:color w:val="auto"/>
                <w:sz w:val="18"/>
                <w:szCs w:val="18"/>
                <w:highlight w:val="none"/>
              </w:rPr>
            </w:pPr>
            <w:r>
              <w:rPr>
                <w:color w:val="auto"/>
                <w:sz w:val="18"/>
                <w:szCs w:val="18"/>
                <w:highlight w:val="none"/>
              </w:rPr>
              <w:t>单价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BC2904">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3193C7">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8BC7C13">
            <w:pPr>
              <w:rPr>
                <w:rFonts w:ascii="宋体" w:hAnsi="宋体" w:cs="宋体"/>
                <w:color w:val="auto"/>
                <w:sz w:val="18"/>
                <w:szCs w:val="18"/>
                <w:highlight w:val="none"/>
              </w:rPr>
            </w:pPr>
          </w:p>
        </w:tc>
      </w:tr>
      <w:tr w14:paraId="18879E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1C5365A">
            <w:pPr>
              <w:rPr>
                <w:rFonts w:ascii="宋体" w:hAnsi="宋体" w:cs="宋体"/>
                <w:color w:val="auto"/>
                <w:sz w:val="18"/>
                <w:szCs w:val="18"/>
                <w:highlight w:val="none"/>
              </w:rPr>
            </w:pPr>
            <w:r>
              <w:rPr>
                <w:rFonts w:hint="eastAsia"/>
                <w:color w:val="auto"/>
                <w:sz w:val="18"/>
                <w:szCs w:val="18"/>
                <w:highlight w:val="none"/>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ADCDF1">
            <w:pPr>
              <w:rPr>
                <w:rFonts w:ascii="宋体" w:hAnsi="宋体" w:cs="宋体"/>
                <w:color w:val="auto"/>
                <w:sz w:val="18"/>
                <w:szCs w:val="18"/>
                <w:highlight w:val="none"/>
              </w:rPr>
            </w:pPr>
            <w:r>
              <w:rPr>
                <w:color w:val="auto"/>
                <w:sz w:val="18"/>
                <w:szCs w:val="18"/>
                <w:highlight w:val="none"/>
              </w:rPr>
              <w:t>合价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BE2E5F2">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A94978">
            <w:pPr>
              <w:rPr>
                <w:rFonts w:ascii="宋体" w:hAnsi="宋体" w:cs="宋体"/>
                <w:color w:val="auto"/>
                <w:sz w:val="18"/>
                <w:szCs w:val="18"/>
                <w:highlight w:val="none"/>
              </w:rPr>
            </w:pPr>
            <w:r>
              <w:rPr>
                <w:rFonts w:hint="eastAsia" w:ascii="宋体" w:hAnsi="宋体" w:cs="宋体"/>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8E1DF1">
            <w:pPr>
              <w:rPr>
                <w:rFonts w:ascii="宋体" w:hAnsi="宋体" w:cs="宋体"/>
                <w:color w:val="auto"/>
                <w:sz w:val="18"/>
                <w:szCs w:val="18"/>
                <w:highlight w:val="none"/>
              </w:rPr>
            </w:pPr>
          </w:p>
        </w:tc>
      </w:tr>
      <w:tr w14:paraId="5E70858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E6BBE2">
            <w:pPr>
              <w:rPr>
                <w:rFonts w:hint="eastAsia" w:ascii="宋体" w:hAnsi="宋体" w:cs="宋体"/>
                <w:color w:val="auto"/>
                <w:sz w:val="18"/>
                <w:szCs w:val="18"/>
                <w:highlight w:val="none"/>
              </w:rPr>
            </w:pPr>
            <w:r>
              <w:rPr>
                <w:color w:val="auto"/>
                <w:sz w:val="18"/>
                <w:szCs w:val="18"/>
                <w:highlight w:val="none"/>
              </w:rPr>
              <w:t>1</w:t>
            </w:r>
            <w:r>
              <w:rPr>
                <w:rFonts w:hint="eastAsia"/>
                <w:color w:val="auto"/>
                <w:sz w:val="18"/>
                <w:szCs w:val="18"/>
                <w:highlight w:val="none"/>
              </w:rPr>
              <w:t>0</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29F936">
            <w:pPr>
              <w:rPr>
                <w:rFonts w:ascii="宋体" w:hAnsi="宋体" w:cs="宋体"/>
                <w:color w:val="auto"/>
                <w:sz w:val="18"/>
                <w:szCs w:val="18"/>
                <w:highlight w:val="none"/>
              </w:rPr>
            </w:pPr>
            <w:r>
              <w:rPr>
                <w:color w:val="auto"/>
                <w:sz w:val="18"/>
                <w:szCs w:val="18"/>
                <w:highlight w:val="none"/>
              </w:rPr>
              <w:t>备注</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9C845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C7C6DED">
            <w:pPr>
              <w:rPr>
                <w:rFonts w:ascii="宋体" w:hAnsi="宋体" w:cs="宋体"/>
                <w:color w:val="auto"/>
                <w:sz w:val="18"/>
                <w:szCs w:val="18"/>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628360">
            <w:pPr>
              <w:rPr>
                <w:rFonts w:ascii="宋体" w:hAnsi="宋体" w:cs="宋体"/>
                <w:color w:val="auto"/>
                <w:sz w:val="18"/>
                <w:szCs w:val="18"/>
                <w:highlight w:val="none"/>
              </w:rPr>
            </w:pPr>
          </w:p>
        </w:tc>
      </w:tr>
    </w:tbl>
    <w:p w14:paraId="40170ACC">
      <w:pPr>
        <w:pStyle w:val="3"/>
        <w:rPr>
          <w:color w:val="auto"/>
          <w:sz w:val="30"/>
          <w:szCs w:val="30"/>
          <w:highlight w:val="none"/>
        </w:rPr>
      </w:pPr>
      <w:bookmarkStart w:id="184" w:name="_Toc27707"/>
      <w:r>
        <w:rPr>
          <w:rFonts w:hint="eastAsia"/>
          <w:color w:val="auto"/>
          <w:highlight w:val="none"/>
        </w:rPr>
        <w:t>承包人提供可调价主要材料一览</w:t>
      </w:r>
      <w:r>
        <w:rPr>
          <w:color w:val="auto"/>
          <w:highlight w:val="none"/>
        </w:rPr>
        <w:t>表</w:t>
      </w:r>
      <w:bookmarkEnd w:id="184"/>
    </w:p>
    <w:p w14:paraId="6DBBC5F8">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68925186">
      <w:pPr>
        <w:ind w:firstLine="180" w:firstLineChars="100"/>
        <w:rPr>
          <w:bCs/>
          <w:color w:val="auto"/>
          <w:sz w:val="18"/>
          <w:szCs w:val="18"/>
          <w:highlight w:val="none"/>
        </w:rPr>
      </w:pPr>
      <w:r>
        <w:rPr>
          <w:rFonts w:hint="eastAsia"/>
          <w:bCs/>
          <w:color w:val="auto"/>
          <w:sz w:val="18"/>
          <w:szCs w:val="18"/>
          <w:highlight w:val="none"/>
        </w:rPr>
        <w:t>1、价格信息调差法</w:t>
      </w:r>
    </w:p>
    <w:p w14:paraId="6EE429A0">
      <w:pPr>
        <w:ind w:firstLine="180" w:firstLineChars="100"/>
        <w:rPr>
          <w:color w:val="auto"/>
          <w:highlight w:val="none"/>
        </w:rPr>
      </w:pPr>
      <w:r>
        <w:rPr>
          <w:bCs/>
          <w:color w:val="auto"/>
          <w:sz w:val="18"/>
          <w:szCs w:val="18"/>
          <w:highlight w:val="none"/>
        </w:rPr>
        <w:t>2</w:t>
      </w:r>
      <w:r>
        <w:rPr>
          <w:rFonts w:hint="eastAsia"/>
          <w:bCs/>
          <w:color w:val="auto"/>
          <w:sz w:val="18"/>
          <w:szCs w:val="18"/>
          <w:highlight w:val="none"/>
        </w:rPr>
        <w:t>、</w:t>
      </w:r>
      <w:r>
        <w:rPr>
          <w:rFonts w:hint="eastAsia"/>
          <w:color w:val="auto"/>
          <w:highlight w:val="none"/>
        </w:rPr>
        <w:t>价格指数调差法</w:t>
      </w:r>
    </w:p>
    <w:p w14:paraId="45F1C404">
      <w:pPr>
        <w:rPr>
          <w:rFonts w:hint="eastAsia"/>
          <w:b/>
          <w:bCs/>
          <w:color w:val="auto"/>
          <w:sz w:val="18"/>
          <w:szCs w:val="18"/>
          <w:highlight w:val="none"/>
        </w:rPr>
      </w:pPr>
      <w:r>
        <w:rPr>
          <w:b/>
          <w:bCs/>
          <w:color w:val="auto"/>
          <w:sz w:val="18"/>
          <w:szCs w:val="18"/>
          <w:highlight w:val="none"/>
        </w:rPr>
        <w:t>结构图：</w:t>
      </w:r>
    </w:p>
    <w:p w14:paraId="5F4D1B2C">
      <w:pPr>
        <w:rPr>
          <w:color w:val="auto"/>
          <w:sz w:val="18"/>
          <w:szCs w:val="18"/>
          <w:highlight w:val="none"/>
        </w:rPr>
      </w:pPr>
      <w:r>
        <w:rPr>
          <w:color w:val="auto"/>
          <w:highlight w:val="none"/>
        </w:rPr>
        <w:drawing>
          <wp:inline distT="0" distB="0" distL="114300" distR="114300">
            <wp:extent cx="4495800" cy="1050290"/>
            <wp:effectExtent l="0" t="0" r="0" b="127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pic:cNvPicPr>
                      <a:picLocks noChangeAspect="1"/>
                    </pic:cNvPicPr>
                  </pic:nvPicPr>
                  <pic:blipFill>
                    <a:blip r:embed="rId44"/>
                    <a:stretch>
                      <a:fillRect/>
                    </a:stretch>
                  </pic:blipFill>
                  <pic:spPr>
                    <a:xfrm>
                      <a:off x="0" y="0"/>
                      <a:ext cx="4495800" cy="105029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7EAB906A">
      <w:pPr>
        <w:pStyle w:val="3"/>
        <w:rPr>
          <w:rFonts w:hint="eastAsia"/>
          <w:color w:val="auto"/>
          <w:highlight w:val="none"/>
        </w:rPr>
      </w:pPr>
      <w:bookmarkStart w:id="185" w:name="_Toc11883"/>
      <w:r>
        <w:rPr>
          <w:rFonts w:hint="eastAsia"/>
          <w:color w:val="auto"/>
          <w:highlight w:val="none"/>
        </w:rPr>
        <w:t>价格信息调差法</w:t>
      </w:r>
      <w:bookmarkEnd w:id="185"/>
    </w:p>
    <w:p w14:paraId="2ED21D9D">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409DFFFC">
      <w:pPr>
        <w:rPr>
          <w:bCs/>
          <w:color w:val="auto"/>
          <w:sz w:val="18"/>
          <w:szCs w:val="18"/>
          <w:highlight w:val="none"/>
        </w:rPr>
      </w:pPr>
      <w:r>
        <w:rPr>
          <w:rFonts w:hint="eastAsia"/>
          <w:bCs/>
          <w:color w:val="auto"/>
          <w:sz w:val="18"/>
          <w:szCs w:val="18"/>
          <w:highlight w:val="none"/>
        </w:rPr>
        <w:t>1、价格信息调差法明细表</w:t>
      </w:r>
    </w:p>
    <w:p w14:paraId="35BF0C17">
      <w:pPr>
        <w:rPr>
          <w:rFonts w:hint="eastAsia"/>
          <w:color w:val="auto"/>
          <w:highlight w:val="none"/>
        </w:rPr>
      </w:pPr>
    </w:p>
    <w:p w14:paraId="7FCBFB59">
      <w:pPr>
        <w:rPr>
          <w:rFonts w:hint="eastAsia"/>
          <w:b/>
          <w:bCs/>
          <w:color w:val="auto"/>
          <w:sz w:val="18"/>
          <w:szCs w:val="18"/>
          <w:highlight w:val="none"/>
        </w:rPr>
      </w:pPr>
      <w:r>
        <w:rPr>
          <w:b/>
          <w:bCs/>
          <w:color w:val="auto"/>
          <w:sz w:val="18"/>
          <w:szCs w:val="18"/>
          <w:highlight w:val="none"/>
        </w:rPr>
        <w:t>结构图：</w:t>
      </w:r>
    </w:p>
    <w:p w14:paraId="1B730A3F">
      <w:pPr>
        <w:rPr>
          <w:color w:val="auto"/>
          <w:highlight w:val="none"/>
        </w:rPr>
      </w:pPr>
      <w:r>
        <w:rPr>
          <w:color w:val="auto"/>
          <w:highlight w:val="none"/>
        </w:rPr>
        <w:drawing>
          <wp:inline distT="0" distB="0" distL="114300" distR="114300">
            <wp:extent cx="3689985" cy="659765"/>
            <wp:effectExtent l="0" t="0" r="13335" b="10795"/>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
                    <pic:cNvPicPr>
                      <a:picLocks noChangeAspect="1"/>
                    </pic:cNvPicPr>
                  </pic:nvPicPr>
                  <pic:blipFill>
                    <a:blip r:embed="rId45"/>
                    <a:stretch>
                      <a:fillRect/>
                    </a:stretch>
                  </pic:blipFill>
                  <pic:spPr>
                    <a:xfrm>
                      <a:off x="0" y="0"/>
                      <a:ext cx="3689985" cy="659765"/>
                    </a:xfrm>
                    <a:prstGeom prst="rect">
                      <a:avLst/>
                    </a:prstGeom>
                    <a:noFill/>
                    <a:ln>
                      <a:noFill/>
                    </a:ln>
                  </pic:spPr>
                </pic:pic>
              </a:graphicData>
            </a:graphic>
          </wp:inline>
        </w:drawing>
      </w:r>
    </w:p>
    <w:p w14:paraId="69F54F69">
      <w:pPr>
        <w:rPr>
          <w:color w:val="auto"/>
          <w:highlight w:val="none"/>
        </w:rPr>
      </w:pPr>
      <w:r>
        <w:rPr>
          <w:b/>
          <w:bCs/>
          <w:color w:val="auto"/>
          <w:sz w:val="18"/>
          <w:szCs w:val="18"/>
          <w:highlight w:val="none"/>
        </w:rPr>
        <w:t>本元素无属性</w:t>
      </w:r>
    </w:p>
    <w:p w14:paraId="137C88A0">
      <w:pPr>
        <w:pStyle w:val="3"/>
        <w:rPr>
          <w:rFonts w:hint="eastAsia"/>
          <w:color w:val="auto"/>
          <w:highlight w:val="none"/>
        </w:rPr>
      </w:pPr>
      <w:bookmarkStart w:id="186" w:name="_Toc25488"/>
      <w:r>
        <w:rPr>
          <w:rFonts w:hint="eastAsia"/>
          <w:color w:val="auto"/>
          <w:highlight w:val="none"/>
        </w:rPr>
        <w:t>价格信息调差法明细表</w:t>
      </w:r>
      <w:bookmarkEnd w:id="186"/>
    </w:p>
    <w:p w14:paraId="2B0BA388">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337B7286">
      <w:pPr>
        <w:ind w:firstLine="180" w:firstLineChars="100"/>
        <w:rPr>
          <w:bCs/>
          <w:color w:val="auto"/>
          <w:sz w:val="18"/>
          <w:szCs w:val="18"/>
          <w:highlight w:val="none"/>
        </w:rPr>
      </w:pPr>
      <w:r>
        <w:rPr>
          <w:rFonts w:hint="eastAsia"/>
          <w:bCs/>
          <w:color w:val="auto"/>
          <w:sz w:val="18"/>
          <w:szCs w:val="18"/>
          <w:highlight w:val="none"/>
        </w:rPr>
        <w:t>无</w:t>
      </w:r>
    </w:p>
    <w:p w14:paraId="3BB326FE">
      <w:pPr>
        <w:rPr>
          <w:rFonts w:hint="eastAsia"/>
          <w:color w:val="auto"/>
          <w:highlight w:val="none"/>
        </w:rPr>
      </w:pPr>
    </w:p>
    <w:p w14:paraId="2159D91A">
      <w:pPr>
        <w:rPr>
          <w:rFonts w:hint="eastAsia"/>
          <w:b/>
          <w:bCs/>
          <w:color w:val="auto"/>
          <w:sz w:val="18"/>
          <w:szCs w:val="18"/>
          <w:highlight w:val="none"/>
        </w:rPr>
      </w:pPr>
      <w:r>
        <w:rPr>
          <w:b/>
          <w:bCs/>
          <w:color w:val="auto"/>
          <w:sz w:val="18"/>
          <w:szCs w:val="18"/>
          <w:highlight w:val="none"/>
        </w:rPr>
        <w:t>结构图：</w:t>
      </w:r>
    </w:p>
    <w:p w14:paraId="196C5B42">
      <w:pPr>
        <w:rPr>
          <w:color w:val="auto"/>
          <w:sz w:val="18"/>
          <w:szCs w:val="18"/>
          <w:highlight w:val="none"/>
        </w:rPr>
      </w:pPr>
      <w:r>
        <w:rPr>
          <w:color w:val="auto"/>
          <w:highlight w:val="none"/>
        </w:rPr>
        <w:drawing>
          <wp:inline distT="0" distB="0" distL="114300" distR="114300">
            <wp:extent cx="3143250" cy="3679190"/>
            <wp:effectExtent l="0" t="0" r="11430" b="8890"/>
            <wp:docPr id="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pic:cNvPicPr>
                      <a:picLocks noChangeAspect="1"/>
                    </pic:cNvPicPr>
                  </pic:nvPicPr>
                  <pic:blipFill>
                    <a:blip r:embed="rId46"/>
                    <a:stretch>
                      <a:fillRect/>
                    </a:stretch>
                  </pic:blipFill>
                  <pic:spPr>
                    <a:xfrm>
                      <a:off x="0" y="0"/>
                      <a:ext cx="3143250" cy="3679190"/>
                    </a:xfrm>
                    <a:prstGeom prst="rect">
                      <a:avLst/>
                    </a:prstGeom>
                    <a:noFill/>
                    <a:ln>
                      <a:noFill/>
                    </a:ln>
                  </pic:spPr>
                </pic:pic>
              </a:graphicData>
            </a:graphic>
          </wp:inline>
        </w:drawing>
      </w:r>
    </w:p>
    <w:p w14:paraId="7D17BF00">
      <w:pPr>
        <w:rPr>
          <w:color w:val="auto"/>
          <w:sz w:val="18"/>
          <w:szCs w:val="18"/>
          <w:highlight w:val="none"/>
        </w:rPr>
      </w:pP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0"/>
        <w:gridCol w:w="1387"/>
        <w:gridCol w:w="760"/>
        <w:gridCol w:w="1232"/>
        <w:gridCol w:w="5656"/>
      </w:tblGrid>
      <w:tr w14:paraId="7001A8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A8563D8">
            <w:pPr>
              <w:jc w:val="center"/>
              <w:rPr>
                <w:rFonts w:ascii="宋体" w:hAnsi="宋体" w:cs="宋体"/>
                <w:b/>
                <w:bCs/>
                <w:color w:val="auto"/>
                <w:sz w:val="18"/>
                <w:szCs w:val="18"/>
                <w:highlight w:val="none"/>
              </w:rPr>
            </w:pPr>
            <w:r>
              <w:rPr>
                <w:b/>
                <w:bCs/>
                <w:color w:val="auto"/>
                <w:sz w:val="18"/>
                <w:szCs w:val="18"/>
                <w:highlight w:val="none"/>
              </w:rPr>
              <w:t>序号</w:t>
            </w:r>
          </w:p>
        </w:tc>
        <w:tc>
          <w:tcPr>
            <w:tcW w:w="732"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5588CA3">
            <w:pPr>
              <w:jc w:val="center"/>
              <w:rPr>
                <w:rFonts w:ascii="宋体" w:hAnsi="宋体" w:cs="宋体"/>
                <w:b/>
                <w:bCs/>
                <w:color w:val="auto"/>
                <w:sz w:val="18"/>
                <w:szCs w:val="18"/>
                <w:highlight w:val="none"/>
              </w:rPr>
            </w:pPr>
            <w:r>
              <w:rPr>
                <w:b/>
                <w:bCs/>
                <w:color w:val="auto"/>
                <w:sz w:val="18"/>
                <w:szCs w:val="18"/>
                <w:highlight w:val="none"/>
              </w:rPr>
              <w:t>名称</w:t>
            </w:r>
          </w:p>
        </w:tc>
        <w:tc>
          <w:tcPr>
            <w:tcW w:w="401"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204CE39">
            <w:pPr>
              <w:jc w:val="center"/>
              <w:rPr>
                <w:rFonts w:ascii="宋体" w:hAnsi="宋体" w:cs="宋体"/>
                <w:b/>
                <w:bCs/>
                <w:color w:val="auto"/>
                <w:sz w:val="18"/>
                <w:szCs w:val="18"/>
                <w:highlight w:val="none"/>
              </w:rPr>
            </w:pPr>
            <w:r>
              <w:rPr>
                <w:b/>
                <w:bCs/>
                <w:color w:val="auto"/>
                <w:sz w:val="18"/>
                <w:szCs w:val="18"/>
                <w:highlight w:val="none"/>
              </w:rPr>
              <w:t>类型</w:t>
            </w:r>
          </w:p>
        </w:tc>
        <w:tc>
          <w:tcPr>
            <w:tcW w:w="650"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3A933C7">
            <w:pPr>
              <w:jc w:val="center"/>
              <w:rPr>
                <w:rFonts w:ascii="宋体" w:hAnsi="宋体" w:cs="宋体"/>
                <w:b/>
                <w:bCs/>
                <w:color w:val="auto"/>
                <w:sz w:val="18"/>
                <w:szCs w:val="18"/>
                <w:highlight w:val="none"/>
              </w:rPr>
            </w:pPr>
            <w:r>
              <w:rPr>
                <w:b/>
                <w:bCs/>
                <w:color w:val="auto"/>
                <w:sz w:val="18"/>
                <w:szCs w:val="18"/>
                <w:highlight w:val="none"/>
              </w:rPr>
              <w:t>必填</w:t>
            </w:r>
          </w:p>
        </w:tc>
        <w:tc>
          <w:tcPr>
            <w:tcW w:w="298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B40EADB">
            <w:pPr>
              <w:jc w:val="center"/>
              <w:rPr>
                <w:rFonts w:ascii="宋体" w:hAnsi="宋体" w:cs="宋体"/>
                <w:b/>
                <w:bCs/>
                <w:color w:val="auto"/>
                <w:sz w:val="18"/>
                <w:szCs w:val="18"/>
                <w:highlight w:val="none"/>
              </w:rPr>
            </w:pPr>
            <w:r>
              <w:rPr>
                <w:b/>
                <w:bCs/>
                <w:color w:val="auto"/>
                <w:sz w:val="18"/>
                <w:szCs w:val="18"/>
                <w:highlight w:val="none"/>
              </w:rPr>
              <w:t>备注</w:t>
            </w:r>
          </w:p>
        </w:tc>
      </w:tr>
      <w:tr w14:paraId="4C94FB3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D0AC2A">
            <w:pPr>
              <w:rPr>
                <w:rFonts w:ascii="宋体" w:hAnsi="宋体" w:cs="宋体"/>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B9BC96B">
            <w:pPr>
              <w:rPr>
                <w:rFonts w:ascii="宋体" w:hAnsi="宋体" w:cs="宋体"/>
                <w:color w:val="auto"/>
                <w:sz w:val="18"/>
                <w:szCs w:val="18"/>
                <w:highlight w:val="none"/>
              </w:rPr>
            </w:pPr>
            <w:r>
              <w:rPr>
                <w:color w:val="auto"/>
                <w:sz w:val="18"/>
                <w:szCs w:val="18"/>
                <w:highlight w:val="none"/>
              </w:rPr>
              <w:t>序号</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1D9AE8">
            <w:pPr>
              <w:rPr>
                <w:rFonts w:ascii="宋体" w:hAnsi="宋体" w:cs="宋体"/>
                <w:color w:val="auto"/>
                <w:sz w:val="18"/>
                <w:szCs w:val="18"/>
                <w:highlight w:val="none"/>
              </w:rPr>
            </w:pPr>
            <w:r>
              <w:rPr>
                <w:color w:val="auto"/>
                <w:sz w:val="18"/>
                <w:szCs w:val="18"/>
                <w:highlight w:val="none"/>
              </w:rPr>
              <w:t>string</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FA11B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9F88BB">
            <w:pPr>
              <w:rPr>
                <w:rFonts w:ascii="宋体" w:hAnsi="宋体" w:cs="宋体"/>
                <w:color w:val="auto"/>
                <w:sz w:val="18"/>
                <w:szCs w:val="18"/>
                <w:highlight w:val="none"/>
              </w:rPr>
            </w:pPr>
          </w:p>
        </w:tc>
      </w:tr>
      <w:tr w14:paraId="0BBE0B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1E03C0">
            <w:pPr>
              <w:rPr>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F1F881">
            <w:pPr>
              <w:rPr>
                <w:color w:val="auto"/>
                <w:sz w:val="18"/>
                <w:szCs w:val="18"/>
                <w:highlight w:val="none"/>
              </w:rPr>
            </w:pPr>
            <w:r>
              <w:rPr>
                <w:rFonts w:hint="eastAsia"/>
                <w:color w:val="auto"/>
                <w:sz w:val="18"/>
                <w:szCs w:val="18"/>
                <w:highlight w:val="none"/>
              </w:rPr>
              <w:t>材料ID</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A705A6">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7DB56B1">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1326DD">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5AB36FB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9B0441">
            <w:pPr>
              <w:rPr>
                <w:rFonts w:ascii="宋体" w:hAnsi="宋体" w:cs="宋体"/>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AE266A">
            <w:pPr>
              <w:rPr>
                <w:rFonts w:hint="eastAsia" w:ascii="宋体" w:hAnsi="宋体" w:cs="宋体"/>
                <w:color w:val="auto"/>
                <w:sz w:val="18"/>
                <w:szCs w:val="18"/>
                <w:highlight w:val="none"/>
              </w:rPr>
            </w:pPr>
            <w:r>
              <w:rPr>
                <w:color w:val="auto"/>
                <w:sz w:val="18"/>
                <w:szCs w:val="18"/>
                <w:highlight w:val="none"/>
              </w:rPr>
              <w:t>材料编</w:t>
            </w:r>
            <w:r>
              <w:rPr>
                <w:rFonts w:hint="eastAsia"/>
                <w:color w:val="auto"/>
                <w:sz w:val="18"/>
                <w:szCs w:val="18"/>
                <w:highlight w:val="none"/>
              </w:rPr>
              <w:t>码</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127729">
            <w:pPr>
              <w:rPr>
                <w:rFonts w:ascii="宋体" w:hAnsi="宋体" w:cs="宋体"/>
                <w:color w:val="auto"/>
                <w:sz w:val="18"/>
                <w:szCs w:val="18"/>
                <w:highlight w:val="none"/>
              </w:rPr>
            </w:pPr>
            <w:r>
              <w:rPr>
                <w:color w:val="auto"/>
                <w:sz w:val="18"/>
                <w:szCs w:val="18"/>
                <w:highlight w:val="none"/>
              </w:rPr>
              <w:t>string</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C6CD1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26DB09">
            <w:pPr>
              <w:rPr>
                <w:rFonts w:ascii="宋体" w:hAnsi="宋体" w:cs="宋体"/>
                <w:color w:val="auto"/>
                <w:sz w:val="18"/>
                <w:szCs w:val="18"/>
                <w:highlight w:val="none"/>
              </w:rPr>
            </w:pPr>
            <w:r>
              <w:rPr>
                <w:rFonts w:hint="eastAsia" w:ascii="宋体" w:hAnsi="宋体" w:cs="宋体"/>
                <w:color w:val="auto"/>
                <w:sz w:val="18"/>
                <w:szCs w:val="18"/>
                <w:highlight w:val="none"/>
              </w:rPr>
              <w:t>计价软件自己的人材机编号</w:t>
            </w:r>
          </w:p>
        </w:tc>
      </w:tr>
      <w:tr w14:paraId="5F45DA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4D32EF">
            <w:pPr>
              <w:rPr>
                <w:rFonts w:ascii="宋体" w:hAnsi="宋体" w:cs="宋体"/>
                <w:color w:val="auto"/>
                <w:sz w:val="18"/>
                <w:szCs w:val="18"/>
                <w:highlight w:val="none"/>
              </w:rPr>
            </w:pPr>
            <w:r>
              <w:rPr>
                <w:rFonts w:hint="eastAsia"/>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93EB03C">
            <w:pPr>
              <w:rPr>
                <w:rFonts w:ascii="宋体" w:hAnsi="宋体" w:cs="宋体"/>
                <w:color w:val="auto"/>
                <w:sz w:val="18"/>
                <w:szCs w:val="18"/>
                <w:highlight w:val="none"/>
              </w:rPr>
            </w:pPr>
            <w:r>
              <w:rPr>
                <w:color w:val="auto"/>
                <w:sz w:val="18"/>
                <w:szCs w:val="18"/>
                <w:highlight w:val="none"/>
              </w:rPr>
              <w:t>名称</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957AFA">
            <w:pPr>
              <w:rPr>
                <w:rFonts w:ascii="宋体" w:hAnsi="宋体" w:cs="宋体"/>
                <w:color w:val="auto"/>
                <w:sz w:val="18"/>
                <w:szCs w:val="18"/>
                <w:highlight w:val="none"/>
              </w:rPr>
            </w:pPr>
            <w:r>
              <w:rPr>
                <w:color w:val="auto"/>
                <w:sz w:val="18"/>
                <w:szCs w:val="18"/>
                <w:highlight w:val="none"/>
              </w:rPr>
              <w:t>string</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088F3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86270DB">
            <w:pPr>
              <w:rPr>
                <w:rFonts w:ascii="宋体" w:hAnsi="宋体" w:cs="宋体"/>
                <w:color w:val="auto"/>
                <w:sz w:val="18"/>
                <w:szCs w:val="18"/>
                <w:highlight w:val="none"/>
              </w:rPr>
            </w:pPr>
          </w:p>
        </w:tc>
      </w:tr>
      <w:tr w14:paraId="3D57EAB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AB8A8C">
            <w:pPr>
              <w:rPr>
                <w:rFonts w:hint="eastAsia"/>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71A97B">
            <w:pPr>
              <w:rPr>
                <w:color w:val="auto"/>
                <w:sz w:val="18"/>
                <w:szCs w:val="18"/>
                <w:highlight w:val="none"/>
              </w:rPr>
            </w:pPr>
            <w:r>
              <w:rPr>
                <w:color w:val="auto"/>
                <w:sz w:val="18"/>
                <w:szCs w:val="18"/>
                <w:highlight w:val="none"/>
              </w:rPr>
              <w:t>规格</w:t>
            </w:r>
            <w:r>
              <w:rPr>
                <w:rFonts w:hint="eastAsia"/>
                <w:color w:val="auto"/>
                <w:sz w:val="18"/>
                <w:szCs w:val="18"/>
                <w:highlight w:val="none"/>
              </w:rPr>
              <w:t>型号</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0846562">
            <w:pPr>
              <w:rPr>
                <w:rFonts w:ascii="宋体" w:hAnsi="宋体" w:cs="宋体"/>
                <w:color w:val="auto"/>
                <w:sz w:val="18"/>
                <w:szCs w:val="18"/>
                <w:highlight w:val="none"/>
              </w:rPr>
            </w:pPr>
            <w:r>
              <w:rPr>
                <w:color w:val="auto"/>
                <w:sz w:val="18"/>
                <w:szCs w:val="18"/>
                <w:highlight w:val="none"/>
              </w:rPr>
              <w:t>string</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DD7CFF">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4C1275C">
            <w:pPr>
              <w:rPr>
                <w:rFonts w:ascii="宋体" w:hAnsi="宋体" w:cs="宋体"/>
                <w:color w:val="auto"/>
                <w:sz w:val="18"/>
                <w:szCs w:val="18"/>
                <w:highlight w:val="none"/>
              </w:rPr>
            </w:pPr>
          </w:p>
        </w:tc>
      </w:tr>
      <w:tr w14:paraId="68183D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BB13B1">
            <w:pPr>
              <w:rPr>
                <w:rFonts w:hint="eastAsia" w:ascii="宋体" w:hAnsi="宋体" w:cs="宋体"/>
                <w:color w:val="auto"/>
                <w:sz w:val="18"/>
                <w:szCs w:val="18"/>
                <w:highlight w:val="none"/>
              </w:rPr>
            </w:pPr>
            <w:r>
              <w:rPr>
                <w:rFonts w:hint="eastAsia"/>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26E085">
            <w:pPr>
              <w:rPr>
                <w:rFonts w:ascii="宋体" w:hAnsi="宋体" w:cs="宋体"/>
                <w:color w:val="auto"/>
                <w:sz w:val="18"/>
                <w:szCs w:val="18"/>
                <w:highlight w:val="none"/>
              </w:rPr>
            </w:pPr>
            <w:r>
              <w:rPr>
                <w:color w:val="auto"/>
                <w:sz w:val="18"/>
                <w:szCs w:val="18"/>
                <w:highlight w:val="none"/>
              </w:rPr>
              <w:t>单位</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48B222">
            <w:pPr>
              <w:rPr>
                <w:rFonts w:ascii="宋体" w:hAnsi="宋体" w:cs="宋体"/>
                <w:color w:val="auto"/>
                <w:sz w:val="18"/>
                <w:szCs w:val="18"/>
                <w:highlight w:val="none"/>
              </w:rPr>
            </w:pPr>
            <w:r>
              <w:rPr>
                <w:color w:val="auto"/>
                <w:sz w:val="18"/>
                <w:szCs w:val="18"/>
                <w:highlight w:val="none"/>
              </w:rPr>
              <w:t>string</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DB785C">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9FD41AA">
            <w:pPr>
              <w:rPr>
                <w:rFonts w:ascii="宋体" w:hAnsi="宋体" w:cs="宋体"/>
                <w:color w:val="auto"/>
                <w:sz w:val="18"/>
                <w:szCs w:val="18"/>
                <w:highlight w:val="none"/>
              </w:rPr>
            </w:pPr>
          </w:p>
        </w:tc>
      </w:tr>
      <w:tr w14:paraId="11BABC0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BF35F0">
            <w:pPr>
              <w:rPr>
                <w:rFonts w:ascii="宋体" w:hAnsi="宋体" w:cs="宋体"/>
                <w:color w:val="auto"/>
                <w:sz w:val="18"/>
                <w:szCs w:val="18"/>
                <w:highlight w:val="none"/>
              </w:rPr>
            </w:pPr>
            <w:r>
              <w:rPr>
                <w:rFonts w:hint="eastAsia"/>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9D28DF">
            <w:pPr>
              <w:rPr>
                <w:rFonts w:ascii="宋体" w:hAnsi="宋体" w:cs="宋体"/>
                <w:color w:val="auto"/>
                <w:sz w:val="18"/>
                <w:szCs w:val="18"/>
                <w:highlight w:val="none"/>
              </w:rPr>
            </w:pPr>
            <w:r>
              <w:rPr>
                <w:color w:val="auto"/>
                <w:sz w:val="18"/>
                <w:szCs w:val="18"/>
                <w:highlight w:val="none"/>
              </w:rPr>
              <w:t>数量</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72DB9B5">
            <w:pPr>
              <w:rPr>
                <w:rFonts w:ascii="宋体" w:hAnsi="宋体" w:cs="宋体"/>
                <w:color w:val="auto"/>
                <w:sz w:val="18"/>
                <w:szCs w:val="18"/>
                <w:highlight w:val="none"/>
              </w:rPr>
            </w:pPr>
            <w:r>
              <w:rPr>
                <w:color w:val="auto"/>
                <w:sz w:val="18"/>
                <w:szCs w:val="18"/>
                <w:highlight w:val="none"/>
              </w:rPr>
              <w:t>decimal</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CDC439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5ACF9BA">
            <w:pPr>
              <w:rPr>
                <w:rFonts w:ascii="宋体" w:hAnsi="宋体" w:cs="宋体"/>
                <w:color w:val="auto"/>
                <w:sz w:val="18"/>
                <w:szCs w:val="18"/>
                <w:highlight w:val="none"/>
              </w:rPr>
            </w:pPr>
          </w:p>
        </w:tc>
      </w:tr>
      <w:tr w14:paraId="6F091F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DC15D2">
            <w:pPr>
              <w:rPr>
                <w:rFonts w:hint="eastAsia"/>
                <w:color w:val="auto"/>
                <w:sz w:val="18"/>
                <w:szCs w:val="18"/>
                <w:highlight w:val="none"/>
              </w:rPr>
            </w:pPr>
            <w:r>
              <w:rPr>
                <w:rFonts w:hint="eastAsia"/>
                <w:color w:val="auto"/>
                <w:sz w:val="18"/>
                <w:szCs w:val="18"/>
                <w:highlight w:val="none"/>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5C267D1">
            <w:pPr>
              <w:rPr>
                <w:color w:val="auto"/>
                <w:sz w:val="18"/>
                <w:szCs w:val="18"/>
                <w:highlight w:val="none"/>
              </w:rPr>
            </w:pPr>
            <w:r>
              <w:rPr>
                <w:rFonts w:hint="eastAsia"/>
                <w:color w:val="auto"/>
                <w:sz w:val="18"/>
                <w:szCs w:val="18"/>
                <w:highlight w:val="none"/>
              </w:rPr>
              <w:t>基准价</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6CAA35">
            <w:pPr>
              <w:rPr>
                <w:color w:val="auto"/>
                <w:sz w:val="18"/>
                <w:szCs w:val="18"/>
                <w:highlight w:val="none"/>
              </w:rPr>
            </w:pPr>
            <w:r>
              <w:rPr>
                <w:color w:val="auto"/>
                <w:sz w:val="18"/>
                <w:szCs w:val="18"/>
                <w:highlight w:val="none"/>
              </w:rPr>
              <w:t>decimal</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1032F3E">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4E717D">
            <w:pPr>
              <w:rPr>
                <w:rFonts w:ascii="宋体" w:hAnsi="宋体" w:cs="宋体"/>
                <w:color w:val="auto"/>
                <w:sz w:val="18"/>
                <w:szCs w:val="18"/>
                <w:highlight w:val="none"/>
              </w:rPr>
            </w:pPr>
          </w:p>
        </w:tc>
      </w:tr>
      <w:tr w14:paraId="6CE431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87873E">
            <w:pPr>
              <w:rPr>
                <w:rFonts w:hint="eastAsia"/>
                <w:color w:val="auto"/>
                <w:sz w:val="18"/>
                <w:szCs w:val="18"/>
                <w:highlight w:val="none"/>
              </w:rPr>
            </w:pPr>
            <w:r>
              <w:rPr>
                <w:rFonts w:hint="eastAsia"/>
                <w:color w:val="auto"/>
                <w:sz w:val="18"/>
                <w:szCs w:val="18"/>
                <w:highlight w:val="none"/>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E7E0B2">
            <w:pPr>
              <w:rPr>
                <w:rFonts w:hint="eastAsia"/>
                <w:color w:val="auto"/>
                <w:sz w:val="18"/>
                <w:szCs w:val="18"/>
                <w:highlight w:val="none"/>
              </w:rPr>
            </w:pPr>
            <w:r>
              <w:rPr>
                <w:rFonts w:hint="eastAsia"/>
                <w:color w:val="auto"/>
                <w:sz w:val="18"/>
                <w:szCs w:val="18"/>
                <w:highlight w:val="none"/>
              </w:rPr>
              <w:t>风险幅度</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D0FA0CD">
            <w:pPr>
              <w:rPr>
                <w:color w:val="auto"/>
                <w:sz w:val="18"/>
                <w:szCs w:val="18"/>
                <w:highlight w:val="none"/>
              </w:rPr>
            </w:pPr>
            <w:r>
              <w:rPr>
                <w:color w:val="auto"/>
                <w:sz w:val="18"/>
                <w:szCs w:val="18"/>
                <w:highlight w:val="none"/>
              </w:rPr>
              <w:t>decimal</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7BBC1B3">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601C79">
            <w:pPr>
              <w:rPr>
                <w:rFonts w:ascii="宋体" w:hAnsi="宋体" w:cs="宋体"/>
                <w:color w:val="auto"/>
                <w:sz w:val="18"/>
                <w:szCs w:val="18"/>
                <w:highlight w:val="none"/>
              </w:rPr>
            </w:pPr>
          </w:p>
        </w:tc>
      </w:tr>
      <w:tr w14:paraId="42EDD01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7B6F69">
            <w:pPr>
              <w:rPr>
                <w:rFonts w:hint="eastAsia"/>
                <w:color w:val="auto"/>
                <w:sz w:val="18"/>
                <w:szCs w:val="18"/>
                <w:highlight w:val="none"/>
              </w:rPr>
            </w:pPr>
            <w:r>
              <w:rPr>
                <w:rFonts w:hint="eastAsia"/>
                <w:color w:val="auto"/>
                <w:sz w:val="18"/>
                <w:szCs w:val="18"/>
                <w:highlight w:val="none"/>
              </w:rPr>
              <w:t>1</w:t>
            </w:r>
            <w:r>
              <w:rPr>
                <w:color w:val="auto"/>
                <w:sz w:val="18"/>
                <w:szCs w:val="18"/>
                <w:highlight w:val="none"/>
              </w:rPr>
              <w:t>0</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B934FF">
            <w:pPr>
              <w:rPr>
                <w:rFonts w:hint="eastAsia"/>
                <w:color w:val="auto"/>
                <w:sz w:val="18"/>
                <w:szCs w:val="18"/>
                <w:highlight w:val="none"/>
              </w:rPr>
            </w:pPr>
            <w:r>
              <w:rPr>
                <w:rFonts w:hint="eastAsia"/>
                <w:color w:val="auto"/>
                <w:sz w:val="18"/>
                <w:szCs w:val="18"/>
                <w:highlight w:val="none"/>
              </w:rPr>
              <w:t>投标报价</w:t>
            </w:r>
          </w:p>
        </w:tc>
        <w:tc>
          <w:tcPr>
            <w:tcW w:w="401"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CD6AD2">
            <w:pPr>
              <w:rPr>
                <w:color w:val="auto"/>
                <w:sz w:val="18"/>
                <w:szCs w:val="18"/>
                <w:highlight w:val="none"/>
              </w:rPr>
            </w:pPr>
            <w:r>
              <w:rPr>
                <w:color w:val="auto"/>
                <w:sz w:val="18"/>
                <w:szCs w:val="18"/>
                <w:highlight w:val="none"/>
              </w:rPr>
              <w:t>decimal</w:t>
            </w:r>
          </w:p>
        </w:tc>
        <w:tc>
          <w:tcPr>
            <w:tcW w:w="650"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998EC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91E79E4">
            <w:pPr>
              <w:rPr>
                <w:rFonts w:ascii="宋体" w:hAnsi="宋体" w:cs="宋体"/>
                <w:color w:val="auto"/>
                <w:sz w:val="18"/>
                <w:szCs w:val="18"/>
                <w:highlight w:val="none"/>
              </w:rPr>
            </w:pPr>
          </w:p>
        </w:tc>
      </w:tr>
    </w:tbl>
    <w:p w14:paraId="33A0C102">
      <w:pPr>
        <w:pStyle w:val="3"/>
        <w:rPr>
          <w:rFonts w:hint="eastAsia"/>
          <w:color w:val="auto"/>
          <w:highlight w:val="none"/>
        </w:rPr>
      </w:pPr>
      <w:bookmarkStart w:id="187" w:name="_Toc5808"/>
      <w:r>
        <w:rPr>
          <w:rFonts w:hint="eastAsia"/>
          <w:color w:val="auto"/>
          <w:highlight w:val="none"/>
        </w:rPr>
        <w:t>价格指数调差法</w:t>
      </w:r>
      <w:bookmarkEnd w:id="187"/>
    </w:p>
    <w:p w14:paraId="41D5FA89">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111908D2">
      <w:pPr>
        <w:ind w:firstLine="420"/>
        <w:rPr>
          <w:bCs/>
          <w:color w:val="auto"/>
          <w:sz w:val="18"/>
          <w:szCs w:val="18"/>
          <w:highlight w:val="none"/>
        </w:rPr>
      </w:pPr>
      <w:r>
        <w:rPr>
          <w:rFonts w:hint="eastAsia"/>
          <w:bCs/>
          <w:color w:val="auto"/>
          <w:sz w:val="18"/>
          <w:szCs w:val="18"/>
          <w:highlight w:val="none"/>
        </w:rPr>
        <w:t>价格指数调差法明细表</w:t>
      </w:r>
    </w:p>
    <w:p w14:paraId="44166F94">
      <w:pPr>
        <w:rPr>
          <w:b/>
          <w:bCs/>
          <w:color w:val="auto"/>
          <w:sz w:val="18"/>
          <w:szCs w:val="18"/>
          <w:highlight w:val="none"/>
        </w:rPr>
      </w:pPr>
      <w:r>
        <w:rPr>
          <w:b/>
          <w:bCs/>
          <w:color w:val="auto"/>
          <w:sz w:val="18"/>
          <w:szCs w:val="18"/>
          <w:highlight w:val="none"/>
        </w:rPr>
        <w:t>结构图：</w:t>
      </w:r>
    </w:p>
    <w:p w14:paraId="593679F9">
      <w:pPr>
        <w:rPr>
          <w:rFonts w:hint="eastAsia"/>
          <w:b/>
          <w:bCs/>
          <w:color w:val="auto"/>
          <w:sz w:val="18"/>
          <w:szCs w:val="18"/>
          <w:highlight w:val="none"/>
        </w:rPr>
      </w:pPr>
      <w:r>
        <w:rPr>
          <w:color w:val="auto"/>
          <w:highlight w:val="none"/>
        </w:rPr>
        <w:drawing>
          <wp:inline distT="0" distB="0" distL="114300" distR="114300">
            <wp:extent cx="4109720" cy="1377315"/>
            <wp:effectExtent l="0" t="0" r="5080" b="9525"/>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pic:cNvPicPr>
                  </pic:nvPicPr>
                  <pic:blipFill>
                    <a:blip r:embed="rId47"/>
                    <a:stretch>
                      <a:fillRect/>
                    </a:stretch>
                  </pic:blipFill>
                  <pic:spPr>
                    <a:xfrm>
                      <a:off x="0" y="0"/>
                      <a:ext cx="4109720" cy="1377315"/>
                    </a:xfrm>
                    <a:prstGeom prst="rect">
                      <a:avLst/>
                    </a:prstGeom>
                    <a:noFill/>
                    <a:ln>
                      <a:noFill/>
                    </a:ln>
                  </pic:spPr>
                </pic:pic>
              </a:graphicData>
            </a:graphic>
          </wp:inline>
        </w:drawing>
      </w:r>
    </w:p>
    <w:p w14:paraId="1086ADB2">
      <w:pPr>
        <w:rPr>
          <w:rFonts w:hint="eastAsia"/>
          <w:b/>
          <w:bCs/>
          <w:color w:val="auto"/>
          <w:sz w:val="18"/>
          <w:szCs w:val="18"/>
          <w:highlight w:val="none"/>
        </w:rPr>
      </w:pPr>
    </w:p>
    <w:p w14:paraId="37B440CD">
      <w:pPr>
        <w:rPr>
          <w:color w:val="auto"/>
          <w:highlight w:val="none"/>
        </w:rPr>
      </w:pPr>
      <w:r>
        <w:rPr>
          <w:b/>
          <w:bCs/>
          <w:color w:val="auto"/>
          <w:sz w:val="18"/>
          <w:szCs w:val="18"/>
          <w:highlight w:val="none"/>
        </w:rPr>
        <w:t>属性列表:</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43B4F95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DEB6F37">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A6A16BC">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B39B42E">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E149790">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DC89785">
            <w:pPr>
              <w:jc w:val="center"/>
              <w:rPr>
                <w:rFonts w:ascii="宋体" w:hAnsi="宋体" w:cs="宋体"/>
                <w:b/>
                <w:bCs/>
                <w:color w:val="auto"/>
                <w:sz w:val="18"/>
                <w:szCs w:val="18"/>
                <w:highlight w:val="none"/>
              </w:rPr>
            </w:pPr>
            <w:r>
              <w:rPr>
                <w:b/>
                <w:bCs/>
                <w:color w:val="auto"/>
                <w:sz w:val="18"/>
                <w:szCs w:val="18"/>
                <w:highlight w:val="none"/>
              </w:rPr>
              <w:t>备注</w:t>
            </w:r>
          </w:p>
        </w:tc>
      </w:tr>
      <w:tr w14:paraId="119424A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845B0C">
            <w:pPr>
              <w:rPr>
                <w:color w:val="auto"/>
                <w:sz w:val="18"/>
                <w:szCs w:val="18"/>
                <w:highlight w:val="none"/>
              </w:rPr>
            </w:pPr>
            <w:r>
              <w:rPr>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EC155C8">
            <w:pPr>
              <w:rPr>
                <w:rFonts w:hint="eastAsia"/>
                <w:color w:val="auto"/>
                <w:sz w:val="18"/>
                <w:szCs w:val="18"/>
                <w:highlight w:val="none"/>
              </w:rPr>
            </w:pPr>
            <w:r>
              <w:rPr>
                <w:rFonts w:hint="eastAsia"/>
                <w:color w:val="auto"/>
                <w:sz w:val="18"/>
                <w:szCs w:val="18"/>
                <w:highlight w:val="none"/>
              </w:rPr>
              <w:t>定值权重A</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2944780">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63BC73">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198D689">
            <w:pPr>
              <w:rPr>
                <w:rFonts w:ascii="宋体" w:hAnsi="宋体" w:cs="宋体"/>
                <w:color w:val="auto"/>
                <w:sz w:val="18"/>
                <w:szCs w:val="18"/>
                <w:highlight w:val="none"/>
              </w:rPr>
            </w:pPr>
          </w:p>
        </w:tc>
      </w:tr>
    </w:tbl>
    <w:p w14:paraId="0EC30F55">
      <w:pPr>
        <w:rPr>
          <w:rFonts w:hint="eastAsia"/>
          <w:color w:val="auto"/>
          <w:sz w:val="18"/>
          <w:szCs w:val="18"/>
          <w:highlight w:val="none"/>
        </w:rPr>
      </w:pPr>
    </w:p>
    <w:p w14:paraId="0F151D86">
      <w:pPr>
        <w:pStyle w:val="3"/>
        <w:rPr>
          <w:rFonts w:hint="eastAsia"/>
          <w:color w:val="auto"/>
          <w:highlight w:val="none"/>
        </w:rPr>
      </w:pPr>
      <w:bookmarkStart w:id="188" w:name="_Toc29843"/>
      <w:r>
        <w:rPr>
          <w:rFonts w:hint="eastAsia"/>
          <w:color w:val="auto"/>
          <w:highlight w:val="none"/>
        </w:rPr>
        <w:t>价格指数调差法明细表</w:t>
      </w:r>
      <w:bookmarkEnd w:id="188"/>
    </w:p>
    <w:p w14:paraId="55408089">
      <w:pPr>
        <w:rPr>
          <w:b/>
          <w:bCs/>
          <w:color w:val="auto"/>
          <w:sz w:val="18"/>
          <w:szCs w:val="18"/>
          <w:highlight w:val="none"/>
        </w:rPr>
      </w:pPr>
      <w:r>
        <w:rPr>
          <w:rFonts w:hint="eastAsia"/>
          <w:b/>
          <w:bCs/>
          <w:color w:val="auto"/>
          <w:sz w:val="18"/>
          <w:szCs w:val="18"/>
          <w:highlight w:val="none"/>
        </w:rPr>
        <w:t>子元素列表</w:t>
      </w:r>
    </w:p>
    <w:p w14:paraId="0A637F08">
      <w:pPr>
        <w:rPr>
          <w:rFonts w:hint="eastAsia"/>
          <w:color w:val="auto"/>
          <w:sz w:val="18"/>
          <w:szCs w:val="18"/>
          <w:highlight w:val="none"/>
        </w:rPr>
      </w:pPr>
      <w:r>
        <w:rPr>
          <w:color w:val="auto"/>
          <w:highlight w:val="none"/>
        </w:rPr>
        <w:tab/>
      </w:r>
      <w:r>
        <w:rPr>
          <w:rFonts w:hint="eastAsia"/>
          <w:color w:val="auto"/>
          <w:sz w:val="18"/>
          <w:szCs w:val="18"/>
          <w:highlight w:val="none"/>
        </w:rPr>
        <w:t>无</w:t>
      </w:r>
    </w:p>
    <w:p w14:paraId="33F79FDB">
      <w:pPr>
        <w:rPr>
          <w:rFonts w:hint="eastAsia"/>
          <w:b/>
          <w:bCs/>
          <w:color w:val="auto"/>
          <w:sz w:val="18"/>
          <w:szCs w:val="18"/>
          <w:highlight w:val="none"/>
        </w:rPr>
      </w:pPr>
      <w:r>
        <w:rPr>
          <w:b/>
          <w:bCs/>
          <w:color w:val="auto"/>
          <w:sz w:val="18"/>
          <w:szCs w:val="18"/>
          <w:highlight w:val="none"/>
        </w:rPr>
        <w:t>结构图：</w:t>
      </w:r>
    </w:p>
    <w:p w14:paraId="6F6FBDCD">
      <w:pPr>
        <w:rPr>
          <w:color w:val="auto"/>
          <w:sz w:val="18"/>
          <w:szCs w:val="18"/>
          <w:highlight w:val="none"/>
        </w:rPr>
      </w:pPr>
      <w:r>
        <w:rPr>
          <w:color w:val="auto"/>
          <w:highlight w:val="none"/>
        </w:rPr>
        <w:drawing>
          <wp:inline distT="0" distB="0" distL="114300" distR="114300">
            <wp:extent cx="3275330" cy="3439795"/>
            <wp:effectExtent l="0" t="0" r="1270" b="4445"/>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48"/>
                    <a:stretch>
                      <a:fillRect/>
                    </a:stretch>
                  </pic:blipFill>
                  <pic:spPr>
                    <a:xfrm>
                      <a:off x="0" y="0"/>
                      <a:ext cx="3275330" cy="3439795"/>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50"/>
        <w:gridCol w:w="1655"/>
        <w:gridCol w:w="601"/>
        <w:gridCol w:w="1302"/>
        <w:gridCol w:w="5567"/>
      </w:tblGrid>
      <w:tr w14:paraId="4D8F22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5F390B2C">
            <w:pPr>
              <w:jc w:val="center"/>
              <w:rPr>
                <w:rFonts w:ascii="宋体" w:hAnsi="宋体" w:cs="宋体"/>
                <w:b/>
                <w:bCs/>
                <w:color w:val="auto"/>
                <w:sz w:val="18"/>
                <w:szCs w:val="18"/>
                <w:highlight w:val="none"/>
              </w:rPr>
            </w:pPr>
            <w:r>
              <w:rPr>
                <w:b/>
                <w:bCs/>
                <w:color w:val="auto"/>
                <w:sz w:val="18"/>
                <w:szCs w:val="18"/>
                <w:highlight w:val="none"/>
              </w:rPr>
              <w:t>序号</w:t>
            </w:r>
          </w:p>
        </w:tc>
        <w:tc>
          <w:tcPr>
            <w:tcW w:w="87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3E63FF4">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C1B0DF4">
            <w:pPr>
              <w:jc w:val="center"/>
              <w:rPr>
                <w:rFonts w:ascii="宋体" w:hAnsi="宋体" w:cs="宋体"/>
                <w:b/>
                <w:bCs/>
                <w:color w:val="auto"/>
                <w:sz w:val="18"/>
                <w:szCs w:val="18"/>
                <w:highlight w:val="none"/>
              </w:rPr>
            </w:pPr>
            <w:r>
              <w:rPr>
                <w:b/>
                <w:bCs/>
                <w:color w:val="auto"/>
                <w:sz w:val="18"/>
                <w:szCs w:val="18"/>
                <w:highlight w:val="none"/>
              </w:rPr>
              <w:t>类型</w:t>
            </w:r>
          </w:p>
        </w:tc>
        <w:tc>
          <w:tcPr>
            <w:tcW w:w="68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3EC3EDEC">
            <w:pPr>
              <w:jc w:val="center"/>
              <w:rPr>
                <w:rFonts w:ascii="宋体" w:hAnsi="宋体" w:cs="宋体"/>
                <w:b/>
                <w:bCs/>
                <w:color w:val="auto"/>
                <w:sz w:val="18"/>
                <w:szCs w:val="18"/>
                <w:highlight w:val="none"/>
              </w:rPr>
            </w:pPr>
            <w:r>
              <w:rPr>
                <w:b/>
                <w:bCs/>
                <w:color w:val="auto"/>
                <w:sz w:val="18"/>
                <w:szCs w:val="18"/>
                <w:highlight w:val="none"/>
              </w:rPr>
              <w:t>必填</w:t>
            </w:r>
          </w:p>
        </w:tc>
        <w:tc>
          <w:tcPr>
            <w:tcW w:w="293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0BD8D93">
            <w:pPr>
              <w:jc w:val="center"/>
              <w:rPr>
                <w:rFonts w:ascii="宋体" w:hAnsi="宋体" w:cs="宋体"/>
                <w:b/>
                <w:bCs/>
                <w:color w:val="auto"/>
                <w:sz w:val="18"/>
                <w:szCs w:val="18"/>
                <w:highlight w:val="none"/>
              </w:rPr>
            </w:pPr>
            <w:r>
              <w:rPr>
                <w:b/>
                <w:bCs/>
                <w:color w:val="auto"/>
                <w:sz w:val="18"/>
                <w:szCs w:val="18"/>
                <w:highlight w:val="none"/>
              </w:rPr>
              <w:t>备注</w:t>
            </w:r>
          </w:p>
        </w:tc>
      </w:tr>
      <w:tr w14:paraId="22945B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0528B75">
            <w:pPr>
              <w:rPr>
                <w:rFonts w:ascii="宋体" w:hAnsi="宋体" w:cs="宋体"/>
                <w:color w:val="auto"/>
                <w:sz w:val="18"/>
                <w:szCs w:val="18"/>
                <w:highlight w:val="none"/>
              </w:rPr>
            </w:pPr>
            <w:r>
              <w:rPr>
                <w:color w:val="auto"/>
                <w:sz w:val="18"/>
                <w:szCs w:val="18"/>
                <w:highlight w:val="none"/>
              </w:rPr>
              <w:t>1</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2DA43D">
            <w:pPr>
              <w:rPr>
                <w:rFonts w:ascii="宋体" w:hAnsi="宋体" w:cs="宋体"/>
                <w:color w:val="auto"/>
                <w:sz w:val="18"/>
                <w:szCs w:val="18"/>
                <w:highlight w:val="none"/>
              </w:rPr>
            </w:pPr>
            <w:r>
              <w:rPr>
                <w:color w:val="auto"/>
                <w:sz w:val="18"/>
                <w:szCs w:val="18"/>
                <w:highlight w:val="none"/>
              </w:rPr>
              <w:t>序号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8FADB4">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E72D191">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E51335">
            <w:pPr>
              <w:rPr>
                <w:rFonts w:ascii="宋体" w:hAnsi="宋体" w:cs="宋体"/>
                <w:color w:val="auto"/>
                <w:sz w:val="18"/>
                <w:szCs w:val="18"/>
                <w:highlight w:val="none"/>
              </w:rPr>
            </w:pPr>
          </w:p>
        </w:tc>
      </w:tr>
      <w:tr w14:paraId="7E0D55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49CCE5">
            <w:pPr>
              <w:rPr>
                <w:color w:val="auto"/>
                <w:sz w:val="18"/>
                <w:szCs w:val="18"/>
                <w:highlight w:val="none"/>
              </w:rPr>
            </w:pPr>
            <w:r>
              <w:rPr>
                <w:rFonts w:hint="eastAsia"/>
                <w:color w:val="auto"/>
                <w:sz w:val="18"/>
                <w:szCs w:val="18"/>
                <w:highlight w:val="none"/>
              </w:rPr>
              <w:t>2</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135B99">
            <w:pPr>
              <w:rPr>
                <w:color w:val="auto"/>
                <w:sz w:val="18"/>
                <w:szCs w:val="18"/>
                <w:highlight w:val="none"/>
              </w:rPr>
            </w:pPr>
            <w:r>
              <w:rPr>
                <w:rFonts w:hint="eastAsia"/>
                <w:color w:val="auto"/>
                <w:sz w:val="18"/>
                <w:szCs w:val="18"/>
                <w:highlight w:val="none"/>
              </w:rPr>
              <w:t>材料ID</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F8B520">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F713FF">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8F5A146">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0D7A19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B30551">
            <w:pPr>
              <w:rPr>
                <w:rFonts w:ascii="宋体" w:hAnsi="宋体" w:cs="宋体"/>
                <w:color w:val="auto"/>
                <w:sz w:val="18"/>
                <w:szCs w:val="18"/>
                <w:highlight w:val="none"/>
              </w:rPr>
            </w:pPr>
            <w:r>
              <w:rPr>
                <w:rFonts w:hint="eastAsia"/>
                <w:color w:val="auto"/>
                <w:sz w:val="18"/>
                <w:szCs w:val="18"/>
                <w:highlight w:val="none"/>
              </w:rPr>
              <w:t>3</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9069AA">
            <w:pPr>
              <w:rPr>
                <w:rFonts w:hint="eastAsia" w:ascii="宋体" w:hAnsi="宋体" w:cs="宋体"/>
                <w:color w:val="auto"/>
                <w:sz w:val="18"/>
                <w:szCs w:val="18"/>
                <w:highlight w:val="none"/>
              </w:rPr>
            </w:pPr>
            <w:bookmarkStart w:id="189" w:name="OLE_LINK11"/>
            <w:bookmarkStart w:id="190" w:name="OLE_LINK12"/>
            <w:r>
              <w:rPr>
                <w:color w:val="auto"/>
                <w:sz w:val="18"/>
                <w:szCs w:val="18"/>
                <w:highlight w:val="none"/>
              </w:rPr>
              <w:t>材料编</w:t>
            </w:r>
            <w:r>
              <w:rPr>
                <w:rFonts w:hint="eastAsia"/>
                <w:color w:val="auto"/>
                <w:sz w:val="18"/>
                <w:szCs w:val="18"/>
                <w:highlight w:val="none"/>
              </w:rPr>
              <w:t>码</w:t>
            </w:r>
            <w:bookmarkEnd w:id="189"/>
            <w:bookmarkEnd w:id="190"/>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D9F6BB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F84B8A">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7D6D0A8">
            <w:pPr>
              <w:rPr>
                <w:rFonts w:ascii="宋体" w:hAnsi="宋体" w:cs="宋体"/>
                <w:color w:val="auto"/>
                <w:sz w:val="18"/>
                <w:szCs w:val="18"/>
                <w:highlight w:val="none"/>
              </w:rPr>
            </w:pPr>
            <w:r>
              <w:rPr>
                <w:rFonts w:hint="eastAsia" w:ascii="宋体" w:hAnsi="宋体" w:cs="宋体"/>
                <w:color w:val="auto"/>
                <w:sz w:val="18"/>
                <w:szCs w:val="18"/>
                <w:highlight w:val="none"/>
              </w:rPr>
              <w:t>计价软件自己的人材机编号</w:t>
            </w:r>
          </w:p>
        </w:tc>
      </w:tr>
      <w:tr w14:paraId="01C61EB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5DEEBD">
            <w:pPr>
              <w:rPr>
                <w:rFonts w:ascii="宋体" w:hAnsi="宋体" w:cs="宋体"/>
                <w:color w:val="auto"/>
                <w:sz w:val="18"/>
                <w:szCs w:val="18"/>
                <w:highlight w:val="none"/>
              </w:rPr>
            </w:pPr>
            <w:r>
              <w:rPr>
                <w:rFonts w:hint="eastAsia"/>
                <w:color w:val="auto"/>
                <w:sz w:val="18"/>
                <w:szCs w:val="18"/>
                <w:highlight w:val="none"/>
              </w:rPr>
              <w:t>4</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0EF5FC">
            <w:pPr>
              <w:rPr>
                <w:rFonts w:ascii="宋体" w:hAnsi="宋体" w:cs="宋体"/>
                <w:color w:val="auto"/>
                <w:sz w:val="18"/>
                <w:szCs w:val="18"/>
                <w:highlight w:val="none"/>
              </w:rPr>
            </w:pPr>
            <w:r>
              <w:rPr>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0CFEE1A">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B5590E8">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9BE975">
            <w:pPr>
              <w:rPr>
                <w:rFonts w:ascii="宋体" w:hAnsi="宋体" w:cs="宋体"/>
                <w:color w:val="auto"/>
                <w:sz w:val="18"/>
                <w:szCs w:val="18"/>
                <w:highlight w:val="none"/>
              </w:rPr>
            </w:pPr>
          </w:p>
        </w:tc>
      </w:tr>
      <w:tr w14:paraId="6120D29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865CD2">
            <w:pPr>
              <w:rPr>
                <w:rFonts w:hint="eastAsia"/>
                <w:color w:val="auto"/>
                <w:sz w:val="18"/>
                <w:szCs w:val="18"/>
                <w:highlight w:val="none"/>
              </w:rPr>
            </w:pPr>
            <w:r>
              <w:rPr>
                <w:rFonts w:hint="eastAsia"/>
                <w:color w:val="auto"/>
                <w:sz w:val="18"/>
                <w:szCs w:val="18"/>
                <w:highlight w:val="none"/>
              </w:rPr>
              <w:t>5</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DB8708C">
            <w:pPr>
              <w:rPr>
                <w:color w:val="auto"/>
                <w:sz w:val="18"/>
                <w:szCs w:val="18"/>
                <w:highlight w:val="none"/>
              </w:rPr>
            </w:pPr>
            <w:r>
              <w:rPr>
                <w:color w:val="auto"/>
                <w:sz w:val="18"/>
                <w:szCs w:val="18"/>
                <w:highlight w:val="none"/>
              </w:rPr>
              <w:t>规格</w:t>
            </w:r>
            <w:r>
              <w:rPr>
                <w:rFonts w:hint="eastAsia"/>
                <w:color w:val="auto"/>
                <w:sz w:val="18"/>
                <w:szCs w:val="18"/>
                <w:highlight w:val="none"/>
              </w:rPr>
              <w:t>型号</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66FB72">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FD4071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A243093">
            <w:pPr>
              <w:rPr>
                <w:rFonts w:ascii="宋体" w:hAnsi="宋体" w:cs="宋体"/>
                <w:color w:val="auto"/>
                <w:sz w:val="18"/>
                <w:szCs w:val="18"/>
                <w:highlight w:val="none"/>
              </w:rPr>
            </w:pPr>
          </w:p>
        </w:tc>
      </w:tr>
      <w:tr w14:paraId="7E7DB8D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BB75EF">
            <w:pPr>
              <w:rPr>
                <w:rFonts w:hint="eastAsia"/>
                <w:color w:val="auto"/>
                <w:sz w:val="18"/>
                <w:szCs w:val="18"/>
                <w:highlight w:val="none"/>
              </w:rPr>
            </w:pPr>
            <w:r>
              <w:rPr>
                <w:rFonts w:hint="eastAsia"/>
                <w:color w:val="auto"/>
                <w:sz w:val="18"/>
                <w:szCs w:val="18"/>
                <w:highlight w:val="none"/>
              </w:rPr>
              <w:t>6</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1A128FE">
            <w:pPr>
              <w:rPr>
                <w:color w:val="auto"/>
                <w:sz w:val="18"/>
                <w:szCs w:val="18"/>
                <w:highlight w:val="none"/>
              </w:rPr>
            </w:pPr>
            <w:r>
              <w:rPr>
                <w:rFonts w:hint="eastAsia"/>
                <w:color w:val="auto"/>
                <w:sz w:val="18"/>
                <w:szCs w:val="18"/>
                <w:highlight w:val="none"/>
              </w:rPr>
              <w:t>单位</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DADAF5C">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37CF3DE">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B0042DA">
            <w:pPr>
              <w:rPr>
                <w:rFonts w:ascii="宋体" w:hAnsi="宋体" w:cs="宋体"/>
                <w:color w:val="auto"/>
                <w:sz w:val="18"/>
                <w:szCs w:val="18"/>
                <w:highlight w:val="none"/>
              </w:rPr>
            </w:pPr>
          </w:p>
        </w:tc>
      </w:tr>
      <w:tr w14:paraId="698ECE3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5BD83C3">
            <w:pPr>
              <w:rPr>
                <w:rFonts w:hint="eastAsia"/>
                <w:color w:val="auto"/>
                <w:sz w:val="18"/>
                <w:szCs w:val="18"/>
                <w:highlight w:val="none"/>
              </w:rPr>
            </w:pPr>
            <w:r>
              <w:rPr>
                <w:rFonts w:hint="eastAsia"/>
                <w:color w:val="auto"/>
                <w:sz w:val="18"/>
                <w:szCs w:val="18"/>
                <w:highlight w:val="none"/>
              </w:rPr>
              <w:t>7</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A22595">
            <w:pPr>
              <w:rPr>
                <w:color w:val="auto"/>
                <w:sz w:val="18"/>
                <w:szCs w:val="18"/>
                <w:highlight w:val="none"/>
              </w:rPr>
            </w:pPr>
            <w:r>
              <w:rPr>
                <w:rFonts w:hint="eastAsia"/>
                <w:color w:val="auto"/>
                <w:sz w:val="18"/>
                <w:szCs w:val="18"/>
                <w:highlight w:val="none"/>
              </w:rPr>
              <w:t>变值权重B</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205F2DD">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F31957">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F95199D">
            <w:pPr>
              <w:rPr>
                <w:rFonts w:ascii="宋体" w:hAnsi="宋体" w:cs="宋体"/>
                <w:color w:val="auto"/>
                <w:sz w:val="18"/>
                <w:szCs w:val="18"/>
                <w:highlight w:val="none"/>
              </w:rPr>
            </w:pPr>
          </w:p>
        </w:tc>
      </w:tr>
      <w:tr w14:paraId="12AF6EB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A48BA27">
            <w:pPr>
              <w:rPr>
                <w:rFonts w:hint="eastAsia"/>
                <w:color w:val="auto"/>
                <w:sz w:val="18"/>
                <w:szCs w:val="18"/>
                <w:highlight w:val="none"/>
              </w:rPr>
            </w:pPr>
            <w:r>
              <w:rPr>
                <w:rFonts w:hint="eastAsia"/>
                <w:color w:val="auto"/>
                <w:sz w:val="18"/>
                <w:szCs w:val="18"/>
                <w:highlight w:val="none"/>
              </w:rPr>
              <w:t>8</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025258">
            <w:pPr>
              <w:rPr>
                <w:color w:val="auto"/>
                <w:sz w:val="18"/>
                <w:szCs w:val="18"/>
                <w:highlight w:val="none"/>
              </w:rPr>
            </w:pPr>
            <w:r>
              <w:rPr>
                <w:rFonts w:hint="eastAsia"/>
                <w:color w:val="auto"/>
                <w:sz w:val="18"/>
                <w:szCs w:val="18"/>
                <w:highlight w:val="none"/>
              </w:rPr>
              <w:t>基本价格指数</w:t>
            </w:r>
            <w:r>
              <w:rPr>
                <w:color w:val="auto"/>
                <w:sz w:val="18"/>
                <w:szCs w:val="18"/>
                <w:highlight w:val="none"/>
              </w:rPr>
              <w:t>F0</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22672EA">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E673273">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98F5B7F">
            <w:pPr>
              <w:rPr>
                <w:rFonts w:ascii="宋体" w:hAnsi="宋体" w:cs="宋体"/>
                <w:color w:val="auto"/>
                <w:sz w:val="18"/>
                <w:szCs w:val="18"/>
                <w:highlight w:val="none"/>
              </w:rPr>
            </w:pPr>
          </w:p>
        </w:tc>
      </w:tr>
      <w:tr w14:paraId="53C1D6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BC20B88">
            <w:pPr>
              <w:rPr>
                <w:rFonts w:hint="eastAsia"/>
                <w:color w:val="auto"/>
                <w:sz w:val="18"/>
                <w:szCs w:val="18"/>
                <w:highlight w:val="none"/>
              </w:rPr>
            </w:pPr>
            <w:r>
              <w:rPr>
                <w:rFonts w:hint="eastAsia"/>
                <w:color w:val="auto"/>
                <w:sz w:val="18"/>
                <w:szCs w:val="18"/>
                <w:highlight w:val="none"/>
              </w:rPr>
              <w:t>9</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CF31ECA">
            <w:pPr>
              <w:rPr>
                <w:color w:val="auto"/>
                <w:sz w:val="18"/>
                <w:szCs w:val="18"/>
                <w:highlight w:val="none"/>
              </w:rPr>
            </w:pPr>
            <w:r>
              <w:rPr>
                <w:rFonts w:hint="eastAsia"/>
                <w:color w:val="auto"/>
                <w:sz w:val="18"/>
                <w:szCs w:val="18"/>
                <w:highlight w:val="none"/>
              </w:rPr>
              <w:t>现行价格指数Ft</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0BDDA3">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9B0773">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EEE3BF7">
            <w:pPr>
              <w:rPr>
                <w:rFonts w:ascii="宋体" w:hAnsi="宋体" w:cs="宋体"/>
                <w:color w:val="auto"/>
                <w:sz w:val="18"/>
                <w:szCs w:val="18"/>
                <w:highlight w:val="none"/>
              </w:rPr>
            </w:pPr>
          </w:p>
        </w:tc>
      </w:tr>
      <w:tr w14:paraId="6ABED7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85"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8C1E8E">
            <w:pPr>
              <w:rPr>
                <w:color w:val="auto"/>
                <w:sz w:val="18"/>
                <w:szCs w:val="18"/>
                <w:highlight w:val="none"/>
              </w:rPr>
            </w:pPr>
            <w:r>
              <w:rPr>
                <w:rFonts w:hint="eastAsia"/>
                <w:color w:val="auto"/>
                <w:sz w:val="18"/>
                <w:szCs w:val="18"/>
                <w:highlight w:val="none"/>
              </w:rPr>
              <w:t>10</w:t>
            </w:r>
          </w:p>
        </w:tc>
        <w:tc>
          <w:tcPr>
            <w:tcW w:w="873"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48606F">
            <w:pPr>
              <w:rPr>
                <w:color w:val="auto"/>
                <w:sz w:val="18"/>
                <w:szCs w:val="18"/>
                <w:highlight w:val="none"/>
              </w:rPr>
            </w:pPr>
            <w:r>
              <w:rPr>
                <w:rFonts w:hint="eastAsia"/>
                <w:color w:val="auto"/>
                <w:sz w:val="18"/>
                <w:szCs w:val="18"/>
                <w:highlight w:val="none"/>
              </w:rPr>
              <w:t>风险幅度</w:t>
            </w:r>
          </w:p>
        </w:tc>
        <w:tc>
          <w:tcPr>
            <w:tcW w:w="317" w:type="pct"/>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46F1A51">
            <w:pPr>
              <w:rPr>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2AE0A2">
            <w:pPr>
              <w:rPr>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659F817">
            <w:pPr>
              <w:rPr>
                <w:rFonts w:ascii="宋体" w:hAnsi="宋体" w:cs="宋体"/>
                <w:color w:val="auto"/>
                <w:sz w:val="18"/>
                <w:szCs w:val="18"/>
                <w:highlight w:val="none"/>
              </w:rPr>
            </w:pPr>
          </w:p>
        </w:tc>
      </w:tr>
    </w:tbl>
    <w:p w14:paraId="3576647D">
      <w:pPr>
        <w:rPr>
          <w:color w:val="auto"/>
          <w:sz w:val="18"/>
          <w:szCs w:val="18"/>
          <w:highlight w:val="none"/>
        </w:rPr>
      </w:pPr>
    </w:p>
    <w:p w14:paraId="30788B15">
      <w:pPr>
        <w:pStyle w:val="3"/>
        <w:rPr>
          <w:rFonts w:hint="eastAsia"/>
          <w:color w:val="auto"/>
          <w:highlight w:val="none"/>
        </w:rPr>
      </w:pPr>
      <w:bookmarkStart w:id="191" w:name="_Toc26705"/>
      <w:r>
        <w:rPr>
          <w:rFonts w:hint="eastAsia"/>
          <w:color w:val="auto"/>
          <w:highlight w:val="none"/>
        </w:rPr>
        <w:t>人材机库</w:t>
      </w:r>
      <w:bookmarkEnd w:id="191"/>
    </w:p>
    <w:p w14:paraId="155A9EF3">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42C7D54A">
      <w:pPr>
        <w:widowControl/>
        <w:numPr>
          <w:ilvl w:val="0"/>
          <w:numId w:val="25"/>
        </w:numPr>
        <w:spacing w:before="100" w:beforeAutospacing="1" w:after="100" w:afterAutospacing="1"/>
        <w:jc w:val="left"/>
        <w:rPr>
          <w:color w:val="auto"/>
          <w:sz w:val="18"/>
          <w:szCs w:val="18"/>
          <w:highlight w:val="none"/>
        </w:rPr>
      </w:pPr>
      <w:r>
        <w:rPr>
          <w:color w:val="auto"/>
          <w:sz w:val="18"/>
          <w:szCs w:val="18"/>
          <w:highlight w:val="none"/>
        </w:rPr>
        <w:t xml:space="preserve">人材机 </w:t>
      </w:r>
    </w:p>
    <w:p w14:paraId="212BFA27">
      <w:pPr>
        <w:rPr>
          <w:rFonts w:hint="eastAsia"/>
          <w:b/>
          <w:bCs/>
          <w:color w:val="auto"/>
          <w:sz w:val="18"/>
          <w:szCs w:val="18"/>
          <w:highlight w:val="none"/>
        </w:rPr>
      </w:pPr>
      <w:r>
        <w:rPr>
          <w:b/>
          <w:bCs/>
          <w:color w:val="auto"/>
          <w:sz w:val="18"/>
          <w:szCs w:val="18"/>
          <w:highlight w:val="none"/>
        </w:rPr>
        <w:t>结构图：</w:t>
      </w:r>
    </w:p>
    <w:p w14:paraId="39C77804">
      <w:pPr>
        <w:rPr>
          <w:color w:val="auto"/>
          <w:sz w:val="18"/>
          <w:szCs w:val="18"/>
          <w:highlight w:val="none"/>
        </w:rPr>
      </w:pPr>
      <w:r>
        <w:rPr>
          <w:color w:val="auto"/>
          <w:sz w:val="18"/>
          <w:szCs w:val="18"/>
          <w:highlight w:val="none"/>
        </w:rPr>
        <w:drawing>
          <wp:inline distT="0" distB="0" distL="114300" distR="114300">
            <wp:extent cx="2190750" cy="438150"/>
            <wp:effectExtent l="0" t="0" r="3810" b="3810"/>
            <wp:docPr id="43" name="图片 733" descr="1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33" descr="1_p5"/>
                    <pic:cNvPicPr>
                      <a:picLocks noChangeAspect="1"/>
                    </pic:cNvPicPr>
                  </pic:nvPicPr>
                  <pic:blipFill>
                    <a:blip r:embed="rId49"/>
                    <a:stretch>
                      <a:fillRect/>
                    </a:stretch>
                  </pic:blipFill>
                  <pic:spPr>
                    <a:xfrm>
                      <a:off x="0" y="0"/>
                      <a:ext cx="2190750" cy="43815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本元素无属性</w:t>
      </w:r>
      <w:r>
        <w:rPr>
          <w:color w:val="auto"/>
          <w:sz w:val="18"/>
          <w:szCs w:val="18"/>
          <w:highlight w:val="none"/>
        </w:rPr>
        <w:t xml:space="preserve"> </w:t>
      </w:r>
    </w:p>
    <w:p w14:paraId="4BD5E6FB">
      <w:pPr>
        <w:pStyle w:val="3"/>
        <w:rPr>
          <w:rFonts w:hint="eastAsia"/>
          <w:color w:val="auto"/>
          <w:highlight w:val="none"/>
        </w:rPr>
      </w:pPr>
      <w:bookmarkStart w:id="192" w:name="_Toc19284"/>
      <w:r>
        <w:rPr>
          <w:rFonts w:hint="eastAsia"/>
          <w:color w:val="auto"/>
          <w:highlight w:val="none"/>
        </w:rPr>
        <w:t>人材机</w:t>
      </w:r>
      <w:bookmarkEnd w:id="192"/>
    </w:p>
    <w:p w14:paraId="4B06C6FC">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1457CD12">
      <w:pPr>
        <w:widowControl/>
        <w:numPr>
          <w:ilvl w:val="0"/>
          <w:numId w:val="26"/>
        </w:numPr>
        <w:spacing w:before="100" w:beforeAutospacing="1" w:after="100" w:afterAutospacing="1"/>
        <w:jc w:val="left"/>
        <w:rPr>
          <w:color w:val="auto"/>
          <w:sz w:val="18"/>
          <w:szCs w:val="18"/>
          <w:highlight w:val="none"/>
        </w:rPr>
      </w:pPr>
      <w:r>
        <w:rPr>
          <w:rFonts w:hint="eastAsia"/>
          <w:color w:val="auto"/>
          <w:sz w:val="18"/>
          <w:szCs w:val="18"/>
          <w:highlight w:val="none"/>
        </w:rPr>
        <w:t>配比明细</w:t>
      </w:r>
      <w:r>
        <w:rPr>
          <w:color w:val="auto"/>
          <w:sz w:val="18"/>
          <w:szCs w:val="18"/>
          <w:highlight w:val="none"/>
        </w:rPr>
        <w:t xml:space="preserve"> </w:t>
      </w:r>
    </w:p>
    <w:p w14:paraId="219E408E">
      <w:pPr>
        <w:rPr>
          <w:rFonts w:hint="eastAsia"/>
          <w:b/>
          <w:bCs/>
          <w:color w:val="auto"/>
          <w:sz w:val="18"/>
          <w:szCs w:val="18"/>
          <w:highlight w:val="none"/>
        </w:rPr>
      </w:pPr>
      <w:r>
        <w:rPr>
          <w:b/>
          <w:bCs/>
          <w:color w:val="auto"/>
          <w:sz w:val="18"/>
          <w:szCs w:val="18"/>
          <w:highlight w:val="none"/>
        </w:rPr>
        <w:t>结构图：</w:t>
      </w:r>
    </w:p>
    <w:p w14:paraId="174F966A">
      <w:pPr>
        <w:rPr>
          <w:color w:val="auto"/>
          <w:sz w:val="18"/>
          <w:szCs w:val="18"/>
          <w:highlight w:val="none"/>
        </w:rPr>
      </w:pPr>
      <w:r>
        <w:rPr>
          <w:color w:val="auto"/>
          <w:highlight w:val="none"/>
        </w:rPr>
        <w:drawing>
          <wp:inline distT="0" distB="0" distL="114300" distR="114300">
            <wp:extent cx="2247265" cy="3524250"/>
            <wp:effectExtent l="0" t="0" r="8255" b="11430"/>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
                    <pic:cNvPicPr>
                      <a:picLocks noChangeAspect="1"/>
                    </pic:cNvPicPr>
                  </pic:nvPicPr>
                  <pic:blipFill>
                    <a:blip r:embed="rId50"/>
                    <a:stretch>
                      <a:fillRect/>
                    </a:stretch>
                  </pic:blipFill>
                  <pic:spPr>
                    <a:xfrm>
                      <a:off x="0" y="0"/>
                      <a:ext cx="2247265" cy="3524250"/>
                    </a:xfrm>
                    <a:prstGeom prst="rect">
                      <a:avLst/>
                    </a:prstGeom>
                    <a:noFill/>
                    <a:ln>
                      <a:noFill/>
                    </a:ln>
                  </pic:spPr>
                </pic:pic>
              </a:graphicData>
            </a:graphic>
          </wp:inline>
        </w:drawing>
      </w:r>
      <w:r>
        <w:rPr>
          <w:color w:val="auto"/>
          <w:sz w:val="18"/>
          <w:szCs w:val="18"/>
          <w:highlight w:val="none"/>
        </w:rPr>
        <w:br w:type="textWrapping"/>
      </w: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502DBD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11FAD1C">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4CF1FBB">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E0C4EFB">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446A02F6">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18D39991">
            <w:pPr>
              <w:jc w:val="center"/>
              <w:rPr>
                <w:rFonts w:ascii="宋体" w:hAnsi="宋体" w:cs="宋体"/>
                <w:b/>
                <w:bCs/>
                <w:color w:val="auto"/>
                <w:sz w:val="18"/>
                <w:szCs w:val="18"/>
                <w:highlight w:val="none"/>
              </w:rPr>
            </w:pPr>
            <w:r>
              <w:rPr>
                <w:b/>
                <w:bCs/>
                <w:color w:val="auto"/>
                <w:sz w:val="18"/>
                <w:szCs w:val="18"/>
                <w:highlight w:val="none"/>
              </w:rPr>
              <w:t>备注</w:t>
            </w:r>
          </w:p>
        </w:tc>
      </w:tr>
      <w:tr w14:paraId="2C7374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AD05BDE">
            <w:pPr>
              <w:rPr>
                <w:color w:val="auto"/>
                <w:sz w:val="18"/>
                <w:szCs w:val="18"/>
                <w:highlight w:val="none"/>
              </w:rPr>
            </w:pPr>
            <w:r>
              <w:rPr>
                <w:rFonts w:hint="eastAsia"/>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41214B4">
            <w:pPr>
              <w:rPr>
                <w:color w:val="auto"/>
                <w:sz w:val="18"/>
                <w:szCs w:val="18"/>
                <w:highlight w:val="none"/>
              </w:rPr>
            </w:pPr>
            <w:r>
              <w:rPr>
                <w:rFonts w:hint="eastAsia"/>
                <w:color w:val="auto"/>
                <w:sz w:val="18"/>
                <w:szCs w:val="18"/>
                <w:highlight w:val="none"/>
              </w:rPr>
              <w:t>材料ID</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B022773">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88F6E7">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C52C40D">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69A3BBA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295B80">
            <w:pPr>
              <w:rPr>
                <w:rFonts w:ascii="宋体" w:hAnsi="宋体" w:cs="宋体"/>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64F5E52">
            <w:pPr>
              <w:rPr>
                <w:rFonts w:ascii="宋体" w:hAnsi="宋体" w:cs="宋体"/>
                <w:color w:val="auto"/>
                <w:sz w:val="18"/>
                <w:szCs w:val="18"/>
                <w:highlight w:val="none"/>
              </w:rPr>
            </w:pPr>
            <w:r>
              <w:rPr>
                <w:color w:val="auto"/>
                <w:sz w:val="18"/>
                <w:szCs w:val="18"/>
                <w:highlight w:val="none"/>
              </w:rPr>
              <w:t>材料编</w:t>
            </w:r>
            <w:r>
              <w:rPr>
                <w:rFonts w:hint="eastAsia"/>
                <w:color w:val="auto"/>
                <w:sz w:val="18"/>
                <w:szCs w:val="18"/>
                <w:highlight w:val="none"/>
              </w:rPr>
              <w:t>码</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6010ADE">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8B7F4FD">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983B1B5">
            <w:pPr>
              <w:rPr>
                <w:rFonts w:ascii="宋体" w:hAnsi="宋体" w:cs="宋体"/>
                <w:color w:val="auto"/>
                <w:sz w:val="18"/>
                <w:szCs w:val="18"/>
                <w:highlight w:val="none"/>
              </w:rPr>
            </w:pPr>
            <w:r>
              <w:rPr>
                <w:rFonts w:hint="eastAsia" w:ascii="宋体" w:hAnsi="宋体" w:cs="宋体"/>
                <w:color w:val="auto"/>
                <w:sz w:val="18"/>
                <w:szCs w:val="18"/>
                <w:highlight w:val="none"/>
              </w:rPr>
              <w:t>计价软件自己的人材机编号</w:t>
            </w:r>
          </w:p>
        </w:tc>
      </w:tr>
      <w:tr w14:paraId="41E767B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BCD929">
            <w:pPr>
              <w:rPr>
                <w:rFonts w:ascii="宋体" w:hAnsi="宋体" w:cs="宋体"/>
                <w:color w:val="auto"/>
                <w:sz w:val="18"/>
                <w:szCs w:val="18"/>
                <w:highlight w:val="none"/>
              </w:rPr>
            </w:pPr>
            <w:r>
              <w:rPr>
                <w:rFonts w:hint="eastAsia"/>
                <w:color w:val="auto"/>
                <w:sz w:val="18"/>
                <w:szCs w:val="18"/>
                <w:highlight w:val="none"/>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6B33E48">
            <w:pPr>
              <w:rPr>
                <w:rFonts w:hint="eastAsia" w:ascii="宋体" w:hAnsi="宋体" w:cs="宋体"/>
                <w:color w:val="auto"/>
                <w:sz w:val="18"/>
                <w:szCs w:val="18"/>
                <w:highlight w:val="none"/>
              </w:rPr>
            </w:pPr>
            <w:r>
              <w:rPr>
                <w:color w:val="auto"/>
                <w:sz w:val="18"/>
                <w:szCs w:val="18"/>
                <w:highlight w:val="none"/>
              </w:rPr>
              <w:t>材料</w:t>
            </w:r>
            <w:r>
              <w:rPr>
                <w:rFonts w:hint="eastAsia"/>
                <w:color w:val="auto"/>
                <w:sz w:val="18"/>
                <w:szCs w:val="18"/>
                <w:highlight w:val="none"/>
              </w:rPr>
              <w:t>名称</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33A53D7">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06C47A">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D0F6D7A">
            <w:pPr>
              <w:rPr>
                <w:rFonts w:ascii="宋体" w:hAnsi="宋体" w:cs="宋体"/>
                <w:color w:val="auto"/>
                <w:sz w:val="18"/>
                <w:szCs w:val="18"/>
                <w:highlight w:val="none"/>
              </w:rPr>
            </w:pPr>
          </w:p>
        </w:tc>
      </w:tr>
      <w:tr w14:paraId="5D6FCC5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0EFDB02">
            <w:pPr>
              <w:rPr>
                <w:rFonts w:ascii="宋体" w:hAnsi="宋体" w:cs="宋体"/>
                <w:color w:val="auto"/>
                <w:sz w:val="18"/>
                <w:szCs w:val="18"/>
                <w:highlight w:val="none"/>
              </w:rPr>
            </w:pPr>
            <w:r>
              <w:rPr>
                <w:rFonts w:hint="eastAsia"/>
                <w:color w:val="auto"/>
                <w:sz w:val="18"/>
                <w:szCs w:val="18"/>
                <w:highlight w:val="none"/>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BDDE29D">
            <w:pPr>
              <w:rPr>
                <w:rFonts w:ascii="宋体" w:hAnsi="宋体" w:cs="宋体"/>
                <w:color w:val="auto"/>
                <w:sz w:val="18"/>
                <w:szCs w:val="18"/>
                <w:highlight w:val="none"/>
              </w:rPr>
            </w:pPr>
            <w:r>
              <w:rPr>
                <w:color w:val="auto"/>
                <w:sz w:val="18"/>
                <w:szCs w:val="18"/>
                <w:highlight w:val="none"/>
              </w:rPr>
              <w:t>规格型号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683FAB3">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5837072">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680DE5">
            <w:pPr>
              <w:rPr>
                <w:rFonts w:ascii="宋体" w:hAnsi="宋体" w:cs="宋体"/>
                <w:color w:val="auto"/>
                <w:sz w:val="18"/>
                <w:szCs w:val="18"/>
                <w:highlight w:val="none"/>
              </w:rPr>
            </w:pPr>
          </w:p>
        </w:tc>
      </w:tr>
      <w:tr w14:paraId="50D8AA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E45CD7B">
            <w:pPr>
              <w:rPr>
                <w:rFonts w:ascii="宋体" w:hAnsi="宋体" w:cs="宋体"/>
                <w:color w:val="auto"/>
                <w:sz w:val="18"/>
                <w:szCs w:val="18"/>
                <w:highlight w:val="none"/>
              </w:rPr>
            </w:pPr>
            <w:r>
              <w:rPr>
                <w:rFonts w:hint="eastAsia"/>
                <w:color w:val="auto"/>
                <w:sz w:val="18"/>
                <w:szCs w:val="18"/>
                <w:highlight w:val="none"/>
              </w:rPr>
              <w:t>5</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1A10E4">
            <w:pPr>
              <w:rPr>
                <w:rFonts w:ascii="宋体" w:hAnsi="宋体" w:cs="宋体"/>
                <w:color w:val="auto"/>
                <w:sz w:val="18"/>
                <w:szCs w:val="18"/>
                <w:highlight w:val="none"/>
              </w:rPr>
            </w:pPr>
            <w:r>
              <w:rPr>
                <w:color w:val="auto"/>
                <w:sz w:val="18"/>
                <w:szCs w:val="18"/>
                <w:highlight w:val="none"/>
              </w:rPr>
              <w:t>单位</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51B0A88">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C5557C0">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09C6BF">
            <w:pPr>
              <w:rPr>
                <w:rFonts w:ascii="宋体" w:hAnsi="宋体" w:cs="宋体"/>
                <w:color w:val="auto"/>
                <w:sz w:val="18"/>
                <w:szCs w:val="18"/>
                <w:highlight w:val="none"/>
              </w:rPr>
            </w:pPr>
          </w:p>
        </w:tc>
      </w:tr>
      <w:tr w14:paraId="6410CA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B0DA17D">
            <w:pPr>
              <w:rPr>
                <w:rFonts w:ascii="宋体" w:hAnsi="宋体" w:cs="宋体"/>
                <w:color w:val="auto"/>
                <w:sz w:val="18"/>
                <w:szCs w:val="18"/>
                <w:highlight w:val="none"/>
              </w:rPr>
            </w:pPr>
            <w:r>
              <w:rPr>
                <w:rFonts w:hint="eastAsia"/>
                <w:color w:val="auto"/>
                <w:sz w:val="18"/>
                <w:szCs w:val="18"/>
                <w:highlight w:val="none"/>
              </w:rPr>
              <w:t>6</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9405118">
            <w:pPr>
              <w:rPr>
                <w:rFonts w:hint="eastAsia" w:ascii="宋体" w:hAnsi="宋体" w:cs="宋体"/>
                <w:color w:val="auto"/>
                <w:sz w:val="18"/>
                <w:szCs w:val="18"/>
                <w:highlight w:val="none"/>
              </w:rPr>
            </w:pPr>
            <w:r>
              <w:rPr>
                <w:rFonts w:hint="eastAsia"/>
                <w:color w:val="auto"/>
                <w:sz w:val="18"/>
                <w:szCs w:val="18"/>
                <w:highlight w:val="none"/>
              </w:rPr>
              <w:t>预算价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0576D20">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0E1DFB5">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5624AA9">
            <w:pPr>
              <w:rPr>
                <w:rFonts w:ascii="宋体" w:hAnsi="宋体" w:cs="宋体"/>
                <w:color w:val="auto"/>
                <w:sz w:val="18"/>
                <w:szCs w:val="18"/>
                <w:highlight w:val="none"/>
              </w:rPr>
            </w:pPr>
          </w:p>
        </w:tc>
      </w:tr>
      <w:tr w14:paraId="7C288A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023EE3">
            <w:pPr>
              <w:rPr>
                <w:rFonts w:ascii="宋体" w:hAnsi="宋体" w:cs="宋体"/>
                <w:color w:val="auto"/>
                <w:sz w:val="18"/>
                <w:szCs w:val="18"/>
                <w:highlight w:val="none"/>
              </w:rPr>
            </w:pPr>
            <w:r>
              <w:rPr>
                <w:color w:val="auto"/>
                <w:sz w:val="18"/>
                <w:szCs w:val="18"/>
                <w:highlight w:val="none"/>
              </w:rPr>
              <w:t>7</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577E95A">
            <w:pPr>
              <w:rPr>
                <w:rFonts w:hint="eastAsia" w:ascii="宋体" w:hAnsi="宋体" w:cs="宋体"/>
                <w:color w:val="auto"/>
                <w:sz w:val="18"/>
                <w:szCs w:val="18"/>
                <w:highlight w:val="none"/>
              </w:rPr>
            </w:pPr>
            <w:r>
              <w:rPr>
                <w:rFonts w:hint="eastAsia"/>
                <w:color w:val="auto"/>
                <w:sz w:val="18"/>
                <w:szCs w:val="18"/>
                <w:highlight w:val="none"/>
              </w:rPr>
              <w:t>市场价</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32E05B2">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2C25AD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6DD5FBF5">
            <w:pPr>
              <w:rPr>
                <w:rFonts w:ascii="宋体" w:hAnsi="宋体" w:cs="宋体"/>
                <w:color w:val="auto"/>
                <w:sz w:val="18"/>
                <w:szCs w:val="18"/>
                <w:highlight w:val="none"/>
              </w:rPr>
            </w:pPr>
          </w:p>
        </w:tc>
      </w:tr>
      <w:tr w14:paraId="3B7FDC4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43CFCE5">
            <w:pPr>
              <w:rPr>
                <w:rFonts w:ascii="宋体" w:hAnsi="宋体" w:cs="宋体"/>
                <w:color w:val="auto"/>
                <w:sz w:val="18"/>
                <w:szCs w:val="18"/>
                <w:highlight w:val="none"/>
              </w:rPr>
            </w:pPr>
            <w:r>
              <w:rPr>
                <w:color w:val="auto"/>
                <w:sz w:val="18"/>
                <w:szCs w:val="18"/>
                <w:highlight w:val="none"/>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E9ACF76">
            <w:pPr>
              <w:rPr>
                <w:rFonts w:ascii="宋体" w:hAnsi="宋体" w:cs="宋体"/>
                <w:color w:val="auto"/>
                <w:sz w:val="18"/>
                <w:szCs w:val="18"/>
                <w:highlight w:val="none"/>
              </w:rPr>
            </w:pPr>
            <w:r>
              <w:rPr>
                <w:color w:val="auto"/>
                <w:sz w:val="18"/>
                <w:szCs w:val="18"/>
                <w:highlight w:val="none"/>
              </w:rPr>
              <w:t>数量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9C9C8CD">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AE1EBD7">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C49209D">
            <w:pPr>
              <w:rPr>
                <w:rFonts w:ascii="宋体" w:hAnsi="宋体" w:cs="宋体"/>
                <w:color w:val="auto"/>
                <w:sz w:val="18"/>
                <w:szCs w:val="18"/>
                <w:highlight w:val="none"/>
              </w:rPr>
            </w:pPr>
            <w:r>
              <w:rPr>
                <w:color w:val="auto"/>
                <w:sz w:val="18"/>
                <w:szCs w:val="18"/>
                <w:highlight w:val="none"/>
              </w:rPr>
              <w:t>备注：工程总用量</w:t>
            </w:r>
          </w:p>
        </w:tc>
      </w:tr>
      <w:tr w14:paraId="06EA591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F77670">
            <w:pPr>
              <w:rPr>
                <w:rFonts w:ascii="宋体" w:hAnsi="宋体" w:cs="宋体"/>
                <w:color w:val="auto"/>
                <w:sz w:val="18"/>
                <w:szCs w:val="18"/>
                <w:highlight w:val="none"/>
              </w:rPr>
            </w:pPr>
            <w:r>
              <w:rPr>
                <w:color w:val="auto"/>
                <w:sz w:val="18"/>
                <w:szCs w:val="18"/>
                <w:highlight w:val="none"/>
              </w:rPr>
              <w:t>9</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D4D131A">
            <w:pPr>
              <w:rPr>
                <w:rFonts w:ascii="宋体" w:hAnsi="宋体" w:cs="宋体"/>
                <w:color w:val="auto"/>
                <w:sz w:val="18"/>
                <w:szCs w:val="18"/>
                <w:highlight w:val="none"/>
              </w:rPr>
            </w:pPr>
            <w:r>
              <w:rPr>
                <w:color w:val="auto"/>
                <w:sz w:val="18"/>
                <w:szCs w:val="18"/>
                <w:highlight w:val="none"/>
              </w:rPr>
              <w:t>费用类别</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9B96B1D">
            <w:pPr>
              <w:rPr>
                <w:rFonts w:ascii="宋体" w:hAnsi="宋体" w:cs="宋体"/>
                <w:color w:val="auto"/>
                <w:sz w:val="18"/>
                <w:szCs w:val="18"/>
                <w:highlight w:val="none"/>
              </w:rPr>
            </w:pPr>
            <w:r>
              <w:rPr>
                <w:color w:val="auto"/>
                <w:sz w:val="18"/>
                <w:szCs w:val="18"/>
                <w:highlight w:val="none"/>
              </w:rPr>
              <w:t>string</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435A0B">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1C0AC599">
            <w:pPr>
              <w:rPr>
                <w:rFonts w:ascii="宋体" w:hAnsi="宋体" w:cs="宋体"/>
                <w:color w:val="auto"/>
                <w:sz w:val="18"/>
                <w:szCs w:val="18"/>
                <w:highlight w:val="none"/>
              </w:rPr>
            </w:pPr>
            <w:r>
              <w:rPr>
                <w:color w:val="auto"/>
                <w:sz w:val="18"/>
                <w:szCs w:val="18"/>
                <w:highlight w:val="none"/>
              </w:rPr>
              <w:t>枚举：人工;材料;机械;主材;设备;配合比;其他;</w:t>
            </w:r>
          </w:p>
        </w:tc>
      </w:tr>
      <w:tr w14:paraId="65CDA0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7DB9E3D">
            <w:pPr>
              <w:rPr>
                <w:rFonts w:ascii="宋体" w:hAnsi="宋体" w:cs="宋体"/>
                <w:color w:val="auto"/>
                <w:sz w:val="18"/>
                <w:szCs w:val="18"/>
                <w:highlight w:val="none"/>
              </w:rPr>
            </w:pPr>
            <w:r>
              <w:rPr>
                <w:color w:val="auto"/>
                <w:sz w:val="18"/>
                <w:szCs w:val="18"/>
                <w:highlight w:val="none"/>
              </w:rPr>
              <w:t>10</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0D346D8">
            <w:pPr>
              <w:rPr>
                <w:rFonts w:ascii="宋体" w:hAnsi="宋体" w:cs="宋体"/>
                <w:color w:val="auto"/>
                <w:sz w:val="18"/>
                <w:szCs w:val="18"/>
                <w:highlight w:val="none"/>
              </w:rPr>
            </w:pPr>
            <w:r>
              <w:rPr>
                <w:color w:val="auto"/>
                <w:sz w:val="18"/>
                <w:szCs w:val="18"/>
                <w:highlight w:val="none"/>
              </w:rPr>
              <w:t>主要材料标志</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EA9D657">
            <w:pPr>
              <w:rPr>
                <w:rFonts w:ascii="宋体" w:hAnsi="宋体" w:cs="宋体"/>
                <w:color w:val="auto"/>
                <w:sz w:val="18"/>
                <w:szCs w:val="18"/>
                <w:highlight w:val="none"/>
              </w:rPr>
            </w:pPr>
            <w:r>
              <w:rPr>
                <w:color w:val="auto"/>
                <w:sz w:val="18"/>
                <w:szCs w:val="18"/>
                <w:highlight w:val="none"/>
              </w:rPr>
              <w:t>boolean</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211A9EB9">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0321ADCD">
            <w:pPr>
              <w:rPr>
                <w:rFonts w:ascii="宋体" w:hAnsi="宋体" w:cs="宋体"/>
                <w:color w:val="auto"/>
                <w:sz w:val="18"/>
                <w:szCs w:val="18"/>
                <w:highlight w:val="none"/>
              </w:rPr>
            </w:pPr>
          </w:p>
        </w:tc>
      </w:tr>
    </w:tbl>
    <w:p w14:paraId="531E958F">
      <w:pPr>
        <w:pStyle w:val="3"/>
        <w:rPr>
          <w:rFonts w:hint="eastAsia"/>
          <w:color w:val="auto"/>
          <w:highlight w:val="none"/>
        </w:rPr>
      </w:pPr>
      <w:bookmarkStart w:id="193" w:name="_Toc29770"/>
      <w:r>
        <w:rPr>
          <w:rFonts w:hint="eastAsia"/>
          <w:color w:val="auto"/>
          <w:highlight w:val="none"/>
        </w:rPr>
        <w:t>配比明细</w:t>
      </w:r>
      <w:bookmarkEnd w:id="193"/>
    </w:p>
    <w:p w14:paraId="531324A0">
      <w:pPr>
        <w:rPr>
          <w:color w:val="auto"/>
          <w:sz w:val="18"/>
          <w:szCs w:val="18"/>
          <w:highlight w:val="none"/>
        </w:rPr>
      </w:pPr>
      <w:r>
        <w:rPr>
          <w:b/>
          <w:bCs/>
          <w:color w:val="auto"/>
          <w:sz w:val="18"/>
          <w:szCs w:val="18"/>
          <w:highlight w:val="none"/>
        </w:rPr>
        <w:t>子元素列表:</w:t>
      </w:r>
      <w:r>
        <w:rPr>
          <w:color w:val="auto"/>
          <w:sz w:val="18"/>
          <w:szCs w:val="18"/>
          <w:highlight w:val="none"/>
        </w:rPr>
        <w:t xml:space="preserve"> </w:t>
      </w:r>
    </w:p>
    <w:p w14:paraId="23435371">
      <w:pPr>
        <w:widowControl/>
        <w:spacing w:before="100" w:beforeAutospacing="1" w:after="100" w:afterAutospacing="1"/>
        <w:ind w:firstLine="420"/>
        <w:jc w:val="left"/>
        <w:rPr>
          <w:color w:val="auto"/>
          <w:sz w:val="18"/>
          <w:szCs w:val="18"/>
          <w:highlight w:val="none"/>
        </w:rPr>
      </w:pPr>
      <w:r>
        <w:rPr>
          <w:rFonts w:hint="eastAsia"/>
          <w:color w:val="auto"/>
          <w:sz w:val="18"/>
          <w:szCs w:val="18"/>
          <w:highlight w:val="none"/>
        </w:rPr>
        <w:t>无</w:t>
      </w:r>
      <w:r>
        <w:rPr>
          <w:color w:val="auto"/>
          <w:sz w:val="18"/>
          <w:szCs w:val="18"/>
          <w:highlight w:val="none"/>
        </w:rPr>
        <w:t xml:space="preserve"> </w:t>
      </w:r>
    </w:p>
    <w:p w14:paraId="1B605B8A">
      <w:pPr>
        <w:rPr>
          <w:color w:val="auto"/>
          <w:highlight w:val="none"/>
        </w:rPr>
      </w:pPr>
      <w:r>
        <w:rPr>
          <w:b/>
          <w:bCs/>
          <w:color w:val="auto"/>
          <w:sz w:val="18"/>
          <w:szCs w:val="18"/>
          <w:highlight w:val="none"/>
        </w:rPr>
        <w:t>结构图：</w:t>
      </w:r>
    </w:p>
    <w:p w14:paraId="6E51A2D5">
      <w:pPr>
        <w:rPr>
          <w:b/>
          <w:bCs/>
          <w:color w:val="auto"/>
          <w:sz w:val="18"/>
          <w:szCs w:val="18"/>
          <w:highlight w:val="none"/>
        </w:rPr>
      </w:pPr>
      <w:r>
        <w:rPr>
          <w:color w:val="auto"/>
          <w:highlight w:val="none"/>
        </w:rPr>
        <w:drawing>
          <wp:inline distT="0" distB="0" distL="114300" distR="114300">
            <wp:extent cx="2995295" cy="1757680"/>
            <wp:effectExtent l="0" t="0" r="6985" b="1016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
                    <pic:cNvPicPr>
                      <a:picLocks noChangeAspect="1"/>
                    </pic:cNvPicPr>
                  </pic:nvPicPr>
                  <pic:blipFill>
                    <a:blip r:embed="rId51"/>
                    <a:stretch>
                      <a:fillRect/>
                    </a:stretch>
                  </pic:blipFill>
                  <pic:spPr>
                    <a:xfrm>
                      <a:off x="0" y="0"/>
                      <a:ext cx="2995295" cy="1757680"/>
                    </a:xfrm>
                    <a:prstGeom prst="rect">
                      <a:avLst/>
                    </a:prstGeom>
                    <a:noFill/>
                    <a:ln>
                      <a:noFill/>
                    </a:ln>
                  </pic:spPr>
                </pic:pic>
              </a:graphicData>
            </a:graphic>
          </wp:inline>
        </w:drawing>
      </w:r>
    </w:p>
    <w:p w14:paraId="5C772749">
      <w:pPr>
        <w:rPr>
          <w:color w:val="auto"/>
          <w:sz w:val="18"/>
          <w:szCs w:val="18"/>
          <w:highlight w:val="none"/>
        </w:rPr>
      </w:pPr>
      <w:r>
        <w:rPr>
          <w:b/>
          <w:bCs/>
          <w:color w:val="auto"/>
          <w:sz w:val="18"/>
          <w:szCs w:val="18"/>
          <w:highlight w:val="none"/>
        </w:rPr>
        <w:t>属性列表:</w:t>
      </w:r>
      <w:r>
        <w:rPr>
          <w:color w:val="auto"/>
          <w:sz w:val="18"/>
          <w:szCs w:val="18"/>
          <w:highlight w:val="none"/>
        </w:rPr>
        <w:t xml:space="preserve"> </w:t>
      </w:r>
    </w:p>
    <w:tbl>
      <w:tblPr>
        <w:tblStyle w:val="28"/>
        <w:tblW w:w="49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441"/>
        <w:gridCol w:w="1389"/>
        <w:gridCol w:w="601"/>
        <w:gridCol w:w="1391"/>
        <w:gridCol w:w="5653"/>
      </w:tblGrid>
      <w:tr w14:paraId="3DFDF5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2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0D155803">
            <w:pPr>
              <w:jc w:val="center"/>
              <w:rPr>
                <w:rFonts w:ascii="宋体" w:hAnsi="宋体" w:cs="宋体"/>
                <w:b/>
                <w:bCs/>
                <w:color w:val="auto"/>
                <w:sz w:val="18"/>
                <w:szCs w:val="18"/>
                <w:highlight w:val="none"/>
              </w:rPr>
            </w:pPr>
            <w:r>
              <w:rPr>
                <w:b/>
                <w:bCs/>
                <w:color w:val="auto"/>
                <w:sz w:val="18"/>
                <w:szCs w:val="18"/>
                <w:highlight w:val="none"/>
              </w:rPr>
              <w:t>序号</w:t>
            </w:r>
          </w:p>
        </w:tc>
        <w:tc>
          <w:tcPr>
            <w:tcW w:w="73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20432163">
            <w:pPr>
              <w:jc w:val="center"/>
              <w:rPr>
                <w:rFonts w:ascii="宋体" w:hAnsi="宋体" w:cs="宋体"/>
                <w:b/>
                <w:bCs/>
                <w:color w:val="auto"/>
                <w:sz w:val="18"/>
                <w:szCs w:val="18"/>
                <w:highlight w:val="none"/>
              </w:rPr>
            </w:pPr>
            <w:r>
              <w:rPr>
                <w:b/>
                <w:bCs/>
                <w:color w:val="auto"/>
                <w:sz w:val="18"/>
                <w:szCs w:val="18"/>
                <w:highlight w:val="none"/>
              </w:rPr>
              <w:t>名称</w:t>
            </w:r>
          </w:p>
        </w:tc>
        <w:tc>
          <w:tcPr>
            <w:tcW w:w="317"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DBE5249">
            <w:pPr>
              <w:jc w:val="center"/>
              <w:rPr>
                <w:rFonts w:ascii="宋体" w:hAnsi="宋体" w:cs="宋体"/>
                <w:b/>
                <w:bCs/>
                <w:color w:val="auto"/>
                <w:sz w:val="18"/>
                <w:szCs w:val="18"/>
                <w:highlight w:val="none"/>
              </w:rPr>
            </w:pPr>
            <w:r>
              <w:rPr>
                <w:b/>
                <w:bCs/>
                <w:color w:val="auto"/>
                <w:sz w:val="18"/>
                <w:szCs w:val="18"/>
                <w:highlight w:val="none"/>
              </w:rPr>
              <w:t>类型</w:t>
            </w:r>
          </w:p>
        </w:tc>
        <w:tc>
          <w:tcPr>
            <w:tcW w:w="734"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759B17CD">
            <w:pPr>
              <w:jc w:val="center"/>
              <w:rPr>
                <w:rFonts w:ascii="宋体" w:hAnsi="宋体" w:cs="宋体"/>
                <w:b/>
                <w:bCs/>
                <w:color w:val="auto"/>
                <w:sz w:val="18"/>
                <w:szCs w:val="18"/>
                <w:highlight w:val="none"/>
              </w:rPr>
            </w:pPr>
            <w:r>
              <w:rPr>
                <w:b/>
                <w:bCs/>
                <w:color w:val="auto"/>
                <w:sz w:val="18"/>
                <w:szCs w:val="18"/>
                <w:highlight w:val="none"/>
              </w:rPr>
              <w:t>必填</w:t>
            </w:r>
          </w:p>
        </w:tc>
        <w:tc>
          <w:tcPr>
            <w:tcW w:w="2983" w:type="pct"/>
            <w:tcBorders>
              <w:top w:val="single" w:color="000000" w:sz="6" w:space="0"/>
              <w:left w:val="single" w:color="000000" w:sz="6" w:space="0"/>
              <w:bottom w:val="single" w:color="000000" w:sz="6" w:space="0"/>
              <w:right w:val="single" w:color="000000" w:sz="6" w:space="0"/>
            </w:tcBorders>
            <w:shd w:val="clear" w:color="auto" w:fill="6B98D3"/>
            <w:noWrap w:val="0"/>
            <w:vAlign w:val="center"/>
          </w:tcPr>
          <w:p w14:paraId="6B13E325">
            <w:pPr>
              <w:jc w:val="center"/>
              <w:rPr>
                <w:rFonts w:ascii="宋体" w:hAnsi="宋体" w:cs="宋体"/>
                <w:b/>
                <w:bCs/>
                <w:color w:val="auto"/>
                <w:sz w:val="18"/>
                <w:szCs w:val="18"/>
                <w:highlight w:val="none"/>
              </w:rPr>
            </w:pPr>
            <w:r>
              <w:rPr>
                <w:b/>
                <w:bCs/>
                <w:color w:val="auto"/>
                <w:sz w:val="18"/>
                <w:szCs w:val="18"/>
                <w:highlight w:val="none"/>
              </w:rPr>
              <w:t>备注</w:t>
            </w:r>
          </w:p>
        </w:tc>
      </w:tr>
      <w:tr w14:paraId="1A8CB7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AD8343F">
            <w:pPr>
              <w:rPr>
                <w:color w:val="auto"/>
                <w:sz w:val="18"/>
                <w:szCs w:val="18"/>
                <w:highlight w:val="none"/>
              </w:rPr>
            </w:pPr>
            <w:r>
              <w:rPr>
                <w:rFonts w:hint="eastAsia"/>
                <w:color w:val="auto"/>
                <w:sz w:val="18"/>
                <w:szCs w:val="18"/>
                <w:highlight w:val="none"/>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BCC592">
            <w:pPr>
              <w:rPr>
                <w:color w:val="auto"/>
                <w:sz w:val="18"/>
                <w:szCs w:val="18"/>
                <w:highlight w:val="none"/>
              </w:rPr>
            </w:pPr>
            <w:r>
              <w:rPr>
                <w:rFonts w:hint="eastAsia"/>
                <w:color w:val="auto"/>
                <w:sz w:val="18"/>
                <w:szCs w:val="18"/>
                <w:highlight w:val="none"/>
              </w:rPr>
              <w:t>材料ID</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3570B08">
            <w:pPr>
              <w:rPr>
                <w:color w:val="auto"/>
                <w:sz w:val="18"/>
                <w:szCs w:val="18"/>
                <w:highlight w:val="none"/>
              </w:rPr>
            </w:pPr>
            <w:r>
              <w:rPr>
                <w:color w:val="auto"/>
                <w:sz w:val="18"/>
                <w:szCs w:val="18"/>
                <w:highlight w:val="none"/>
              </w:rPr>
              <w:t>I</w:t>
            </w:r>
            <w:r>
              <w:rPr>
                <w:rFonts w:hint="eastAsia"/>
                <w:color w:val="auto"/>
                <w:sz w:val="18"/>
                <w:szCs w:val="18"/>
                <w:highlight w:val="none"/>
              </w:rPr>
              <w:t>nteger</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44EA6FD">
            <w:pPr>
              <w:rPr>
                <w:color w:val="auto"/>
                <w:sz w:val="18"/>
                <w:szCs w:val="18"/>
                <w:highlight w:val="none"/>
              </w:rPr>
            </w:pPr>
            <w:r>
              <w:rPr>
                <w:rFonts w:hint="eastAsia"/>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4BCA374">
            <w:pPr>
              <w:rPr>
                <w:rFonts w:ascii="宋体" w:hAnsi="宋体" w:cs="宋体"/>
                <w:color w:val="auto"/>
                <w:sz w:val="18"/>
                <w:szCs w:val="18"/>
                <w:highlight w:val="none"/>
              </w:rPr>
            </w:pPr>
            <w:r>
              <w:rPr>
                <w:rFonts w:hint="eastAsia" w:ascii="宋体" w:hAnsi="宋体" w:cs="宋体"/>
                <w:color w:val="auto"/>
                <w:sz w:val="18"/>
                <w:szCs w:val="18"/>
                <w:highlight w:val="none"/>
              </w:rPr>
              <w:t>唯一,与人材机表关联用</w:t>
            </w:r>
          </w:p>
        </w:tc>
      </w:tr>
      <w:tr w14:paraId="295C1D1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424870C1">
            <w:pPr>
              <w:rPr>
                <w:rFonts w:ascii="宋体" w:hAnsi="宋体" w:cs="宋体"/>
                <w:color w:val="auto"/>
                <w:sz w:val="18"/>
                <w:szCs w:val="18"/>
                <w:highlight w:val="none"/>
              </w:rPr>
            </w:pPr>
            <w:r>
              <w:rPr>
                <w:rFonts w:hint="eastAsia"/>
                <w:color w:val="auto"/>
                <w:sz w:val="18"/>
                <w:szCs w:val="18"/>
                <w:highlight w:val="none"/>
              </w:rPr>
              <w:t>2</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1BD63AA">
            <w:pPr>
              <w:rPr>
                <w:rFonts w:ascii="宋体" w:hAnsi="宋体" w:cs="宋体"/>
                <w:color w:val="auto"/>
                <w:sz w:val="18"/>
                <w:szCs w:val="18"/>
                <w:highlight w:val="none"/>
              </w:rPr>
            </w:pPr>
            <w:r>
              <w:rPr>
                <w:rFonts w:hint="eastAsia"/>
                <w:color w:val="auto"/>
                <w:sz w:val="18"/>
                <w:szCs w:val="18"/>
                <w:highlight w:val="none"/>
              </w:rPr>
              <w:t>含量</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74577008">
            <w:pPr>
              <w:rPr>
                <w:rFonts w:ascii="宋体" w:hAnsi="宋体" w:cs="宋体"/>
                <w:color w:val="auto"/>
                <w:sz w:val="18"/>
                <w:szCs w:val="18"/>
                <w:highlight w:val="none"/>
              </w:rPr>
            </w:pPr>
            <w:r>
              <w:rPr>
                <w:color w:val="auto"/>
                <w:sz w:val="18"/>
                <w:szCs w:val="18"/>
                <w:highlight w:val="none"/>
              </w:rPr>
              <w:t>decimal</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54D8991C">
            <w:pPr>
              <w:rPr>
                <w:rFonts w:ascii="宋体" w:hAnsi="宋体" w:cs="宋体"/>
                <w:color w:val="auto"/>
                <w:sz w:val="18"/>
                <w:szCs w:val="18"/>
                <w:highlight w:val="none"/>
              </w:rPr>
            </w:pPr>
            <w:r>
              <w:rPr>
                <w:color w:val="auto"/>
                <w:sz w:val="18"/>
                <w:szCs w:val="18"/>
                <w:highlight w:val="none"/>
              </w:rPr>
              <w:t>是</w:t>
            </w:r>
          </w:p>
        </w:tc>
        <w:tc>
          <w:tcPr>
            <w:tcW w:w="0" w:type="auto"/>
            <w:tcBorders>
              <w:top w:val="single" w:color="000000" w:sz="6" w:space="0"/>
              <w:left w:val="single" w:color="000000" w:sz="6" w:space="0"/>
              <w:bottom w:val="single" w:color="000000" w:sz="6" w:space="0"/>
              <w:right w:val="single" w:color="000000" w:sz="6" w:space="0"/>
            </w:tcBorders>
            <w:shd w:val="clear" w:color="auto" w:fill="FFFFFF"/>
            <w:noWrap w:val="0"/>
            <w:vAlign w:val="center"/>
          </w:tcPr>
          <w:p w14:paraId="3F8D8D27">
            <w:pPr>
              <w:rPr>
                <w:rFonts w:ascii="宋体" w:hAnsi="宋体" w:cs="宋体"/>
                <w:color w:val="auto"/>
                <w:sz w:val="18"/>
                <w:szCs w:val="18"/>
                <w:highlight w:val="none"/>
              </w:rPr>
            </w:pPr>
            <w:r>
              <w:rPr>
                <w:rFonts w:hint="eastAsia" w:ascii="宋体" w:hAnsi="宋体" w:cs="宋体"/>
                <w:color w:val="auto"/>
                <w:sz w:val="18"/>
                <w:szCs w:val="18"/>
                <w:highlight w:val="none"/>
              </w:rPr>
              <w:t>配比材料明细的含量，是明细材料在父材料中的含量</w:t>
            </w:r>
          </w:p>
        </w:tc>
      </w:tr>
    </w:tbl>
    <w:p w14:paraId="624D5F0A">
      <w:pPr>
        <w:rPr>
          <w:color w:val="auto"/>
          <w:highlight w:val="none"/>
        </w:rPr>
      </w:pPr>
    </w:p>
    <w:p w14:paraId="4C5687CE">
      <w:pPr>
        <w:rPr>
          <w:color w:val="auto"/>
          <w:highlight w:val="none"/>
        </w:rPr>
      </w:pPr>
    </w:p>
    <w:p w14:paraId="20B21025">
      <w:pPr>
        <w:rPr>
          <w:color w:val="auto"/>
          <w:highlight w:val="none"/>
        </w:rPr>
      </w:pPr>
    </w:p>
    <w:p w14:paraId="56B3100D">
      <w:pPr>
        <w:rPr>
          <w:rFonts w:hint="eastAsia"/>
          <w:color w:val="auto"/>
          <w:highlight w:val="none"/>
        </w:rPr>
      </w:pPr>
    </w:p>
    <w:p w14:paraId="46B88E2B">
      <w:pPr>
        <w:pStyle w:val="2"/>
        <w:jc w:val="left"/>
        <w:rPr>
          <w:color w:val="auto"/>
          <w:highlight w:val="none"/>
        </w:rPr>
      </w:pPr>
      <w:bookmarkStart w:id="194" w:name="_Toc430795803"/>
      <w:bookmarkStart w:id="195" w:name="_Toc7518"/>
      <w:bookmarkStart w:id="196" w:name="_Toc438729193"/>
      <w:r>
        <w:rPr>
          <w:color w:val="auto"/>
          <w:highlight w:val="none"/>
        </w:rPr>
        <w:t>费用变量表</w:t>
      </w:r>
      <w:bookmarkEnd w:id="194"/>
      <w:bookmarkEnd w:id="195"/>
    </w:p>
    <w:p w14:paraId="28DBF38E">
      <w:pPr>
        <w:pStyle w:val="3"/>
        <w:rPr>
          <w:rFonts w:hint="eastAsia"/>
          <w:color w:val="auto"/>
          <w:highlight w:val="none"/>
        </w:rPr>
      </w:pPr>
      <w:bookmarkStart w:id="197" w:name="_Toc10348"/>
      <w:r>
        <w:rPr>
          <w:rFonts w:hint="eastAsia"/>
          <w:color w:val="auto"/>
          <w:highlight w:val="none"/>
        </w:rPr>
        <w:t>分部分项清单、专业措施项目清单</w:t>
      </w:r>
      <w:bookmarkEnd w:id="196"/>
      <w:bookmarkEnd w:id="197"/>
    </w:p>
    <w:tbl>
      <w:tblPr>
        <w:tblStyle w:val="28"/>
        <w:tblW w:w="9000" w:type="dxa"/>
        <w:tblInd w:w="-8" w:type="dxa"/>
        <w:tblLayout w:type="autofit"/>
        <w:tblCellMar>
          <w:top w:w="15" w:type="dxa"/>
          <w:left w:w="15" w:type="dxa"/>
          <w:bottom w:w="15" w:type="dxa"/>
          <w:right w:w="15" w:type="dxa"/>
        </w:tblCellMar>
      </w:tblPr>
      <w:tblGrid>
        <w:gridCol w:w="851"/>
        <w:gridCol w:w="3229"/>
        <w:gridCol w:w="4920"/>
      </w:tblGrid>
      <w:tr w14:paraId="70DD2221">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637E16D7">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序号</w:t>
            </w:r>
          </w:p>
        </w:tc>
        <w:tc>
          <w:tcPr>
            <w:tcW w:w="3229"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7BD61EF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计费基础费用变量</w:t>
            </w:r>
          </w:p>
        </w:tc>
        <w:tc>
          <w:tcPr>
            <w:tcW w:w="4920"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34E9A15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名称</w:t>
            </w:r>
          </w:p>
        </w:tc>
      </w:tr>
      <w:tr w14:paraId="17A4D330">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0B2CF2D7">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794A0F7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RGF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2583A4A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基价人工费</w:t>
            </w:r>
          </w:p>
        </w:tc>
      </w:tr>
      <w:tr w14:paraId="1246099A">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158C384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4F41930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JXF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6022080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基价机械费</w:t>
            </w:r>
          </w:p>
        </w:tc>
      </w:tr>
    </w:tbl>
    <w:p w14:paraId="519F3D52">
      <w:pPr>
        <w:pStyle w:val="3"/>
        <w:rPr>
          <w:color w:val="auto"/>
          <w:highlight w:val="none"/>
        </w:rPr>
      </w:pPr>
      <w:bookmarkStart w:id="198" w:name="_Toc24015"/>
      <w:r>
        <w:rPr>
          <w:color w:val="auto"/>
          <w:highlight w:val="none"/>
        </w:rPr>
        <w:t>通用措施项目清单</w:t>
      </w:r>
      <w:bookmarkEnd w:id="198"/>
    </w:p>
    <w:tbl>
      <w:tblPr>
        <w:tblStyle w:val="28"/>
        <w:tblW w:w="9000" w:type="dxa"/>
        <w:tblInd w:w="-8" w:type="dxa"/>
        <w:tblLayout w:type="autofit"/>
        <w:tblCellMar>
          <w:top w:w="15" w:type="dxa"/>
          <w:left w:w="15" w:type="dxa"/>
          <w:bottom w:w="15" w:type="dxa"/>
          <w:right w:w="15" w:type="dxa"/>
        </w:tblCellMar>
      </w:tblPr>
      <w:tblGrid>
        <w:gridCol w:w="851"/>
        <w:gridCol w:w="3229"/>
        <w:gridCol w:w="4920"/>
      </w:tblGrid>
      <w:tr w14:paraId="711F01C3">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6BB8D848">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序号</w:t>
            </w:r>
          </w:p>
        </w:tc>
        <w:tc>
          <w:tcPr>
            <w:tcW w:w="3229"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55AC0DD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计费基础费用变量</w:t>
            </w:r>
          </w:p>
        </w:tc>
        <w:tc>
          <w:tcPr>
            <w:tcW w:w="4920"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7FC1469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名称</w:t>
            </w:r>
          </w:p>
        </w:tc>
      </w:tr>
      <w:tr w14:paraId="2C92FDD3">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3BE09D47">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5B5377F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RGF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5CC9691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分部分项基价人工费</w:t>
            </w:r>
          </w:p>
        </w:tc>
      </w:tr>
      <w:tr w14:paraId="6FB8B882">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1F6E533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1C282A4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JXF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1DF8658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分部分项基价机械费</w:t>
            </w:r>
          </w:p>
        </w:tc>
      </w:tr>
      <w:tr w14:paraId="1A854901">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21B4C2B">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3</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75F2AE2F">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JSCS_RGF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16C3FE1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专业措施项目基价人工费</w:t>
            </w:r>
          </w:p>
        </w:tc>
      </w:tr>
      <w:tr w14:paraId="4094AABE">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0E3C8C8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4</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62258C7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JSCS_JXF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3477BA5B">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专业措施项目基价机械费</w:t>
            </w:r>
          </w:p>
        </w:tc>
      </w:tr>
    </w:tbl>
    <w:p w14:paraId="17E2B40B">
      <w:pPr>
        <w:pStyle w:val="3"/>
        <w:rPr>
          <w:color w:val="auto"/>
          <w:highlight w:val="none"/>
        </w:rPr>
      </w:pPr>
      <w:bookmarkStart w:id="199" w:name="_Toc15791"/>
      <w:r>
        <w:rPr>
          <w:rFonts w:hint="eastAsia"/>
          <w:color w:val="auto"/>
          <w:highlight w:val="none"/>
        </w:rPr>
        <w:t>单位工程造价汇总</w:t>
      </w:r>
      <w:bookmarkEnd w:id="199"/>
    </w:p>
    <w:tbl>
      <w:tblPr>
        <w:tblStyle w:val="28"/>
        <w:tblW w:w="9000" w:type="dxa"/>
        <w:tblInd w:w="-8" w:type="dxa"/>
        <w:tblLayout w:type="autofit"/>
        <w:tblCellMar>
          <w:top w:w="15" w:type="dxa"/>
          <w:left w:w="15" w:type="dxa"/>
          <w:bottom w:w="15" w:type="dxa"/>
          <w:right w:w="15" w:type="dxa"/>
        </w:tblCellMar>
      </w:tblPr>
      <w:tblGrid>
        <w:gridCol w:w="851"/>
        <w:gridCol w:w="3229"/>
        <w:gridCol w:w="4920"/>
      </w:tblGrid>
      <w:tr w14:paraId="1228C132">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2EE5E21E">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序号</w:t>
            </w:r>
          </w:p>
        </w:tc>
        <w:tc>
          <w:tcPr>
            <w:tcW w:w="3229"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1ED02DA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计费基础费用变量</w:t>
            </w:r>
          </w:p>
        </w:tc>
        <w:tc>
          <w:tcPr>
            <w:tcW w:w="4920" w:type="dxa"/>
            <w:tcBorders>
              <w:top w:val="single" w:color="000000" w:sz="4" w:space="0"/>
              <w:left w:val="single" w:color="000000" w:sz="4" w:space="0"/>
              <w:bottom w:val="single" w:color="000000" w:sz="4" w:space="0"/>
              <w:right w:val="single" w:color="000000" w:sz="4" w:space="0"/>
            </w:tcBorders>
            <w:shd w:val="clear" w:color="auto" w:fill="6B98D3"/>
            <w:noWrap/>
            <w:vAlign w:val="center"/>
          </w:tcPr>
          <w:p w14:paraId="7430AEE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名称</w:t>
            </w:r>
          </w:p>
        </w:tc>
      </w:tr>
      <w:tr w14:paraId="6BFB23FA">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7BB7CCC2">
            <w:pPr>
              <w:widowControl/>
              <w:jc w:val="left"/>
              <w:rPr>
                <w:rFonts w:hint="eastAsia"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6E77C86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FBFXHJ</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72EB012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分部分项合计</w:t>
            </w:r>
          </w:p>
        </w:tc>
      </w:tr>
      <w:tr w14:paraId="07677177">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25356FE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4AA49B1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JZGRSBF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1602B18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分部分项建筑工人社保费用</w:t>
            </w:r>
          </w:p>
        </w:tc>
      </w:tr>
      <w:tr w14:paraId="6CAD6F18">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6117C61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3</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69872F8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CSXMHJ</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71C1D6B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措施项目合计</w:t>
            </w:r>
          </w:p>
        </w:tc>
      </w:tr>
      <w:tr w14:paraId="42AD61F0">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48AE306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4</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143163C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JSCSF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1E6FAEC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专业措施项目合计</w:t>
            </w:r>
          </w:p>
        </w:tc>
      </w:tr>
      <w:tr w14:paraId="03041492">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0E18D62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5</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5FF7782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JSCS_JZGRSBF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2D98E3D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专业措施项目建筑工人社保费用</w:t>
            </w:r>
          </w:p>
        </w:tc>
      </w:tr>
      <w:tr w14:paraId="5A0F2629">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46900E8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6</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39E1097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ZZCSF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233A381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通用措施项目合计</w:t>
            </w:r>
          </w:p>
        </w:tc>
      </w:tr>
      <w:tr w14:paraId="0213A3D7">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186A57F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7</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1D59421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AQWMSGF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64FAAC8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安全及文明施工措施费</w:t>
            </w:r>
          </w:p>
        </w:tc>
      </w:tr>
      <w:tr w14:paraId="0D8CDB7C">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7F2950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8</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5A122B1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DYJSGZJF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0FEED65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冬雨季施工增加费</w:t>
            </w:r>
          </w:p>
        </w:tc>
      </w:tr>
      <w:tr w14:paraId="1054896C">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6984A29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9</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4B80A54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YJSGZZJF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038BDC2F">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夜间施工增加费</w:t>
            </w:r>
          </w:p>
        </w:tc>
      </w:tr>
      <w:tr w14:paraId="34F13C45">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AB15E2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10</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1AAC543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ECBYF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41157D0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二次搬运费</w:t>
            </w:r>
          </w:p>
        </w:tc>
      </w:tr>
      <w:tr w14:paraId="5A2EB8C5">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2D9028E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11</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04315AC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CLFXF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296172B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测量放线、定位复测、检测试验费</w:t>
            </w:r>
          </w:p>
        </w:tc>
      </w:tr>
      <w:tr w14:paraId="68C78155">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7AA66D8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12</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2C150E3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QTXMHJ</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1BD9EE83">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其他项目合计</w:t>
            </w:r>
          </w:p>
        </w:tc>
      </w:tr>
      <w:tr w14:paraId="63E39B31">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7A0327F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13</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11E28C7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ZLJE</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5B51641F">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暂列金额</w:t>
            </w:r>
          </w:p>
        </w:tc>
      </w:tr>
      <w:tr w14:paraId="1E88A143">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1508A29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14</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4E58B98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ZYGCZGJ</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47FECA6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专业工程暂估价</w:t>
            </w:r>
          </w:p>
        </w:tc>
      </w:tr>
      <w:tr w14:paraId="74D1763D">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6F09AF90">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15</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4F39100D">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JRGHJ</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5A48B456">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计日工</w:t>
            </w:r>
          </w:p>
        </w:tc>
      </w:tr>
      <w:tr w14:paraId="16C6F9B7">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176F484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16</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07774CC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ZCBFWF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5406B277">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总承包服务费</w:t>
            </w:r>
          </w:p>
        </w:tc>
      </w:tr>
      <w:tr w14:paraId="50C037BA">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7C9CA46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17</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4A3AE3E9">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FBR_CLBGF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227474C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发包人供应材料保管费</w:t>
            </w:r>
          </w:p>
        </w:tc>
      </w:tr>
      <w:tr w14:paraId="1EE5C317">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43C685A4">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18</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5340F4B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FBR_ZCBFWF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1CE38E5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发包人发包专业工程的总承包服务费</w:t>
            </w:r>
          </w:p>
        </w:tc>
      </w:tr>
      <w:tr w14:paraId="1048C7B9">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2360238E">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19</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185E013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YZGCZJF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0881EA7A">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优质工程增加费</w:t>
            </w:r>
          </w:p>
        </w:tc>
      </w:tr>
      <w:tr w14:paraId="689E26FD">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22F14F1">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20</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05074A0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ZHGDZJF</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00C2B6D5">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智慧工地增加费</w:t>
            </w:r>
          </w:p>
        </w:tc>
      </w:tr>
      <w:tr w14:paraId="1F017ED4">
        <w:tblPrEx>
          <w:tblCellMar>
            <w:top w:w="15" w:type="dxa"/>
            <w:left w:w="15" w:type="dxa"/>
            <w:bottom w:w="15" w:type="dxa"/>
            <w:right w:w="15" w:type="dxa"/>
          </w:tblCellMar>
        </w:tblPrEx>
        <w:trPr>
          <w:trHeight w:val="308" w:hRule="atLeast"/>
        </w:trPr>
        <w:tc>
          <w:tcPr>
            <w:tcW w:w="851" w:type="dxa"/>
            <w:tcBorders>
              <w:top w:val="single" w:color="000000" w:sz="4" w:space="0"/>
              <w:left w:val="single" w:color="000000" w:sz="4" w:space="0"/>
              <w:bottom w:val="single" w:color="000000" w:sz="4" w:space="0"/>
              <w:right w:val="single" w:color="000000" w:sz="4" w:space="0"/>
            </w:tcBorders>
            <w:noWrap/>
            <w:vAlign w:val="center"/>
          </w:tcPr>
          <w:p w14:paraId="51E04B3B">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p>
        </w:tc>
        <w:tc>
          <w:tcPr>
            <w:tcW w:w="3229" w:type="dxa"/>
            <w:tcBorders>
              <w:top w:val="single" w:color="000000" w:sz="4" w:space="0"/>
              <w:left w:val="single" w:color="000000" w:sz="4" w:space="0"/>
              <w:bottom w:val="single" w:color="000000" w:sz="4" w:space="0"/>
              <w:right w:val="single" w:color="000000" w:sz="4" w:space="0"/>
            </w:tcBorders>
            <w:noWrap/>
            <w:vAlign w:val="center"/>
          </w:tcPr>
          <w:p w14:paraId="6A37EE6C">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JGCLFSCJHT_HZS</w:t>
            </w:r>
          </w:p>
        </w:tc>
        <w:tc>
          <w:tcPr>
            <w:tcW w:w="4920" w:type="dxa"/>
            <w:tcBorders>
              <w:top w:val="single" w:color="000000" w:sz="4" w:space="0"/>
              <w:left w:val="single" w:color="000000" w:sz="4" w:space="0"/>
              <w:bottom w:val="single" w:color="000000" w:sz="4" w:space="0"/>
              <w:right w:val="single" w:color="000000" w:sz="4" w:space="0"/>
            </w:tcBorders>
            <w:noWrap/>
            <w:vAlign w:val="center"/>
          </w:tcPr>
          <w:p w14:paraId="2D7800A2">
            <w:pPr>
              <w:widowControl/>
              <w:jc w:val="left"/>
              <w:rPr>
                <w:rFonts w:ascii="宋体" w:hAnsi="宋体" w:cs="宋体"/>
                <w:color w:val="auto"/>
                <w:kern w:val="0"/>
                <w:sz w:val="18"/>
                <w:szCs w:val="18"/>
                <w:highlight w:val="none"/>
              </w:rPr>
            </w:pPr>
            <w:r>
              <w:rPr>
                <w:rFonts w:ascii="宋体" w:hAnsi="宋体" w:cs="宋体"/>
                <w:color w:val="auto"/>
                <w:kern w:val="0"/>
                <w:sz w:val="18"/>
                <w:szCs w:val="18"/>
                <w:highlight w:val="none"/>
              </w:rPr>
              <w:t>甲供材料费合计</w:t>
            </w:r>
            <w:r>
              <w:rPr>
                <w:rFonts w:hint="eastAsia" w:ascii="宋体" w:hAnsi="宋体" w:cs="宋体"/>
                <w:color w:val="auto"/>
                <w:kern w:val="0"/>
                <w:sz w:val="18"/>
                <w:szCs w:val="18"/>
                <w:highlight w:val="none"/>
              </w:rPr>
              <w:t>（含主设）</w:t>
            </w:r>
          </w:p>
        </w:tc>
      </w:tr>
    </w:tbl>
    <w:p w14:paraId="5506F17D">
      <w:pPr>
        <w:rPr>
          <w:rFonts w:hint="eastAsia"/>
          <w:color w:val="auto"/>
          <w:highlight w:val="none"/>
        </w:rPr>
      </w:pPr>
    </w:p>
    <w:sectPr>
      <w:headerReference r:id="rId3" w:type="default"/>
      <w:footerReference r:id="rId4" w:type="default"/>
      <w:footerReference r:id="rId5" w:type="even"/>
      <w:pgSz w:w="11906" w:h="16838"/>
      <w:pgMar w:top="1134" w:right="1134" w:bottom="1134" w:left="1134" w:header="680" w:footer="680"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8374">
    <w:pPr>
      <w:pStyle w:val="16"/>
      <w:ind w:right="360"/>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47</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A32B">
    <w:pPr>
      <w:pStyle w:val="16"/>
      <w:framePr w:wrap="around" w:vAnchor="text" w:hAnchor="margin" w:xAlign="right" w:y="1"/>
      <w:rPr>
        <w:rStyle w:val="31"/>
      </w:rPr>
    </w:pPr>
    <w:r>
      <w:rPr>
        <w:rStyle w:val="31"/>
      </w:rPr>
      <w:fldChar w:fldCharType="begin"/>
    </w:r>
    <w:r>
      <w:rPr>
        <w:rStyle w:val="31"/>
      </w:rPr>
      <w:instrText xml:space="preserve">PAGE  </w:instrText>
    </w:r>
    <w:r>
      <w:rPr>
        <w:rStyle w:val="31"/>
      </w:rPr>
      <w:fldChar w:fldCharType="end"/>
    </w:r>
  </w:p>
  <w:p w14:paraId="1371E77C">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D583">
    <w:pPr>
      <w:pStyle w:val="17"/>
      <w:rPr>
        <w:rFonts w:hint="default" w:ascii="宋体" w:hAnsi="宋体" w:eastAsia="宋体"/>
        <w:lang w:val="en-US" w:eastAsia="zh-CN"/>
      </w:rPr>
    </w:pPr>
    <w:r>
      <w:rPr>
        <w:rFonts w:hint="eastAsia" w:ascii="宋体" w:hAnsi="宋体"/>
      </w:rPr>
      <w:t>陕西省房建市政工程项目电子评标数据交换标准</w:t>
    </w:r>
    <w:r>
      <w:rPr>
        <w:rFonts w:hint="eastAsia" w:ascii="宋体" w:hAnsi="宋体"/>
        <w:lang w:val="en-US" w:eastAsia="zh-CN"/>
      </w:rPr>
      <w:t>V4.1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35C26"/>
    <w:multiLevelType w:val="multilevel"/>
    <w:tmpl w:val="03D35C2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4F31E03"/>
    <w:multiLevelType w:val="multilevel"/>
    <w:tmpl w:val="04F31E0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7AB4E80"/>
    <w:multiLevelType w:val="multilevel"/>
    <w:tmpl w:val="07AB4E8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E5A445E"/>
    <w:multiLevelType w:val="multilevel"/>
    <w:tmpl w:val="0E5A445E"/>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10F1274C"/>
    <w:multiLevelType w:val="multilevel"/>
    <w:tmpl w:val="10F1274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11504DC7"/>
    <w:multiLevelType w:val="multilevel"/>
    <w:tmpl w:val="11504DC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24C1BB4"/>
    <w:multiLevelType w:val="multilevel"/>
    <w:tmpl w:val="124C1BB4"/>
    <w:lvl w:ilvl="0" w:tentative="0">
      <w:start w:val="1"/>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13572FB0"/>
    <w:multiLevelType w:val="multilevel"/>
    <w:tmpl w:val="13572FB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4B63AAF"/>
    <w:multiLevelType w:val="multilevel"/>
    <w:tmpl w:val="14B63AA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19674B6B"/>
    <w:multiLevelType w:val="multilevel"/>
    <w:tmpl w:val="19674B6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746512D"/>
    <w:multiLevelType w:val="multilevel"/>
    <w:tmpl w:val="2746512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29AA0BEF"/>
    <w:multiLevelType w:val="multilevel"/>
    <w:tmpl w:val="29AA0BE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9C76FFA"/>
    <w:multiLevelType w:val="multilevel"/>
    <w:tmpl w:val="29C76FF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2A816335"/>
    <w:multiLevelType w:val="multilevel"/>
    <w:tmpl w:val="2A81633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9692E40"/>
    <w:multiLevelType w:val="multilevel"/>
    <w:tmpl w:val="39692E4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3D0D5CA7"/>
    <w:multiLevelType w:val="multilevel"/>
    <w:tmpl w:val="3D0D5CA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32F13F1"/>
    <w:multiLevelType w:val="multilevel"/>
    <w:tmpl w:val="432F13F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53E67695"/>
    <w:multiLevelType w:val="multilevel"/>
    <w:tmpl w:val="53E67695"/>
    <w:lvl w:ilvl="0" w:tentative="0">
      <w:start w:val="1"/>
      <w:numFmt w:val="upperRoman"/>
      <w:lvlText w:val="%1."/>
      <w:lvlJc w:val="left"/>
      <w:pPr>
        <w:ind w:left="425" w:hanging="425"/>
      </w:pPr>
    </w:lvl>
    <w:lvl w:ilvl="1" w:tentative="0">
      <w:start w:val="1"/>
      <w:numFmt w:val="upperLetter"/>
      <w:lvlText w:val="%2."/>
      <w:lvlJc w:val="left"/>
      <w:pPr>
        <w:ind w:left="851" w:hanging="426"/>
      </w:pPr>
    </w:lvl>
    <w:lvl w:ilvl="2" w:tentative="0">
      <w:start w:val="1"/>
      <w:numFmt w:val="decimal"/>
      <w:lvlText w:val="%3."/>
      <w:lvlJc w:val="left"/>
      <w:pPr>
        <w:ind w:left="1276" w:hanging="425"/>
      </w:pPr>
    </w:lvl>
    <w:lvl w:ilvl="3" w:tentative="0">
      <w:start w:val="1"/>
      <w:numFmt w:val="lowerLetter"/>
      <w:lvlText w:val="%4."/>
      <w:lvlJc w:val="left"/>
      <w:pPr>
        <w:ind w:left="1559" w:hanging="283"/>
      </w:pPr>
    </w:lvl>
    <w:lvl w:ilvl="4" w:tentative="0">
      <w:start w:val="1"/>
      <w:numFmt w:val="decimal"/>
      <w:lvlText w:val="%5."/>
      <w:lvlJc w:val="left"/>
      <w:pPr>
        <w:ind w:left="1984" w:hanging="425"/>
      </w:pPr>
    </w:lvl>
    <w:lvl w:ilvl="5" w:tentative="0">
      <w:start w:val="1"/>
      <w:numFmt w:val="lowerLetter"/>
      <w:lvlText w:val="%6."/>
      <w:lvlJc w:val="left"/>
      <w:pPr>
        <w:ind w:left="2409" w:hanging="425"/>
      </w:pPr>
    </w:lvl>
    <w:lvl w:ilvl="6" w:tentative="0">
      <w:start w:val="1"/>
      <w:numFmt w:val="lowerRoman"/>
      <w:lvlText w:val="%7."/>
      <w:lvlJc w:val="left"/>
      <w:pPr>
        <w:ind w:left="2835" w:hanging="426"/>
      </w:pPr>
    </w:lvl>
    <w:lvl w:ilvl="7" w:tentative="0">
      <w:start w:val="1"/>
      <w:numFmt w:val="lowerLetter"/>
      <w:lvlText w:val="%8."/>
      <w:lvlJc w:val="left"/>
      <w:pPr>
        <w:ind w:left="3260" w:hanging="425"/>
      </w:pPr>
    </w:lvl>
    <w:lvl w:ilvl="8" w:tentative="0">
      <w:start w:val="1"/>
      <w:numFmt w:val="lowerRoman"/>
      <w:lvlText w:val="%9."/>
      <w:lvlJc w:val="left"/>
      <w:pPr>
        <w:ind w:left="3685" w:hanging="425"/>
      </w:pPr>
    </w:lvl>
  </w:abstractNum>
  <w:abstractNum w:abstractNumId="18">
    <w:nsid w:val="5CCD61CF"/>
    <w:multiLevelType w:val="multilevel"/>
    <w:tmpl w:val="5CCD61C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65D61F90"/>
    <w:multiLevelType w:val="multilevel"/>
    <w:tmpl w:val="65D61F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66E2363A"/>
    <w:multiLevelType w:val="multilevel"/>
    <w:tmpl w:val="66E2363A"/>
    <w:lvl w:ilvl="0" w:tentative="0">
      <w:start w:val="1"/>
      <w:numFmt w:val="decimal"/>
      <w:pStyle w:val="2"/>
      <w:isLgl/>
      <w:lvlText w:val="%1."/>
      <w:lvlJc w:val="left"/>
      <w:pPr>
        <w:tabs>
          <w:tab w:val="left" w:pos="425"/>
        </w:tabs>
        <w:ind w:left="425" w:hanging="425"/>
      </w:pPr>
      <w:rPr>
        <w:rFonts w:hint="default" w:ascii="Courier New" w:hAnsi="Courier New" w:eastAsia="宋体"/>
        <w:b w:val="0"/>
        <w:i w:val="0"/>
        <w:sz w:val="44"/>
        <w:szCs w:val="44"/>
      </w:rPr>
    </w:lvl>
    <w:lvl w:ilvl="1" w:tentative="0">
      <w:start w:val="1"/>
      <w:numFmt w:val="decimal"/>
      <w:pStyle w:val="3"/>
      <w:isLgl/>
      <w:lvlText w:val="%1.%2."/>
      <w:lvlJc w:val="left"/>
      <w:pPr>
        <w:tabs>
          <w:tab w:val="left" w:pos="993"/>
        </w:tabs>
        <w:ind w:left="993" w:hanging="567"/>
      </w:pPr>
      <w:rPr>
        <w:rFonts w:hint="default" w:ascii="Courier New" w:hAnsi="Courier New" w:eastAsia="宋体"/>
        <w:b w:val="0"/>
        <w:i w:val="0"/>
        <w:sz w:val="36"/>
        <w:szCs w:val="36"/>
      </w:rPr>
    </w:lvl>
    <w:lvl w:ilvl="2" w:tentative="0">
      <w:start w:val="1"/>
      <w:numFmt w:val="decimal"/>
      <w:isLgl/>
      <w:lvlText w:val="%1.%2.%3."/>
      <w:lvlJc w:val="left"/>
      <w:pPr>
        <w:tabs>
          <w:tab w:val="left" w:pos="709"/>
        </w:tabs>
        <w:ind w:left="709" w:hanging="709"/>
      </w:pPr>
      <w:rPr>
        <w:rFonts w:hint="default" w:ascii="Courier New" w:hAnsi="Courier New" w:eastAsia="宋体"/>
        <w:b w:val="0"/>
        <w:i w:val="0"/>
        <w:sz w:val="32"/>
        <w:szCs w:val="32"/>
      </w:rPr>
    </w:lvl>
    <w:lvl w:ilvl="3" w:tentative="0">
      <w:start w:val="1"/>
      <w:numFmt w:val="decimal"/>
      <w:pStyle w:val="5"/>
      <w:isLgl/>
      <w:lvlText w:val="%1.%2.%3.%4."/>
      <w:lvlJc w:val="left"/>
      <w:pPr>
        <w:tabs>
          <w:tab w:val="left" w:pos="1211"/>
        </w:tabs>
        <w:ind w:left="1211" w:hanging="851"/>
      </w:pPr>
      <w:rPr>
        <w:rFonts w:hint="default" w:ascii="Courier New" w:hAnsi="Courier New" w:eastAsia="宋体"/>
        <w:b w:val="0"/>
        <w:i w:val="0"/>
        <w:sz w:val="30"/>
        <w:szCs w:val="30"/>
      </w:rPr>
    </w:lvl>
    <w:lvl w:ilvl="4" w:tentative="0">
      <w:start w:val="1"/>
      <w:numFmt w:val="decimal"/>
      <w:pStyle w:val="6"/>
      <w:isLgl/>
      <w:lvlText w:val="%1.%2.%3.%4.%5."/>
      <w:lvlJc w:val="left"/>
      <w:pPr>
        <w:tabs>
          <w:tab w:val="left" w:pos="992"/>
        </w:tabs>
        <w:ind w:left="992" w:hanging="992"/>
      </w:pPr>
      <w:rPr>
        <w:rFonts w:hint="default" w:ascii="Courier New" w:hAnsi="Courier New" w:eastAsia="宋体"/>
        <w:b w:val="0"/>
        <w:i w:val="0"/>
        <w:sz w:val="28"/>
        <w:szCs w:val="28"/>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1">
    <w:nsid w:val="678D4E93"/>
    <w:multiLevelType w:val="multilevel"/>
    <w:tmpl w:val="678D4E9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691C24DA"/>
    <w:multiLevelType w:val="multilevel"/>
    <w:tmpl w:val="691C24D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6F8164D3"/>
    <w:multiLevelType w:val="multilevel"/>
    <w:tmpl w:val="6F8164D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70D56E14"/>
    <w:multiLevelType w:val="multilevel"/>
    <w:tmpl w:val="70D56E1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7B913C7D"/>
    <w:multiLevelType w:val="multilevel"/>
    <w:tmpl w:val="7B913C7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0"/>
  </w:num>
  <w:num w:numId="2">
    <w:abstractNumId w:val="6"/>
  </w:num>
  <w:num w:numId="3">
    <w:abstractNumId w:val="12"/>
  </w:num>
  <w:num w:numId="4">
    <w:abstractNumId w:val="1"/>
  </w:num>
  <w:num w:numId="5">
    <w:abstractNumId w:val="0"/>
  </w:num>
  <w:num w:numId="6">
    <w:abstractNumId w:val="7"/>
  </w:num>
  <w:num w:numId="7">
    <w:abstractNumId w:val="5"/>
  </w:num>
  <w:num w:numId="8">
    <w:abstractNumId w:val="18"/>
  </w:num>
  <w:num w:numId="9">
    <w:abstractNumId w:val="11"/>
  </w:num>
  <w:num w:numId="10">
    <w:abstractNumId w:val="25"/>
  </w:num>
  <w:num w:numId="11">
    <w:abstractNumId w:val="17"/>
  </w:num>
  <w:num w:numId="12">
    <w:abstractNumId w:val="3"/>
  </w:num>
  <w:num w:numId="13">
    <w:abstractNumId w:val="2"/>
  </w:num>
  <w:num w:numId="14">
    <w:abstractNumId w:val="19"/>
  </w:num>
  <w:num w:numId="15">
    <w:abstractNumId w:val="23"/>
  </w:num>
  <w:num w:numId="16">
    <w:abstractNumId w:val="8"/>
  </w:num>
  <w:num w:numId="17">
    <w:abstractNumId w:val="16"/>
  </w:num>
  <w:num w:numId="18">
    <w:abstractNumId w:val="14"/>
  </w:num>
  <w:num w:numId="19">
    <w:abstractNumId w:val="4"/>
  </w:num>
  <w:num w:numId="20">
    <w:abstractNumId w:val="13"/>
  </w:num>
  <w:num w:numId="21">
    <w:abstractNumId w:val="10"/>
  </w:num>
  <w:num w:numId="22">
    <w:abstractNumId w:val="15"/>
  </w:num>
  <w:num w:numId="23">
    <w:abstractNumId w:val="22"/>
  </w:num>
  <w:num w:numId="24">
    <w:abstractNumId w:val="24"/>
  </w:num>
  <w:num w:numId="25">
    <w:abstractNumId w:val="9"/>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A5E"/>
    <w:rsid w:val="00001C3D"/>
    <w:rsid w:val="0000643E"/>
    <w:rsid w:val="000076E1"/>
    <w:rsid w:val="00007F75"/>
    <w:rsid w:val="00011461"/>
    <w:rsid w:val="00011E82"/>
    <w:rsid w:val="00015B9D"/>
    <w:rsid w:val="0001691F"/>
    <w:rsid w:val="0002021C"/>
    <w:rsid w:val="0002091D"/>
    <w:rsid w:val="00022502"/>
    <w:rsid w:val="0002333A"/>
    <w:rsid w:val="0002480A"/>
    <w:rsid w:val="00025370"/>
    <w:rsid w:val="00026735"/>
    <w:rsid w:val="00027598"/>
    <w:rsid w:val="00027A2A"/>
    <w:rsid w:val="000306B1"/>
    <w:rsid w:val="00030D68"/>
    <w:rsid w:val="00031DEB"/>
    <w:rsid w:val="00033506"/>
    <w:rsid w:val="00041CD3"/>
    <w:rsid w:val="00045A2D"/>
    <w:rsid w:val="000465B5"/>
    <w:rsid w:val="00051239"/>
    <w:rsid w:val="00051C73"/>
    <w:rsid w:val="00052CA6"/>
    <w:rsid w:val="000531B5"/>
    <w:rsid w:val="00053640"/>
    <w:rsid w:val="00055594"/>
    <w:rsid w:val="00056551"/>
    <w:rsid w:val="000602FF"/>
    <w:rsid w:val="000604E3"/>
    <w:rsid w:val="00060983"/>
    <w:rsid w:val="00060D43"/>
    <w:rsid w:val="00061DBE"/>
    <w:rsid w:val="000628B5"/>
    <w:rsid w:val="00062F7D"/>
    <w:rsid w:val="0006427F"/>
    <w:rsid w:val="00064DF3"/>
    <w:rsid w:val="0006504A"/>
    <w:rsid w:val="00067E4D"/>
    <w:rsid w:val="00072509"/>
    <w:rsid w:val="00072A7D"/>
    <w:rsid w:val="00073E4F"/>
    <w:rsid w:val="00074B89"/>
    <w:rsid w:val="0007658F"/>
    <w:rsid w:val="00076F01"/>
    <w:rsid w:val="00077C82"/>
    <w:rsid w:val="00080202"/>
    <w:rsid w:val="000803EA"/>
    <w:rsid w:val="00080B38"/>
    <w:rsid w:val="00080F68"/>
    <w:rsid w:val="000827CB"/>
    <w:rsid w:val="0008284B"/>
    <w:rsid w:val="00083537"/>
    <w:rsid w:val="00083D68"/>
    <w:rsid w:val="00084CE8"/>
    <w:rsid w:val="00084E56"/>
    <w:rsid w:val="000858C3"/>
    <w:rsid w:val="00085A50"/>
    <w:rsid w:val="00086F0B"/>
    <w:rsid w:val="00093612"/>
    <w:rsid w:val="00093FC2"/>
    <w:rsid w:val="00094365"/>
    <w:rsid w:val="00095CFF"/>
    <w:rsid w:val="0009782C"/>
    <w:rsid w:val="000A1B3B"/>
    <w:rsid w:val="000A20AE"/>
    <w:rsid w:val="000A3450"/>
    <w:rsid w:val="000A3BA1"/>
    <w:rsid w:val="000A3D64"/>
    <w:rsid w:val="000A422B"/>
    <w:rsid w:val="000A48A2"/>
    <w:rsid w:val="000A4999"/>
    <w:rsid w:val="000A4D2B"/>
    <w:rsid w:val="000A63B0"/>
    <w:rsid w:val="000A7766"/>
    <w:rsid w:val="000B0D57"/>
    <w:rsid w:val="000B3433"/>
    <w:rsid w:val="000B5EB1"/>
    <w:rsid w:val="000C150E"/>
    <w:rsid w:val="000C2271"/>
    <w:rsid w:val="000C2561"/>
    <w:rsid w:val="000C26CB"/>
    <w:rsid w:val="000C4440"/>
    <w:rsid w:val="000C465C"/>
    <w:rsid w:val="000C53BB"/>
    <w:rsid w:val="000C5C81"/>
    <w:rsid w:val="000C5D18"/>
    <w:rsid w:val="000C62E1"/>
    <w:rsid w:val="000C6EAF"/>
    <w:rsid w:val="000C7E2A"/>
    <w:rsid w:val="000D09C1"/>
    <w:rsid w:val="000D1747"/>
    <w:rsid w:val="000D1BB4"/>
    <w:rsid w:val="000D1C03"/>
    <w:rsid w:val="000D2019"/>
    <w:rsid w:val="000D243C"/>
    <w:rsid w:val="000D3D4C"/>
    <w:rsid w:val="000D4DFB"/>
    <w:rsid w:val="000D6819"/>
    <w:rsid w:val="000E0753"/>
    <w:rsid w:val="000E1586"/>
    <w:rsid w:val="000E3BA8"/>
    <w:rsid w:val="000E5233"/>
    <w:rsid w:val="000E7180"/>
    <w:rsid w:val="000F55B5"/>
    <w:rsid w:val="000F61A5"/>
    <w:rsid w:val="000F70D8"/>
    <w:rsid w:val="00101A82"/>
    <w:rsid w:val="00102754"/>
    <w:rsid w:val="00103A99"/>
    <w:rsid w:val="00104AF3"/>
    <w:rsid w:val="00105040"/>
    <w:rsid w:val="001061B9"/>
    <w:rsid w:val="001071D1"/>
    <w:rsid w:val="00111559"/>
    <w:rsid w:val="00111852"/>
    <w:rsid w:val="00111CB9"/>
    <w:rsid w:val="0011458F"/>
    <w:rsid w:val="00115173"/>
    <w:rsid w:val="0011555E"/>
    <w:rsid w:val="00116187"/>
    <w:rsid w:val="00117387"/>
    <w:rsid w:val="00117BA9"/>
    <w:rsid w:val="0012032A"/>
    <w:rsid w:val="00120DEA"/>
    <w:rsid w:val="001232E0"/>
    <w:rsid w:val="00124033"/>
    <w:rsid w:val="001243F8"/>
    <w:rsid w:val="00124E25"/>
    <w:rsid w:val="00125484"/>
    <w:rsid w:val="001255E7"/>
    <w:rsid w:val="00125A3B"/>
    <w:rsid w:val="00126EC6"/>
    <w:rsid w:val="00127606"/>
    <w:rsid w:val="00130487"/>
    <w:rsid w:val="00130B16"/>
    <w:rsid w:val="00130ECB"/>
    <w:rsid w:val="00131E55"/>
    <w:rsid w:val="00133876"/>
    <w:rsid w:val="00133D0C"/>
    <w:rsid w:val="0013470C"/>
    <w:rsid w:val="001355E9"/>
    <w:rsid w:val="00136F8F"/>
    <w:rsid w:val="00137A9A"/>
    <w:rsid w:val="00143CE0"/>
    <w:rsid w:val="00143D8F"/>
    <w:rsid w:val="00144195"/>
    <w:rsid w:val="00151F97"/>
    <w:rsid w:val="001528B1"/>
    <w:rsid w:val="0015390B"/>
    <w:rsid w:val="0015593D"/>
    <w:rsid w:val="00155CD8"/>
    <w:rsid w:val="00156EED"/>
    <w:rsid w:val="00160A7B"/>
    <w:rsid w:val="0016533B"/>
    <w:rsid w:val="0016646E"/>
    <w:rsid w:val="001668D1"/>
    <w:rsid w:val="00167573"/>
    <w:rsid w:val="001709FD"/>
    <w:rsid w:val="00170A65"/>
    <w:rsid w:val="00170F94"/>
    <w:rsid w:val="001711A3"/>
    <w:rsid w:val="0017337D"/>
    <w:rsid w:val="00173475"/>
    <w:rsid w:val="00175D78"/>
    <w:rsid w:val="00176AC5"/>
    <w:rsid w:val="00181225"/>
    <w:rsid w:val="00182852"/>
    <w:rsid w:val="00182B6F"/>
    <w:rsid w:val="00182D19"/>
    <w:rsid w:val="00182EA2"/>
    <w:rsid w:val="001832A8"/>
    <w:rsid w:val="00183400"/>
    <w:rsid w:val="00185734"/>
    <w:rsid w:val="001871D4"/>
    <w:rsid w:val="001926AD"/>
    <w:rsid w:val="00192B6F"/>
    <w:rsid w:val="00193673"/>
    <w:rsid w:val="0019475D"/>
    <w:rsid w:val="001977B2"/>
    <w:rsid w:val="001A0850"/>
    <w:rsid w:val="001A1477"/>
    <w:rsid w:val="001A14CB"/>
    <w:rsid w:val="001A683B"/>
    <w:rsid w:val="001A6A16"/>
    <w:rsid w:val="001A7F85"/>
    <w:rsid w:val="001B1DE1"/>
    <w:rsid w:val="001B56C9"/>
    <w:rsid w:val="001B57B1"/>
    <w:rsid w:val="001B7410"/>
    <w:rsid w:val="001B7A45"/>
    <w:rsid w:val="001B7D4A"/>
    <w:rsid w:val="001C047E"/>
    <w:rsid w:val="001C0E9C"/>
    <w:rsid w:val="001C1F22"/>
    <w:rsid w:val="001C2834"/>
    <w:rsid w:val="001C301E"/>
    <w:rsid w:val="001C3238"/>
    <w:rsid w:val="001C32DC"/>
    <w:rsid w:val="001C4903"/>
    <w:rsid w:val="001C5D51"/>
    <w:rsid w:val="001C7B2C"/>
    <w:rsid w:val="001D1A28"/>
    <w:rsid w:val="001D2A88"/>
    <w:rsid w:val="001D54C7"/>
    <w:rsid w:val="001E124C"/>
    <w:rsid w:val="001E204E"/>
    <w:rsid w:val="001E2393"/>
    <w:rsid w:val="001E3FFD"/>
    <w:rsid w:val="001E4365"/>
    <w:rsid w:val="001E54C9"/>
    <w:rsid w:val="001E63A2"/>
    <w:rsid w:val="001E6BE9"/>
    <w:rsid w:val="001F038E"/>
    <w:rsid w:val="001F2D09"/>
    <w:rsid w:val="001F3A1D"/>
    <w:rsid w:val="001F3CEC"/>
    <w:rsid w:val="001F4C6B"/>
    <w:rsid w:val="001F516E"/>
    <w:rsid w:val="001F518F"/>
    <w:rsid w:val="001F5900"/>
    <w:rsid w:val="00200028"/>
    <w:rsid w:val="002000DA"/>
    <w:rsid w:val="0020091E"/>
    <w:rsid w:val="002023A4"/>
    <w:rsid w:val="00203EBB"/>
    <w:rsid w:val="00205041"/>
    <w:rsid w:val="00207379"/>
    <w:rsid w:val="00207F6E"/>
    <w:rsid w:val="00210D38"/>
    <w:rsid w:val="00210DF5"/>
    <w:rsid w:val="00211205"/>
    <w:rsid w:val="0021765E"/>
    <w:rsid w:val="002211D8"/>
    <w:rsid w:val="00221A9F"/>
    <w:rsid w:val="00223442"/>
    <w:rsid w:val="00223A4B"/>
    <w:rsid w:val="002241B2"/>
    <w:rsid w:val="00224A76"/>
    <w:rsid w:val="0022601C"/>
    <w:rsid w:val="002269D8"/>
    <w:rsid w:val="002278D3"/>
    <w:rsid w:val="00227B4A"/>
    <w:rsid w:val="00227FA2"/>
    <w:rsid w:val="0023223B"/>
    <w:rsid w:val="00234205"/>
    <w:rsid w:val="00234C86"/>
    <w:rsid w:val="00237053"/>
    <w:rsid w:val="00237426"/>
    <w:rsid w:val="00240681"/>
    <w:rsid w:val="002449CC"/>
    <w:rsid w:val="00245027"/>
    <w:rsid w:val="0024542B"/>
    <w:rsid w:val="002460AE"/>
    <w:rsid w:val="002461A3"/>
    <w:rsid w:val="00251E2D"/>
    <w:rsid w:val="00251FC1"/>
    <w:rsid w:val="002538D4"/>
    <w:rsid w:val="00256620"/>
    <w:rsid w:val="00257276"/>
    <w:rsid w:val="0026258A"/>
    <w:rsid w:val="00264CA8"/>
    <w:rsid w:val="002663F1"/>
    <w:rsid w:val="0026697D"/>
    <w:rsid w:val="002708EF"/>
    <w:rsid w:val="00271096"/>
    <w:rsid w:val="00271673"/>
    <w:rsid w:val="00272C6B"/>
    <w:rsid w:val="00274484"/>
    <w:rsid w:val="00274B5B"/>
    <w:rsid w:val="00275A06"/>
    <w:rsid w:val="00276D77"/>
    <w:rsid w:val="0027794A"/>
    <w:rsid w:val="00280E91"/>
    <w:rsid w:val="00282327"/>
    <w:rsid w:val="00282F0B"/>
    <w:rsid w:val="002845DE"/>
    <w:rsid w:val="00284A7D"/>
    <w:rsid w:val="0028542F"/>
    <w:rsid w:val="00286B49"/>
    <w:rsid w:val="00287F6B"/>
    <w:rsid w:val="00293324"/>
    <w:rsid w:val="00294A27"/>
    <w:rsid w:val="00297663"/>
    <w:rsid w:val="002A0806"/>
    <w:rsid w:val="002A230E"/>
    <w:rsid w:val="002A2ECB"/>
    <w:rsid w:val="002A3223"/>
    <w:rsid w:val="002A32AD"/>
    <w:rsid w:val="002A47A4"/>
    <w:rsid w:val="002A47DF"/>
    <w:rsid w:val="002A5BD7"/>
    <w:rsid w:val="002A64A5"/>
    <w:rsid w:val="002B1708"/>
    <w:rsid w:val="002B2FD9"/>
    <w:rsid w:val="002B50FE"/>
    <w:rsid w:val="002B522B"/>
    <w:rsid w:val="002C11F0"/>
    <w:rsid w:val="002C124A"/>
    <w:rsid w:val="002C29AB"/>
    <w:rsid w:val="002C2CD3"/>
    <w:rsid w:val="002C63D2"/>
    <w:rsid w:val="002D0D34"/>
    <w:rsid w:val="002D21E6"/>
    <w:rsid w:val="002D21F3"/>
    <w:rsid w:val="002D302C"/>
    <w:rsid w:val="002D6CC8"/>
    <w:rsid w:val="002E0C84"/>
    <w:rsid w:val="002E101D"/>
    <w:rsid w:val="002E2C03"/>
    <w:rsid w:val="002E4617"/>
    <w:rsid w:val="002E69E2"/>
    <w:rsid w:val="002E7E0C"/>
    <w:rsid w:val="002F13AC"/>
    <w:rsid w:val="002F1A57"/>
    <w:rsid w:val="002F2C96"/>
    <w:rsid w:val="002F3028"/>
    <w:rsid w:val="002F3728"/>
    <w:rsid w:val="002F5076"/>
    <w:rsid w:val="002F5938"/>
    <w:rsid w:val="002F5974"/>
    <w:rsid w:val="00300F12"/>
    <w:rsid w:val="0030117C"/>
    <w:rsid w:val="003028E9"/>
    <w:rsid w:val="00302975"/>
    <w:rsid w:val="00302A3C"/>
    <w:rsid w:val="00302D54"/>
    <w:rsid w:val="003034EC"/>
    <w:rsid w:val="00305FDA"/>
    <w:rsid w:val="0030726C"/>
    <w:rsid w:val="00307E12"/>
    <w:rsid w:val="003111AC"/>
    <w:rsid w:val="00312FE8"/>
    <w:rsid w:val="00314920"/>
    <w:rsid w:val="003170E8"/>
    <w:rsid w:val="00320507"/>
    <w:rsid w:val="00320FCD"/>
    <w:rsid w:val="003248DF"/>
    <w:rsid w:val="003248E8"/>
    <w:rsid w:val="003268B4"/>
    <w:rsid w:val="00327322"/>
    <w:rsid w:val="003276CA"/>
    <w:rsid w:val="0033026B"/>
    <w:rsid w:val="00330B44"/>
    <w:rsid w:val="00330B49"/>
    <w:rsid w:val="00333750"/>
    <w:rsid w:val="00334415"/>
    <w:rsid w:val="00335626"/>
    <w:rsid w:val="003408D8"/>
    <w:rsid w:val="0034178A"/>
    <w:rsid w:val="00342C57"/>
    <w:rsid w:val="0034618D"/>
    <w:rsid w:val="003462AF"/>
    <w:rsid w:val="00347835"/>
    <w:rsid w:val="00347AE4"/>
    <w:rsid w:val="00350951"/>
    <w:rsid w:val="00352477"/>
    <w:rsid w:val="00353346"/>
    <w:rsid w:val="00355C85"/>
    <w:rsid w:val="0035709D"/>
    <w:rsid w:val="00361EF5"/>
    <w:rsid w:val="00363AE1"/>
    <w:rsid w:val="0036465C"/>
    <w:rsid w:val="00364FD6"/>
    <w:rsid w:val="00366969"/>
    <w:rsid w:val="00367EBC"/>
    <w:rsid w:val="00371804"/>
    <w:rsid w:val="003735F9"/>
    <w:rsid w:val="00374535"/>
    <w:rsid w:val="00375F8F"/>
    <w:rsid w:val="00376B3E"/>
    <w:rsid w:val="00376C2C"/>
    <w:rsid w:val="00383252"/>
    <w:rsid w:val="00383970"/>
    <w:rsid w:val="00383E08"/>
    <w:rsid w:val="00383FA1"/>
    <w:rsid w:val="00386060"/>
    <w:rsid w:val="003861E2"/>
    <w:rsid w:val="003866C2"/>
    <w:rsid w:val="00392951"/>
    <w:rsid w:val="003933CD"/>
    <w:rsid w:val="00396370"/>
    <w:rsid w:val="00396AA5"/>
    <w:rsid w:val="003A1B90"/>
    <w:rsid w:val="003A1CEC"/>
    <w:rsid w:val="003A45C6"/>
    <w:rsid w:val="003A4747"/>
    <w:rsid w:val="003A5CC4"/>
    <w:rsid w:val="003A6880"/>
    <w:rsid w:val="003A771F"/>
    <w:rsid w:val="003A7F74"/>
    <w:rsid w:val="003B0756"/>
    <w:rsid w:val="003B0AB1"/>
    <w:rsid w:val="003B38EB"/>
    <w:rsid w:val="003B4701"/>
    <w:rsid w:val="003B4779"/>
    <w:rsid w:val="003B4915"/>
    <w:rsid w:val="003B4E18"/>
    <w:rsid w:val="003C0F06"/>
    <w:rsid w:val="003C3A8D"/>
    <w:rsid w:val="003C3DC9"/>
    <w:rsid w:val="003C4B91"/>
    <w:rsid w:val="003C4DD9"/>
    <w:rsid w:val="003C4E84"/>
    <w:rsid w:val="003C5FE8"/>
    <w:rsid w:val="003C610F"/>
    <w:rsid w:val="003C7C9B"/>
    <w:rsid w:val="003D1B74"/>
    <w:rsid w:val="003D2110"/>
    <w:rsid w:val="003D7532"/>
    <w:rsid w:val="003E218D"/>
    <w:rsid w:val="003E373E"/>
    <w:rsid w:val="003E61E8"/>
    <w:rsid w:val="003E6F0B"/>
    <w:rsid w:val="003F06E8"/>
    <w:rsid w:val="003F1FC4"/>
    <w:rsid w:val="003F27C0"/>
    <w:rsid w:val="003F3D8E"/>
    <w:rsid w:val="003F42E3"/>
    <w:rsid w:val="003F45DA"/>
    <w:rsid w:val="003F4DFD"/>
    <w:rsid w:val="003F5E54"/>
    <w:rsid w:val="003F794F"/>
    <w:rsid w:val="00400595"/>
    <w:rsid w:val="00400985"/>
    <w:rsid w:val="0040304B"/>
    <w:rsid w:val="0040415A"/>
    <w:rsid w:val="004043A9"/>
    <w:rsid w:val="00404F44"/>
    <w:rsid w:val="00407391"/>
    <w:rsid w:val="00410CE7"/>
    <w:rsid w:val="004122A8"/>
    <w:rsid w:val="00412623"/>
    <w:rsid w:val="0041637A"/>
    <w:rsid w:val="00416A29"/>
    <w:rsid w:val="004203D8"/>
    <w:rsid w:val="00423CE5"/>
    <w:rsid w:val="00426122"/>
    <w:rsid w:val="0042688C"/>
    <w:rsid w:val="00426BDA"/>
    <w:rsid w:val="0042720A"/>
    <w:rsid w:val="00430BE6"/>
    <w:rsid w:val="00431A6C"/>
    <w:rsid w:val="00432CC8"/>
    <w:rsid w:val="004345E3"/>
    <w:rsid w:val="004356E4"/>
    <w:rsid w:val="00435765"/>
    <w:rsid w:val="0043709A"/>
    <w:rsid w:val="0044241E"/>
    <w:rsid w:val="00443E96"/>
    <w:rsid w:val="00444463"/>
    <w:rsid w:val="00445726"/>
    <w:rsid w:val="00445D5B"/>
    <w:rsid w:val="004463DE"/>
    <w:rsid w:val="004465A0"/>
    <w:rsid w:val="00447D74"/>
    <w:rsid w:val="00451504"/>
    <w:rsid w:val="00453055"/>
    <w:rsid w:val="00455281"/>
    <w:rsid w:val="004568F8"/>
    <w:rsid w:val="00457E26"/>
    <w:rsid w:val="00460B3D"/>
    <w:rsid w:val="004614A9"/>
    <w:rsid w:val="00462095"/>
    <w:rsid w:val="004628A6"/>
    <w:rsid w:val="00462DD6"/>
    <w:rsid w:val="0046777B"/>
    <w:rsid w:val="00470BCE"/>
    <w:rsid w:val="0047283C"/>
    <w:rsid w:val="00472D0C"/>
    <w:rsid w:val="00475C68"/>
    <w:rsid w:val="00476490"/>
    <w:rsid w:val="0048026C"/>
    <w:rsid w:val="00481C9A"/>
    <w:rsid w:val="0048346E"/>
    <w:rsid w:val="00483E44"/>
    <w:rsid w:val="004843DE"/>
    <w:rsid w:val="00484C33"/>
    <w:rsid w:val="00485194"/>
    <w:rsid w:val="004854FB"/>
    <w:rsid w:val="004910FD"/>
    <w:rsid w:val="0049159B"/>
    <w:rsid w:val="004935F4"/>
    <w:rsid w:val="00493E54"/>
    <w:rsid w:val="00493EFA"/>
    <w:rsid w:val="00496761"/>
    <w:rsid w:val="004A0980"/>
    <w:rsid w:val="004A1472"/>
    <w:rsid w:val="004A30C8"/>
    <w:rsid w:val="004A31EE"/>
    <w:rsid w:val="004A503C"/>
    <w:rsid w:val="004A5CF5"/>
    <w:rsid w:val="004A5E21"/>
    <w:rsid w:val="004A6DF3"/>
    <w:rsid w:val="004A7BF2"/>
    <w:rsid w:val="004B0AC9"/>
    <w:rsid w:val="004B0EFF"/>
    <w:rsid w:val="004B1EFF"/>
    <w:rsid w:val="004B2828"/>
    <w:rsid w:val="004B5D81"/>
    <w:rsid w:val="004B6F35"/>
    <w:rsid w:val="004B7375"/>
    <w:rsid w:val="004C186A"/>
    <w:rsid w:val="004C1F4E"/>
    <w:rsid w:val="004C2D1E"/>
    <w:rsid w:val="004C64BE"/>
    <w:rsid w:val="004C6FFD"/>
    <w:rsid w:val="004C7F06"/>
    <w:rsid w:val="004D44D1"/>
    <w:rsid w:val="004D454D"/>
    <w:rsid w:val="004D5257"/>
    <w:rsid w:val="004D7141"/>
    <w:rsid w:val="004D724C"/>
    <w:rsid w:val="004E2929"/>
    <w:rsid w:val="004E5A94"/>
    <w:rsid w:val="004E5D41"/>
    <w:rsid w:val="004F0444"/>
    <w:rsid w:val="004F25D7"/>
    <w:rsid w:val="004F25E8"/>
    <w:rsid w:val="004F25EA"/>
    <w:rsid w:val="004F2FD7"/>
    <w:rsid w:val="004F319B"/>
    <w:rsid w:val="004F3287"/>
    <w:rsid w:val="004F3BB8"/>
    <w:rsid w:val="004F5103"/>
    <w:rsid w:val="004F718F"/>
    <w:rsid w:val="004F7CFA"/>
    <w:rsid w:val="005009BB"/>
    <w:rsid w:val="005012BC"/>
    <w:rsid w:val="00501524"/>
    <w:rsid w:val="005036C2"/>
    <w:rsid w:val="00503AAD"/>
    <w:rsid w:val="00503F9F"/>
    <w:rsid w:val="005043BF"/>
    <w:rsid w:val="00506997"/>
    <w:rsid w:val="0051134A"/>
    <w:rsid w:val="00511369"/>
    <w:rsid w:val="00511F7B"/>
    <w:rsid w:val="00512094"/>
    <w:rsid w:val="00515F11"/>
    <w:rsid w:val="005201A9"/>
    <w:rsid w:val="005209A3"/>
    <w:rsid w:val="00521300"/>
    <w:rsid w:val="005216CA"/>
    <w:rsid w:val="0052250D"/>
    <w:rsid w:val="005245A7"/>
    <w:rsid w:val="00524B38"/>
    <w:rsid w:val="005251E5"/>
    <w:rsid w:val="00525E0F"/>
    <w:rsid w:val="00525FDD"/>
    <w:rsid w:val="005301EE"/>
    <w:rsid w:val="00531DC0"/>
    <w:rsid w:val="0053202E"/>
    <w:rsid w:val="00532720"/>
    <w:rsid w:val="00535573"/>
    <w:rsid w:val="00536899"/>
    <w:rsid w:val="00537F71"/>
    <w:rsid w:val="00541084"/>
    <w:rsid w:val="00541B3C"/>
    <w:rsid w:val="005421C1"/>
    <w:rsid w:val="00542828"/>
    <w:rsid w:val="0054367B"/>
    <w:rsid w:val="00544C32"/>
    <w:rsid w:val="00546D52"/>
    <w:rsid w:val="00551D66"/>
    <w:rsid w:val="00553296"/>
    <w:rsid w:val="00554AD4"/>
    <w:rsid w:val="00555BBE"/>
    <w:rsid w:val="00556360"/>
    <w:rsid w:val="0055745C"/>
    <w:rsid w:val="005600D4"/>
    <w:rsid w:val="00560201"/>
    <w:rsid w:val="00564F77"/>
    <w:rsid w:val="0057048D"/>
    <w:rsid w:val="00571E7B"/>
    <w:rsid w:val="00571ED5"/>
    <w:rsid w:val="00573EFF"/>
    <w:rsid w:val="005741CF"/>
    <w:rsid w:val="005779E2"/>
    <w:rsid w:val="0058296B"/>
    <w:rsid w:val="00584358"/>
    <w:rsid w:val="005849ED"/>
    <w:rsid w:val="0058632B"/>
    <w:rsid w:val="005917F5"/>
    <w:rsid w:val="00591C84"/>
    <w:rsid w:val="00592A33"/>
    <w:rsid w:val="0059306D"/>
    <w:rsid w:val="00593F32"/>
    <w:rsid w:val="00594AE8"/>
    <w:rsid w:val="005A0063"/>
    <w:rsid w:val="005A1941"/>
    <w:rsid w:val="005A2022"/>
    <w:rsid w:val="005A619A"/>
    <w:rsid w:val="005A77F6"/>
    <w:rsid w:val="005A782C"/>
    <w:rsid w:val="005A7B75"/>
    <w:rsid w:val="005A7D2A"/>
    <w:rsid w:val="005B009B"/>
    <w:rsid w:val="005B4A9B"/>
    <w:rsid w:val="005B54D3"/>
    <w:rsid w:val="005B6BD2"/>
    <w:rsid w:val="005B7604"/>
    <w:rsid w:val="005C045B"/>
    <w:rsid w:val="005C0CFC"/>
    <w:rsid w:val="005C1963"/>
    <w:rsid w:val="005C1BFE"/>
    <w:rsid w:val="005C3129"/>
    <w:rsid w:val="005C3368"/>
    <w:rsid w:val="005C33AD"/>
    <w:rsid w:val="005C36A1"/>
    <w:rsid w:val="005C4CA4"/>
    <w:rsid w:val="005C51D5"/>
    <w:rsid w:val="005C532D"/>
    <w:rsid w:val="005C774C"/>
    <w:rsid w:val="005D12A9"/>
    <w:rsid w:val="005D34DA"/>
    <w:rsid w:val="005D3C75"/>
    <w:rsid w:val="005D3D78"/>
    <w:rsid w:val="005D4C1E"/>
    <w:rsid w:val="005D5BB7"/>
    <w:rsid w:val="005E2063"/>
    <w:rsid w:val="005E3E61"/>
    <w:rsid w:val="005E4295"/>
    <w:rsid w:val="005E5E90"/>
    <w:rsid w:val="005E7418"/>
    <w:rsid w:val="005F0486"/>
    <w:rsid w:val="005F0769"/>
    <w:rsid w:val="005F0A50"/>
    <w:rsid w:val="005F3608"/>
    <w:rsid w:val="005F4153"/>
    <w:rsid w:val="005F530D"/>
    <w:rsid w:val="005F5DBE"/>
    <w:rsid w:val="005F5F1E"/>
    <w:rsid w:val="005F6CC0"/>
    <w:rsid w:val="006024D9"/>
    <w:rsid w:val="0060287E"/>
    <w:rsid w:val="00603E01"/>
    <w:rsid w:val="00604204"/>
    <w:rsid w:val="00604C1C"/>
    <w:rsid w:val="0060586B"/>
    <w:rsid w:val="00607639"/>
    <w:rsid w:val="00607C65"/>
    <w:rsid w:val="006107ED"/>
    <w:rsid w:val="00610F3D"/>
    <w:rsid w:val="006112D0"/>
    <w:rsid w:val="00611918"/>
    <w:rsid w:val="00614AFF"/>
    <w:rsid w:val="00616340"/>
    <w:rsid w:val="006168C9"/>
    <w:rsid w:val="00617152"/>
    <w:rsid w:val="00621A38"/>
    <w:rsid w:val="006221BF"/>
    <w:rsid w:val="00625409"/>
    <w:rsid w:val="0063002A"/>
    <w:rsid w:val="00631E50"/>
    <w:rsid w:val="00633AD1"/>
    <w:rsid w:val="00633FDF"/>
    <w:rsid w:val="0063600D"/>
    <w:rsid w:val="00636323"/>
    <w:rsid w:val="00640855"/>
    <w:rsid w:val="006458B4"/>
    <w:rsid w:val="0064595B"/>
    <w:rsid w:val="00650EBD"/>
    <w:rsid w:val="00652068"/>
    <w:rsid w:val="00653C5D"/>
    <w:rsid w:val="00653D5A"/>
    <w:rsid w:val="006552D7"/>
    <w:rsid w:val="00655453"/>
    <w:rsid w:val="0065562C"/>
    <w:rsid w:val="00656102"/>
    <w:rsid w:val="0066062A"/>
    <w:rsid w:val="00661F84"/>
    <w:rsid w:val="0066334A"/>
    <w:rsid w:val="00664042"/>
    <w:rsid w:val="006645EE"/>
    <w:rsid w:val="00664664"/>
    <w:rsid w:val="00665785"/>
    <w:rsid w:val="006657E1"/>
    <w:rsid w:val="00665888"/>
    <w:rsid w:val="006661AC"/>
    <w:rsid w:val="00667210"/>
    <w:rsid w:val="006677D4"/>
    <w:rsid w:val="00667CB8"/>
    <w:rsid w:val="006705BA"/>
    <w:rsid w:val="00670736"/>
    <w:rsid w:val="00670A52"/>
    <w:rsid w:val="00670A74"/>
    <w:rsid w:val="00671CE9"/>
    <w:rsid w:val="006743C0"/>
    <w:rsid w:val="00675344"/>
    <w:rsid w:val="0067745F"/>
    <w:rsid w:val="006777CC"/>
    <w:rsid w:val="0067780D"/>
    <w:rsid w:val="00677F91"/>
    <w:rsid w:val="00682339"/>
    <w:rsid w:val="006834F3"/>
    <w:rsid w:val="00683C78"/>
    <w:rsid w:val="0068434D"/>
    <w:rsid w:val="00685413"/>
    <w:rsid w:val="006856FA"/>
    <w:rsid w:val="00686365"/>
    <w:rsid w:val="006877A9"/>
    <w:rsid w:val="006879D4"/>
    <w:rsid w:val="006911A9"/>
    <w:rsid w:val="006915A4"/>
    <w:rsid w:val="006918E7"/>
    <w:rsid w:val="00692424"/>
    <w:rsid w:val="00693E92"/>
    <w:rsid w:val="00695F0E"/>
    <w:rsid w:val="006A03B5"/>
    <w:rsid w:val="006A0430"/>
    <w:rsid w:val="006A05C8"/>
    <w:rsid w:val="006A0701"/>
    <w:rsid w:val="006A136C"/>
    <w:rsid w:val="006A782D"/>
    <w:rsid w:val="006B08F3"/>
    <w:rsid w:val="006B2C45"/>
    <w:rsid w:val="006B48BC"/>
    <w:rsid w:val="006B48C3"/>
    <w:rsid w:val="006B5E9D"/>
    <w:rsid w:val="006C1537"/>
    <w:rsid w:val="006C3DAC"/>
    <w:rsid w:val="006C5383"/>
    <w:rsid w:val="006C5641"/>
    <w:rsid w:val="006D0C1E"/>
    <w:rsid w:val="006D1481"/>
    <w:rsid w:val="006D2717"/>
    <w:rsid w:val="006D2836"/>
    <w:rsid w:val="006D5192"/>
    <w:rsid w:val="006D6C3E"/>
    <w:rsid w:val="006E30FD"/>
    <w:rsid w:val="006E48E2"/>
    <w:rsid w:val="006E7E1D"/>
    <w:rsid w:val="006F0D2C"/>
    <w:rsid w:val="006F0F00"/>
    <w:rsid w:val="006F1936"/>
    <w:rsid w:val="006F2483"/>
    <w:rsid w:val="006F5995"/>
    <w:rsid w:val="006F61C8"/>
    <w:rsid w:val="00701BC0"/>
    <w:rsid w:val="0070330C"/>
    <w:rsid w:val="007049F2"/>
    <w:rsid w:val="00706BC2"/>
    <w:rsid w:val="0070711B"/>
    <w:rsid w:val="00707626"/>
    <w:rsid w:val="007110CA"/>
    <w:rsid w:val="00712680"/>
    <w:rsid w:val="00712F1B"/>
    <w:rsid w:val="0071415E"/>
    <w:rsid w:val="00714272"/>
    <w:rsid w:val="007151FE"/>
    <w:rsid w:val="00716B88"/>
    <w:rsid w:val="00722537"/>
    <w:rsid w:val="007245C7"/>
    <w:rsid w:val="00724838"/>
    <w:rsid w:val="00733227"/>
    <w:rsid w:val="007377C5"/>
    <w:rsid w:val="00740B20"/>
    <w:rsid w:val="0074366E"/>
    <w:rsid w:val="00745AE0"/>
    <w:rsid w:val="0075038C"/>
    <w:rsid w:val="00751923"/>
    <w:rsid w:val="00752F7E"/>
    <w:rsid w:val="007534D2"/>
    <w:rsid w:val="00753B80"/>
    <w:rsid w:val="007542FE"/>
    <w:rsid w:val="007559A8"/>
    <w:rsid w:val="00756AAA"/>
    <w:rsid w:val="00762865"/>
    <w:rsid w:val="0076420A"/>
    <w:rsid w:val="007651F0"/>
    <w:rsid w:val="007678EE"/>
    <w:rsid w:val="007704CA"/>
    <w:rsid w:val="00770FB7"/>
    <w:rsid w:val="00774827"/>
    <w:rsid w:val="00775B64"/>
    <w:rsid w:val="007838F3"/>
    <w:rsid w:val="00783D39"/>
    <w:rsid w:val="00784026"/>
    <w:rsid w:val="0078464C"/>
    <w:rsid w:val="00784A82"/>
    <w:rsid w:val="0078542F"/>
    <w:rsid w:val="00785530"/>
    <w:rsid w:val="00787D96"/>
    <w:rsid w:val="00790830"/>
    <w:rsid w:val="00790B26"/>
    <w:rsid w:val="0079106F"/>
    <w:rsid w:val="007913DC"/>
    <w:rsid w:val="00793652"/>
    <w:rsid w:val="00793AEC"/>
    <w:rsid w:val="00795E26"/>
    <w:rsid w:val="007978ED"/>
    <w:rsid w:val="007A072D"/>
    <w:rsid w:val="007A143C"/>
    <w:rsid w:val="007A1A40"/>
    <w:rsid w:val="007A484C"/>
    <w:rsid w:val="007A6528"/>
    <w:rsid w:val="007A7BEA"/>
    <w:rsid w:val="007B26EE"/>
    <w:rsid w:val="007B5752"/>
    <w:rsid w:val="007B776B"/>
    <w:rsid w:val="007C25F3"/>
    <w:rsid w:val="007C2641"/>
    <w:rsid w:val="007C5BB1"/>
    <w:rsid w:val="007C62B1"/>
    <w:rsid w:val="007C65F6"/>
    <w:rsid w:val="007C720D"/>
    <w:rsid w:val="007C7C3D"/>
    <w:rsid w:val="007D0175"/>
    <w:rsid w:val="007D024E"/>
    <w:rsid w:val="007D0C6C"/>
    <w:rsid w:val="007D5007"/>
    <w:rsid w:val="007D7297"/>
    <w:rsid w:val="007D7E2C"/>
    <w:rsid w:val="007E0EBE"/>
    <w:rsid w:val="007E0F21"/>
    <w:rsid w:val="007E2132"/>
    <w:rsid w:val="007E2AC7"/>
    <w:rsid w:val="007E2CEF"/>
    <w:rsid w:val="007E2FAF"/>
    <w:rsid w:val="007E3357"/>
    <w:rsid w:val="007E39F0"/>
    <w:rsid w:val="007E3DDE"/>
    <w:rsid w:val="007E4856"/>
    <w:rsid w:val="007E4F66"/>
    <w:rsid w:val="007E64B3"/>
    <w:rsid w:val="007F1CA8"/>
    <w:rsid w:val="007F1CB6"/>
    <w:rsid w:val="007F31CF"/>
    <w:rsid w:val="007F6DB6"/>
    <w:rsid w:val="007F7C3A"/>
    <w:rsid w:val="00800E17"/>
    <w:rsid w:val="00801DAD"/>
    <w:rsid w:val="008049CD"/>
    <w:rsid w:val="00804A36"/>
    <w:rsid w:val="008057CA"/>
    <w:rsid w:val="00810426"/>
    <w:rsid w:val="00813125"/>
    <w:rsid w:val="0081551E"/>
    <w:rsid w:val="00815A5E"/>
    <w:rsid w:val="00816C14"/>
    <w:rsid w:val="0081734A"/>
    <w:rsid w:val="0082067B"/>
    <w:rsid w:val="00821901"/>
    <w:rsid w:val="00821BC0"/>
    <w:rsid w:val="00822813"/>
    <w:rsid w:val="00824F0B"/>
    <w:rsid w:val="008259FC"/>
    <w:rsid w:val="00826D8C"/>
    <w:rsid w:val="008271BD"/>
    <w:rsid w:val="00830090"/>
    <w:rsid w:val="0083094D"/>
    <w:rsid w:val="00831522"/>
    <w:rsid w:val="00832119"/>
    <w:rsid w:val="00832C19"/>
    <w:rsid w:val="008331C1"/>
    <w:rsid w:val="00834BEB"/>
    <w:rsid w:val="00834CFB"/>
    <w:rsid w:val="00835EBF"/>
    <w:rsid w:val="00835F38"/>
    <w:rsid w:val="00836EC2"/>
    <w:rsid w:val="008377EC"/>
    <w:rsid w:val="00837A7F"/>
    <w:rsid w:val="00837F89"/>
    <w:rsid w:val="00840AC5"/>
    <w:rsid w:val="00841353"/>
    <w:rsid w:val="00842B0C"/>
    <w:rsid w:val="00843595"/>
    <w:rsid w:val="008449AE"/>
    <w:rsid w:val="00845B7F"/>
    <w:rsid w:val="008466DC"/>
    <w:rsid w:val="0084674B"/>
    <w:rsid w:val="00846852"/>
    <w:rsid w:val="00846AF8"/>
    <w:rsid w:val="00846E4C"/>
    <w:rsid w:val="00852E0C"/>
    <w:rsid w:val="00854785"/>
    <w:rsid w:val="008624FA"/>
    <w:rsid w:val="0086597E"/>
    <w:rsid w:val="008659F7"/>
    <w:rsid w:val="00867923"/>
    <w:rsid w:val="00867ED8"/>
    <w:rsid w:val="00870E5A"/>
    <w:rsid w:val="0087168F"/>
    <w:rsid w:val="00871F1B"/>
    <w:rsid w:val="00872BAC"/>
    <w:rsid w:val="00875604"/>
    <w:rsid w:val="00875F03"/>
    <w:rsid w:val="00876074"/>
    <w:rsid w:val="00877193"/>
    <w:rsid w:val="008805F6"/>
    <w:rsid w:val="008831BB"/>
    <w:rsid w:val="008835D0"/>
    <w:rsid w:val="00885ED5"/>
    <w:rsid w:val="0088633D"/>
    <w:rsid w:val="00886451"/>
    <w:rsid w:val="00886517"/>
    <w:rsid w:val="008876A2"/>
    <w:rsid w:val="00891633"/>
    <w:rsid w:val="00892B9A"/>
    <w:rsid w:val="00892D3A"/>
    <w:rsid w:val="00892DF5"/>
    <w:rsid w:val="00894EFE"/>
    <w:rsid w:val="00895239"/>
    <w:rsid w:val="008958F0"/>
    <w:rsid w:val="008A0316"/>
    <w:rsid w:val="008A1E65"/>
    <w:rsid w:val="008A31E8"/>
    <w:rsid w:val="008A3431"/>
    <w:rsid w:val="008A3EC2"/>
    <w:rsid w:val="008A57E8"/>
    <w:rsid w:val="008A5E6D"/>
    <w:rsid w:val="008A6A83"/>
    <w:rsid w:val="008A7DE2"/>
    <w:rsid w:val="008B015B"/>
    <w:rsid w:val="008B1567"/>
    <w:rsid w:val="008B1B0C"/>
    <w:rsid w:val="008B2158"/>
    <w:rsid w:val="008B2CB9"/>
    <w:rsid w:val="008B3417"/>
    <w:rsid w:val="008B3FB3"/>
    <w:rsid w:val="008B4930"/>
    <w:rsid w:val="008B56AA"/>
    <w:rsid w:val="008B5D7A"/>
    <w:rsid w:val="008B6400"/>
    <w:rsid w:val="008B73B5"/>
    <w:rsid w:val="008B7BB6"/>
    <w:rsid w:val="008C17FF"/>
    <w:rsid w:val="008C2008"/>
    <w:rsid w:val="008C2126"/>
    <w:rsid w:val="008C3DF1"/>
    <w:rsid w:val="008C3F76"/>
    <w:rsid w:val="008C4F43"/>
    <w:rsid w:val="008C59AE"/>
    <w:rsid w:val="008C5B23"/>
    <w:rsid w:val="008C7F2B"/>
    <w:rsid w:val="008D056C"/>
    <w:rsid w:val="008D1D57"/>
    <w:rsid w:val="008D28CA"/>
    <w:rsid w:val="008D3ADB"/>
    <w:rsid w:val="008D5C16"/>
    <w:rsid w:val="008D5D5C"/>
    <w:rsid w:val="008D6016"/>
    <w:rsid w:val="008E1C77"/>
    <w:rsid w:val="008E1E28"/>
    <w:rsid w:val="008E28F7"/>
    <w:rsid w:val="008E2C05"/>
    <w:rsid w:val="008E3170"/>
    <w:rsid w:val="008E5865"/>
    <w:rsid w:val="008E6A1A"/>
    <w:rsid w:val="008E7722"/>
    <w:rsid w:val="008E7858"/>
    <w:rsid w:val="008F0927"/>
    <w:rsid w:val="008F309D"/>
    <w:rsid w:val="008F5940"/>
    <w:rsid w:val="008F7896"/>
    <w:rsid w:val="00902B67"/>
    <w:rsid w:val="009058C0"/>
    <w:rsid w:val="009059D5"/>
    <w:rsid w:val="00906700"/>
    <w:rsid w:val="00906BAF"/>
    <w:rsid w:val="0090733C"/>
    <w:rsid w:val="00910338"/>
    <w:rsid w:val="009118FC"/>
    <w:rsid w:val="00911C6C"/>
    <w:rsid w:val="009126E2"/>
    <w:rsid w:val="00912E15"/>
    <w:rsid w:val="00914163"/>
    <w:rsid w:val="0091424E"/>
    <w:rsid w:val="00914E4D"/>
    <w:rsid w:val="00916339"/>
    <w:rsid w:val="0091777D"/>
    <w:rsid w:val="009216DF"/>
    <w:rsid w:val="00921763"/>
    <w:rsid w:val="0092183E"/>
    <w:rsid w:val="00921C1C"/>
    <w:rsid w:val="00922421"/>
    <w:rsid w:val="0092383A"/>
    <w:rsid w:val="00924641"/>
    <w:rsid w:val="00927EC4"/>
    <w:rsid w:val="009303CE"/>
    <w:rsid w:val="009318B7"/>
    <w:rsid w:val="00931B50"/>
    <w:rsid w:val="00932292"/>
    <w:rsid w:val="009338F5"/>
    <w:rsid w:val="00934280"/>
    <w:rsid w:val="00936166"/>
    <w:rsid w:val="00937C4B"/>
    <w:rsid w:val="00940185"/>
    <w:rsid w:val="00940C4B"/>
    <w:rsid w:val="009415A9"/>
    <w:rsid w:val="0094287C"/>
    <w:rsid w:val="00943BF3"/>
    <w:rsid w:val="00944A1C"/>
    <w:rsid w:val="009459EF"/>
    <w:rsid w:val="009475ED"/>
    <w:rsid w:val="00952F95"/>
    <w:rsid w:val="0095666D"/>
    <w:rsid w:val="00962459"/>
    <w:rsid w:val="00962A06"/>
    <w:rsid w:val="00963E96"/>
    <w:rsid w:val="00964C70"/>
    <w:rsid w:val="00974CAC"/>
    <w:rsid w:val="00976862"/>
    <w:rsid w:val="00976F0B"/>
    <w:rsid w:val="0098049F"/>
    <w:rsid w:val="009821F3"/>
    <w:rsid w:val="00984046"/>
    <w:rsid w:val="00984A88"/>
    <w:rsid w:val="009858FB"/>
    <w:rsid w:val="0098607D"/>
    <w:rsid w:val="009872A3"/>
    <w:rsid w:val="0098786D"/>
    <w:rsid w:val="00987961"/>
    <w:rsid w:val="00987DAB"/>
    <w:rsid w:val="00991833"/>
    <w:rsid w:val="00993F41"/>
    <w:rsid w:val="00994A03"/>
    <w:rsid w:val="00994D25"/>
    <w:rsid w:val="00995C4C"/>
    <w:rsid w:val="0099794A"/>
    <w:rsid w:val="009A33B5"/>
    <w:rsid w:val="009A3AE1"/>
    <w:rsid w:val="009A46DB"/>
    <w:rsid w:val="009A473E"/>
    <w:rsid w:val="009A54F8"/>
    <w:rsid w:val="009A6283"/>
    <w:rsid w:val="009A79AB"/>
    <w:rsid w:val="009B0336"/>
    <w:rsid w:val="009B0463"/>
    <w:rsid w:val="009B1635"/>
    <w:rsid w:val="009B2CAA"/>
    <w:rsid w:val="009B5315"/>
    <w:rsid w:val="009B6CED"/>
    <w:rsid w:val="009C3228"/>
    <w:rsid w:val="009C4ECF"/>
    <w:rsid w:val="009C54A1"/>
    <w:rsid w:val="009C5EC8"/>
    <w:rsid w:val="009C7679"/>
    <w:rsid w:val="009D11B0"/>
    <w:rsid w:val="009D1F53"/>
    <w:rsid w:val="009D2990"/>
    <w:rsid w:val="009D3059"/>
    <w:rsid w:val="009D4379"/>
    <w:rsid w:val="009D6A55"/>
    <w:rsid w:val="009D783A"/>
    <w:rsid w:val="009D78E8"/>
    <w:rsid w:val="009E0E36"/>
    <w:rsid w:val="009E205F"/>
    <w:rsid w:val="009E2A6B"/>
    <w:rsid w:val="009E4467"/>
    <w:rsid w:val="009E5D6B"/>
    <w:rsid w:val="009E78FF"/>
    <w:rsid w:val="009F03FB"/>
    <w:rsid w:val="009F0B14"/>
    <w:rsid w:val="009F4350"/>
    <w:rsid w:val="009F48E6"/>
    <w:rsid w:val="009F64D2"/>
    <w:rsid w:val="00A00A21"/>
    <w:rsid w:val="00A01576"/>
    <w:rsid w:val="00A01D70"/>
    <w:rsid w:val="00A068EF"/>
    <w:rsid w:val="00A069D0"/>
    <w:rsid w:val="00A06D89"/>
    <w:rsid w:val="00A0750C"/>
    <w:rsid w:val="00A11C7B"/>
    <w:rsid w:val="00A136E9"/>
    <w:rsid w:val="00A150BA"/>
    <w:rsid w:val="00A20C07"/>
    <w:rsid w:val="00A21B67"/>
    <w:rsid w:val="00A22197"/>
    <w:rsid w:val="00A24015"/>
    <w:rsid w:val="00A307D1"/>
    <w:rsid w:val="00A30AAE"/>
    <w:rsid w:val="00A35952"/>
    <w:rsid w:val="00A35D40"/>
    <w:rsid w:val="00A3658C"/>
    <w:rsid w:val="00A365DA"/>
    <w:rsid w:val="00A4161C"/>
    <w:rsid w:val="00A43AE1"/>
    <w:rsid w:val="00A440A7"/>
    <w:rsid w:val="00A44AC6"/>
    <w:rsid w:val="00A45E05"/>
    <w:rsid w:val="00A46B43"/>
    <w:rsid w:val="00A470F2"/>
    <w:rsid w:val="00A5063F"/>
    <w:rsid w:val="00A50910"/>
    <w:rsid w:val="00A52F38"/>
    <w:rsid w:val="00A53C23"/>
    <w:rsid w:val="00A54391"/>
    <w:rsid w:val="00A55EF9"/>
    <w:rsid w:val="00A56175"/>
    <w:rsid w:val="00A609F9"/>
    <w:rsid w:val="00A611C5"/>
    <w:rsid w:val="00A66140"/>
    <w:rsid w:val="00A67ED7"/>
    <w:rsid w:val="00A71937"/>
    <w:rsid w:val="00A71AF0"/>
    <w:rsid w:val="00A7240C"/>
    <w:rsid w:val="00A729BE"/>
    <w:rsid w:val="00A72A3B"/>
    <w:rsid w:val="00A736F4"/>
    <w:rsid w:val="00A73A9B"/>
    <w:rsid w:val="00A76027"/>
    <w:rsid w:val="00A76B83"/>
    <w:rsid w:val="00A77478"/>
    <w:rsid w:val="00A77894"/>
    <w:rsid w:val="00A77973"/>
    <w:rsid w:val="00A80288"/>
    <w:rsid w:val="00A807DB"/>
    <w:rsid w:val="00A81410"/>
    <w:rsid w:val="00A81F1C"/>
    <w:rsid w:val="00A82AC3"/>
    <w:rsid w:val="00A832B7"/>
    <w:rsid w:val="00A83426"/>
    <w:rsid w:val="00A841C9"/>
    <w:rsid w:val="00A84F4E"/>
    <w:rsid w:val="00A85E6E"/>
    <w:rsid w:val="00A874A7"/>
    <w:rsid w:val="00A90377"/>
    <w:rsid w:val="00A93ECC"/>
    <w:rsid w:val="00A94704"/>
    <w:rsid w:val="00A95697"/>
    <w:rsid w:val="00A96819"/>
    <w:rsid w:val="00AA0596"/>
    <w:rsid w:val="00AA35D0"/>
    <w:rsid w:val="00AA3FCE"/>
    <w:rsid w:val="00AA48F1"/>
    <w:rsid w:val="00AB126E"/>
    <w:rsid w:val="00AB163C"/>
    <w:rsid w:val="00AB30DE"/>
    <w:rsid w:val="00AB463F"/>
    <w:rsid w:val="00AB6C39"/>
    <w:rsid w:val="00AB7183"/>
    <w:rsid w:val="00AC007B"/>
    <w:rsid w:val="00AC2C6C"/>
    <w:rsid w:val="00AC2F1E"/>
    <w:rsid w:val="00AC3B81"/>
    <w:rsid w:val="00AC58A5"/>
    <w:rsid w:val="00AC5C88"/>
    <w:rsid w:val="00AC5D39"/>
    <w:rsid w:val="00AC7B65"/>
    <w:rsid w:val="00AD0E8F"/>
    <w:rsid w:val="00AD12BD"/>
    <w:rsid w:val="00AD1AC6"/>
    <w:rsid w:val="00AD5179"/>
    <w:rsid w:val="00AD7224"/>
    <w:rsid w:val="00AE1BA5"/>
    <w:rsid w:val="00AE292D"/>
    <w:rsid w:val="00AE2CB4"/>
    <w:rsid w:val="00AE2FBA"/>
    <w:rsid w:val="00AE412D"/>
    <w:rsid w:val="00AE47DA"/>
    <w:rsid w:val="00AE4BEA"/>
    <w:rsid w:val="00AE5ACD"/>
    <w:rsid w:val="00AE6559"/>
    <w:rsid w:val="00AF120B"/>
    <w:rsid w:val="00AF231A"/>
    <w:rsid w:val="00AF3278"/>
    <w:rsid w:val="00AF70ED"/>
    <w:rsid w:val="00AF7A12"/>
    <w:rsid w:val="00B001B6"/>
    <w:rsid w:val="00B00641"/>
    <w:rsid w:val="00B0106D"/>
    <w:rsid w:val="00B011BC"/>
    <w:rsid w:val="00B01D74"/>
    <w:rsid w:val="00B02B1C"/>
    <w:rsid w:val="00B02D6E"/>
    <w:rsid w:val="00B03B7B"/>
    <w:rsid w:val="00B04153"/>
    <w:rsid w:val="00B05F09"/>
    <w:rsid w:val="00B0600E"/>
    <w:rsid w:val="00B0650D"/>
    <w:rsid w:val="00B06FF7"/>
    <w:rsid w:val="00B11EDB"/>
    <w:rsid w:val="00B123CA"/>
    <w:rsid w:val="00B132EB"/>
    <w:rsid w:val="00B137BC"/>
    <w:rsid w:val="00B148FB"/>
    <w:rsid w:val="00B16A00"/>
    <w:rsid w:val="00B1771E"/>
    <w:rsid w:val="00B20A99"/>
    <w:rsid w:val="00B229C1"/>
    <w:rsid w:val="00B23412"/>
    <w:rsid w:val="00B23E36"/>
    <w:rsid w:val="00B2562D"/>
    <w:rsid w:val="00B26482"/>
    <w:rsid w:val="00B3095C"/>
    <w:rsid w:val="00B31555"/>
    <w:rsid w:val="00B31886"/>
    <w:rsid w:val="00B31ACC"/>
    <w:rsid w:val="00B341DA"/>
    <w:rsid w:val="00B36D7A"/>
    <w:rsid w:val="00B41E4B"/>
    <w:rsid w:val="00B424A3"/>
    <w:rsid w:val="00B426AB"/>
    <w:rsid w:val="00B42C99"/>
    <w:rsid w:val="00B4313B"/>
    <w:rsid w:val="00B4324E"/>
    <w:rsid w:val="00B44E3B"/>
    <w:rsid w:val="00B4533B"/>
    <w:rsid w:val="00B4571E"/>
    <w:rsid w:val="00B458D9"/>
    <w:rsid w:val="00B45C34"/>
    <w:rsid w:val="00B45DFD"/>
    <w:rsid w:val="00B46C72"/>
    <w:rsid w:val="00B476DE"/>
    <w:rsid w:val="00B47923"/>
    <w:rsid w:val="00B50648"/>
    <w:rsid w:val="00B51440"/>
    <w:rsid w:val="00B51D80"/>
    <w:rsid w:val="00B537A2"/>
    <w:rsid w:val="00B548A7"/>
    <w:rsid w:val="00B54B91"/>
    <w:rsid w:val="00B568C3"/>
    <w:rsid w:val="00B608E8"/>
    <w:rsid w:val="00B6261E"/>
    <w:rsid w:val="00B62B64"/>
    <w:rsid w:val="00B6384B"/>
    <w:rsid w:val="00B6432E"/>
    <w:rsid w:val="00B653A1"/>
    <w:rsid w:val="00B658C0"/>
    <w:rsid w:val="00B66C5A"/>
    <w:rsid w:val="00B72AD1"/>
    <w:rsid w:val="00B758FF"/>
    <w:rsid w:val="00B8137C"/>
    <w:rsid w:val="00B81564"/>
    <w:rsid w:val="00B816BA"/>
    <w:rsid w:val="00B8227F"/>
    <w:rsid w:val="00B8290A"/>
    <w:rsid w:val="00B83EB8"/>
    <w:rsid w:val="00B843A6"/>
    <w:rsid w:val="00B84FF3"/>
    <w:rsid w:val="00B9195E"/>
    <w:rsid w:val="00B92905"/>
    <w:rsid w:val="00B93288"/>
    <w:rsid w:val="00B94BC4"/>
    <w:rsid w:val="00B94FD5"/>
    <w:rsid w:val="00B95CAC"/>
    <w:rsid w:val="00B968FF"/>
    <w:rsid w:val="00BA0A5E"/>
    <w:rsid w:val="00BA0C1E"/>
    <w:rsid w:val="00BA1ECF"/>
    <w:rsid w:val="00BA24D6"/>
    <w:rsid w:val="00BA2FC3"/>
    <w:rsid w:val="00BA3C71"/>
    <w:rsid w:val="00BA5E56"/>
    <w:rsid w:val="00BA71AD"/>
    <w:rsid w:val="00BB1D9B"/>
    <w:rsid w:val="00BB2B04"/>
    <w:rsid w:val="00BB38FA"/>
    <w:rsid w:val="00BB3BBC"/>
    <w:rsid w:val="00BB3F2D"/>
    <w:rsid w:val="00BB41CD"/>
    <w:rsid w:val="00BB5C52"/>
    <w:rsid w:val="00BB5D29"/>
    <w:rsid w:val="00BB5E77"/>
    <w:rsid w:val="00BB6BAA"/>
    <w:rsid w:val="00BC1A37"/>
    <w:rsid w:val="00BC1F5E"/>
    <w:rsid w:val="00BC21EE"/>
    <w:rsid w:val="00BC3B47"/>
    <w:rsid w:val="00BC72F5"/>
    <w:rsid w:val="00BC760C"/>
    <w:rsid w:val="00BC7706"/>
    <w:rsid w:val="00BD1F51"/>
    <w:rsid w:val="00BD3B66"/>
    <w:rsid w:val="00BD5F07"/>
    <w:rsid w:val="00BD6B32"/>
    <w:rsid w:val="00BD6C5F"/>
    <w:rsid w:val="00BD6CA0"/>
    <w:rsid w:val="00BD71E2"/>
    <w:rsid w:val="00BE18AE"/>
    <w:rsid w:val="00BE2C26"/>
    <w:rsid w:val="00BE2F94"/>
    <w:rsid w:val="00BE4404"/>
    <w:rsid w:val="00BE6329"/>
    <w:rsid w:val="00BE65EB"/>
    <w:rsid w:val="00BF03F8"/>
    <w:rsid w:val="00BF47E1"/>
    <w:rsid w:val="00BF6455"/>
    <w:rsid w:val="00BF6E77"/>
    <w:rsid w:val="00C00D50"/>
    <w:rsid w:val="00C01646"/>
    <w:rsid w:val="00C03E23"/>
    <w:rsid w:val="00C05BF6"/>
    <w:rsid w:val="00C06C2B"/>
    <w:rsid w:val="00C140A7"/>
    <w:rsid w:val="00C16BF6"/>
    <w:rsid w:val="00C20EE3"/>
    <w:rsid w:val="00C231F8"/>
    <w:rsid w:val="00C25840"/>
    <w:rsid w:val="00C25B75"/>
    <w:rsid w:val="00C27B51"/>
    <w:rsid w:val="00C30D1C"/>
    <w:rsid w:val="00C30D3A"/>
    <w:rsid w:val="00C31983"/>
    <w:rsid w:val="00C31F77"/>
    <w:rsid w:val="00C333DC"/>
    <w:rsid w:val="00C34C0F"/>
    <w:rsid w:val="00C354F0"/>
    <w:rsid w:val="00C35C51"/>
    <w:rsid w:val="00C35D5A"/>
    <w:rsid w:val="00C366F9"/>
    <w:rsid w:val="00C36D08"/>
    <w:rsid w:val="00C36F96"/>
    <w:rsid w:val="00C37DB3"/>
    <w:rsid w:val="00C43832"/>
    <w:rsid w:val="00C440AD"/>
    <w:rsid w:val="00C452D6"/>
    <w:rsid w:val="00C452EA"/>
    <w:rsid w:val="00C45344"/>
    <w:rsid w:val="00C45807"/>
    <w:rsid w:val="00C475A8"/>
    <w:rsid w:val="00C4787F"/>
    <w:rsid w:val="00C47C81"/>
    <w:rsid w:val="00C47F8A"/>
    <w:rsid w:val="00C506B9"/>
    <w:rsid w:val="00C5128D"/>
    <w:rsid w:val="00C52F72"/>
    <w:rsid w:val="00C538A4"/>
    <w:rsid w:val="00C53F56"/>
    <w:rsid w:val="00C54B9B"/>
    <w:rsid w:val="00C5549F"/>
    <w:rsid w:val="00C55953"/>
    <w:rsid w:val="00C563E2"/>
    <w:rsid w:val="00C569F9"/>
    <w:rsid w:val="00C57172"/>
    <w:rsid w:val="00C57BA4"/>
    <w:rsid w:val="00C57F59"/>
    <w:rsid w:val="00C617AA"/>
    <w:rsid w:val="00C65E1E"/>
    <w:rsid w:val="00C668E8"/>
    <w:rsid w:val="00C710EE"/>
    <w:rsid w:val="00C713E7"/>
    <w:rsid w:val="00C714B4"/>
    <w:rsid w:val="00C73C02"/>
    <w:rsid w:val="00C73D8F"/>
    <w:rsid w:val="00C748AA"/>
    <w:rsid w:val="00C75B37"/>
    <w:rsid w:val="00C76708"/>
    <w:rsid w:val="00C80389"/>
    <w:rsid w:val="00C823A5"/>
    <w:rsid w:val="00C832C2"/>
    <w:rsid w:val="00C83AA8"/>
    <w:rsid w:val="00C83D8E"/>
    <w:rsid w:val="00C871B4"/>
    <w:rsid w:val="00C87248"/>
    <w:rsid w:val="00C872E5"/>
    <w:rsid w:val="00C87ECB"/>
    <w:rsid w:val="00C92541"/>
    <w:rsid w:val="00C92604"/>
    <w:rsid w:val="00C92D3C"/>
    <w:rsid w:val="00C93EE0"/>
    <w:rsid w:val="00C9472B"/>
    <w:rsid w:val="00C94A33"/>
    <w:rsid w:val="00C950B3"/>
    <w:rsid w:val="00C96CAF"/>
    <w:rsid w:val="00CA1F4C"/>
    <w:rsid w:val="00CA1FE0"/>
    <w:rsid w:val="00CA5C0F"/>
    <w:rsid w:val="00CA6ECC"/>
    <w:rsid w:val="00CB1689"/>
    <w:rsid w:val="00CB2B1E"/>
    <w:rsid w:val="00CB3C7F"/>
    <w:rsid w:val="00CC0CAA"/>
    <w:rsid w:val="00CC0CC5"/>
    <w:rsid w:val="00CC1506"/>
    <w:rsid w:val="00CC1757"/>
    <w:rsid w:val="00CC1E61"/>
    <w:rsid w:val="00CC28CB"/>
    <w:rsid w:val="00CC297D"/>
    <w:rsid w:val="00CC5188"/>
    <w:rsid w:val="00CC6B85"/>
    <w:rsid w:val="00CC6B88"/>
    <w:rsid w:val="00CC75AD"/>
    <w:rsid w:val="00CC7B09"/>
    <w:rsid w:val="00CD07DA"/>
    <w:rsid w:val="00CD2B9B"/>
    <w:rsid w:val="00CD2FA1"/>
    <w:rsid w:val="00CD3C8A"/>
    <w:rsid w:val="00CD412F"/>
    <w:rsid w:val="00CD4B1D"/>
    <w:rsid w:val="00CD50EA"/>
    <w:rsid w:val="00CD54C0"/>
    <w:rsid w:val="00CE14FE"/>
    <w:rsid w:val="00CE15C4"/>
    <w:rsid w:val="00CE2892"/>
    <w:rsid w:val="00CE3E1D"/>
    <w:rsid w:val="00CE4BA5"/>
    <w:rsid w:val="00CE77D3"/>
    <w:rsid w:val="00CF163C"/>
    <w:rsid w:val="00CF1F43"/>
    <w:rsid w:val="00CF4D98"/>
    <w:rsid w:val="00CF4FB1"/>
    <w:rsid w:val="00CF6F3E"/>
    <w:rsid w:val="00CF7DCE"/>
    <w:rsid w:val="00D01C64"/>
    <w:rsid w:val="00D05A53"/>
    <w:rsid w:val="00D05CC6"/>
    <w:rsid w:val="00D075F8"/>
    <w:rsid w:val="00D10399"/>
    <w:rsid w:val="00D124F0"/>
    <w:rsid w:val="00D13EA8"/>
    <w:rsid w:val="00D14154"/>
    <w:rsid w:val="00D14667"/>
    <w:rsid w:val="00D168AA"/>
    <w:rsid w:val="00D16B4C"/>
    <w:rsid w:val="00D16BA9"/>
    <w:rsid w:val="00D17A27"/>
    <w:rsid w:val="00D202CF"/>
    <w:rsid w:val="00D21FBA"/>
    <w:rsid w:val="00D22C68"/>
    <w:rsid w:val="00D22D3A"/>
    <w:rsid w:val="00D22ECB"/>
    <w:rsid w:val="00D23852"/>
    <w:rsid w:val="00D239EF"/>
    <w:rsid w:val="00D24DE9"/>
    <w:rsid w:val="00D261AA"/>
    <w:rsid w:val="00D27245"/>
    <w:rsid w:val="00D305D0"/>
    <w:rsid w:val="00D30BC4"/>
    <w:rsid w:val="00D31D34"/>
    <w:rsid w:val="00D3285A"/>
    <w:rsid w:val="00D33BDC"/>
    <w:rsid w:val="00D348B9"/>
    <w:rsid w:val="00D36078"/>
    <w:rsid w:val="00D362F9"/>
    <w:rsid w:val="00D3703F"/>
    <w:rsid w:val="00D37E1F"/>
    <w:rsid w:val="00D415A8"/>
    <w:rsid w:val="00D43B70"/>
    <w:rsid w:val="00D44C61"/>
    <w:rsid w:val="00D4525A"/>
    <w:rsid w:val="00D46821"/>
    <w:rsid w:val="00D47F6E"/>
    <w:rsid w:val="00D5129C"/>
    <w:rsid w:val="00D5276C"/>
    <w:rsid w:val="00D56283"/>
    <w:rsid w:val="00D562D6"/>
    <w:rsid w:val="00D57FD6"/>
    <w:rsid w:val="00D6020D"/>
    <w:rsid w:val="00D610FD"/>
    <w:rsid w:val="00D62400"/>
    <w:rsid w:val="00D63197"/>
    <w:rsid w:val="00D6388C"/>
    <w:rsid w:val="00D65466"/>
    <w:rsid w:val="00D654A2"/>
    <w:rsid w:val="00D67865"/>
    <w:rsid w:val="00D67C08"/>
    <w:rsid w:val="00D700B1"/>
    <w:rsid w:val="00D70E01"/>
    <w:rsid w:val="00D72641"/>
    <w:rsid w:val="00D749FC"/>
    <w:rsid w:val="00D807EF"/>
    <w:rsid w:val="00D8099E"/>
    <w:rsid w:val="00D811ED"/>
    <w:rsid w:val="00D8486F"/>
    <w:rsid w:val="00D849C4"/>
    <w:rsid w:val="00D84D68"/>
    <w:rsid w:val="00D91520"/>
    <w:rsid w:val="00D92B04"/>
    <w:rsid w:val="00D94541"/>
    <w:rsid w:val="00D952F4"/>
    <w:rsid w:val="00D95798"/>
    <w:rsid w:val="00D966A9"/>
    <w:rsid w:val="00DA0A73"/>
    <w:rsid w:val="00DA2F18"/>
    <w:rsid w:val="00DA3927"/>
    <w:rsid w:val="00DA4562"/>
    <w:rsid w:val="00DA500D"/>
    <w:rsid w:val="00DB0113"/>
    <w:rsid w:val="00DB0BAC"/>
    <w:rsid w:val="00DB114B"/>
    <w:rsid w:val="00DB2B71"/>
    <w:rsid w:val="00DB2BC1"/>
    <w:rsid w:val="00DB38EA"/>
    <w:rsid w:val="00DB46BE"/>
    <w:rsid w:val="00DB6781"/>
    <w:rsid w:val="00DB7A68"/>
    <w:rsid w:val="00DC23F2"/>
    <w:rsid w:val="00DC2775"/>
    <w:rsid w:val="00DC5A0F"/>
    <w:rsid w:val="00DC6F20"/>
    <w:rsid w:val="00DD0942"/>
    <w:rsid w:val="00DD1B54"/>
    <w:rsid w:val="00DD1D02"/>
    <w:rsid w:val="00DD32E5"/>
    <w:rsid w:val="00DD3654"/>
    <w:rsid w:val="00DD4518"/>
    <w:rsid w:val="00DD4B66"/>
    <w:rsid w:val="00DD63EB"/>
    <w:rsid w:val="00DD6692"/>
    <w:rsid w:val="00DD76B0"/>
    <w:rsid w:val="00DE16B2"/>
    <w:rsid w:val="00DE1962"/>
    <w:rsid w:val="00DE20E7"/>
    <w:rsid w:val="00DE647E"/>
    <w:rsid w:val="00DF0A78"/>
    <w:rsid w:val="00DF1998"/>
    <w:rsid w:val="00DF25E1"/>
    <w:rsid w:val="00DF2655"/>
    <w:rsid w:val="00DF2A78"/>
    <w:rsid w:val="00DF5F81"/>
    <w:rsid w:val="00DF6571"/>
    <w:rsid w:val="00DF73A6"/>
    <w:rsid w:val="00E0131D"/>
    <w:rsid w:val="00E01EFC"/>
    <w:rsid w:val="00E01F36"/>
    <w:rsid w:val="00E040E6"/>
    <w:rsid w:val="00E04372"/>
    <w:rsid w:val="00E047BB"/>
    <w:rsid w:val="00E0537E"/>
    <w:rsid w:val="00E058EC"/>
    <w:rsid w:val="00E1052F"/>
    <w:rsid w:val="00E14571"/>
    <w:rsid w:val="00E1563B"/>
    <w:rsid w:val="00E15F94"/>
    <w:rsid w:val="00E21493"/>
    <w:rsid w:val="00E23258"/>
    <w:rsid w:val="00E23E11"/>
    <w:rsid w:val="00E25D4C"/>
    <w:rsid w:val="00E263ED"/>
    <w:rsid w:val="00E26AAE"/>
    <w:rsid w:val="00E27971"/>
    <w:rsid w:val="00E27ABC"/>
    <w:rsid w:val="00E30005"/>
    <w:rsid w:val="00E3038D"/>
    <w:rsid w:val="00E31168"/>
    <w:rsid w:val="00E31BEE"/>
    <w:rsid w:val="00E353CD"/>
    <w:rsid w:val="00E36002"/>
    <w:rsid w:val="00E36357"/>
    <w:rsid w:val="00E36A1F"/>
    <w:rsid w:val="00E36AC2"/>
    <w:rsid w:val="00E37557"/>
    <w:rsid w:val="00E37E63"/>
    <w:rsid w:val="00E400D9"/>
    <w:rsid w:val="00E42BA4"/>
    <w:rsid w:val="00E439EB"/>
    <w:rsid w:val="00E43D1C"/>
    <w:rsid w:val="00E44FAA"/>
    <w:rsid w:val="00E461B1"/>
    <w:rsid w:val="00E47423"/>
    <w:rsid w:val="00E47857"/>
    <w:rsid w:val="00E478FB"/>
    <w:rsid w:val="00E50B0D"/>
    <w:rsid w:val="00E50E9B"/>
    <w:rsid w:val="00E51F10"/>
    <w:rsid w:val="00E5212B"/>
    <w:rsid w:val="00E52B5A"/>
    <w:rsid w:val="00E530D4"/>
    <w:rsid w:val="00E55F65"/>
    <w:rsid w:val="00E56BB1"/>
    <w:rsid w:val="00E603DB"/>
    <w:rsid w:val="00E608EE"/>
    <w:rsid w:val="00E61336"/>
    <w:rsid w:val="00E63C05"/>
    <w:rsid w:val="00E64FD6"/>
    <w:rsid w:val="00E6674C"/>
    <w:rsid w:val="00E67738"/>
    <w:rsid w:val="00E706A9"/>
    <w:rsid w:val="00E7211D"/>
    <w:rsid w:val="00E722D1"/>
    <w:rsid w:val="00E7262F"/>
    <w:rsid w:val="00E72F15"/>
    <w:rsid w:val="00E74C46"/>
    <w:rsid w:val="00E75972"/>
    <w:rsid w:val="00E76300"/>
    <w:rsid w:val="00E76418"/>
    <w:rsid w:val="00E80B50"/>
    <w:rsid w:val="00E80BB2"/>
    <w:rsid w:val="00E83B7E"/>
    <w:rsid w:val="00E84F29"/>
    <w:rsid w:val="00E874F7"/>
    <w:rsid w:val="00E9271B"/>
    <w:rsid w:val="00E92EB4"/>
    <w:rsid w:val="00E9517D"/>
    <w:rsid w:val="00E951CB"/>
    <w:rsid w:val="00E95F03"/>
    <w:rsid w:val="00E970BB"/>
    <w:rsid w:val="00E97878"/>
    <w:rsid w:val="00EA08D3"/>
    <w:rsid w:val="00EA0D6D"/>
    <w:rsid w:val="00EA1446"/>
    <w:rsid w:val="00EA1816"/>
    <w:rsid w:val="00EA2302"/>
    <w:rsid w:val="00EA2DF8"/>
    <w:rsid w:val="00EA76B6"/>
    <w:rsid w:val="00EB1343"/>
    <w:rsid w:val="00EB1494"/>
    <w:rsid w:val="00EB23E2"/>
    <w:rsid w:val="00EB5CA3"/>
    <w:rsid w:val="00EB6909"/>
    <w:rsid w:val="00EB6A57"/>
    <w:rsid w:val="00EC0394"/>
    <w:rsid w:val="00EC1892"/>
    <w:rsid w:val="00EC4791"/>
    <w:rsid w:val="00EC4A1D"/>
    <w:rsid w:val="00EC4A36"/>
    <w:rsid w:val="00EC5371"/>
    <w:rsid w:val="00ED0846"/>
    <w:rsid w:val="00ED0F61"/>
    <w:rsid w:val="00ED12CC"/>
    <w:rsid w:val="00ED15B6"/>
    <w:rsid w:val="00ED22B1"/>
    <w:rsid w:val="00ED3143"/>
    <w:rsid w:val="00ED3336"/>
    <w:rsid w:val="00ED54C8"/>
    <w:rsid w:val="00EE1D98"/>
    <w:rsid w:val="00EE601B"/>
    <w:rsid w:val="00EF022C"/>
    <w:rsid w:val="00EF0609"/>
    <w:rsid w:val="00EF0947"/>
    <w:rsid w:val="00EF3C37"/>
    <w:rsid w:val="00EF4F61"/>
    <w:rsid w:val="00EF55C6"/>
    <w:rsid w:val="00F003E7"/>
    <w:rsid w:val="00F0113D"/>
    <w:rsid w:val="00F01950"/>
    <w:rsid w:val="00F03B6D"/>
    <w:rsid w:val="00F047DE"/>
    <w:rsid w:val="00F04AA1"/>
    <w:rsid w:val="00F05491"/>
    <w:rsid w:val="00F06516"/>
    <w:rsid w:val="00F06926"/>
    <w:rsid w:val="00F0708F"/>
    <w:rsid w:val="00F10CBF"/>
    <w:rsid w:val="00F11668"/>
    <w:rsid w:val="00F123E5"/>
    <w:rsid w:val="00F13093"/>
    <w:rsid w:val="00F143ED"/>
    <w:rsid w:val="00F1654C"/>
    <w:rsid w:val="00F206CC"/>
    <w:rsid w:val="00F2098F"/>
    <w:rsid w:val="00F21DF1"/>
    <w:rsid w:val="00F226F1"/>
    <w:rsid w:val="00F22E00"/>
    <w:rsid w:val="00F22FAA"/>
    <w:rsid w:val="00F23813"/>
    <w:rsid w:val="00F23EE6"/>
    <w:rsid w:val="00F24A8B"/>
    <w:rsid w:val="00F24B2D"/>
    <w:rsid w:val="00F27A7B"/>
    <w:rsid w:val="00F3448B"/>
    <w:rsid w:val="00F3571C"/>
    <w:rsid w:val="00F37121"/>
    <w:rsid w:val="00F404FF"/>
    <w:rsid w:val="00F422C2"/>
    <w:rsid w:val="00F423DD"/>
    <w:rsid w:val="00F44C94"/>
    <w:rsid w:val="00F45430"/>
    <w:rsid w:val="00F45CCE"/>
    <w:rsid w:val="00F462F3"/>
    <w:rsid w:val="00F47155"/>
    <w:rsid w:val="00F47216"/>
    <w:rsid w:val="00F51DD6"/>
    <w:rsid w:val="00F51EFF"/>
    <w:rsid w:val="00F52347"/>
    <w:rsid w:val="00F5279E"/>
    <w:rsid w:val="00F527B4"/>
    <w:rsid w:val="00F530E7"/>
    <w:rsid w:val="00F541E0"/>
    <w:rsid w:val="00F54249"/>
    <w:rsid w:val="00F54916"/>
    <w:rsid w:val="00F558EF"/>
    <w:rsid w:val="00F55F9B"/>
    <w:rsid w:val="00F5730B"/>
    <w:rsid w:val="00F57A59"/>
    <w:rsid w:val="00F62A10"/>
    <w:rsid w:val="00F63329"/>
    <w:rsid w:val="00F6566B"/>
    <w:rsid w:val="00F67726"/>
    <w:rsid w:val="00F71579"/>
    <w:rsid w:val="00F719EE"/>
    <w:rsid w:val="00F73145"/>
    <w:rsid w:val="00F73CEF"/>
    <w:rsid w:val="00F7406E"/>
    <w:rsid w:val="00F748A9"/>
    <w:rsid w:val="00F8130C"/>
    <w:rsid w:val="00F81CF6"/>
    <w:rsid w:val="00F829DB"/>
    <w:rsid w:val="00F82C26"/>
    <w:rsid w:val="00F83F36"/>
    <w:rsid w:val="00F84170"/>
    <w:rsid w:val="00F85CBF"/>
    <w:rsid w:val="00F8791E"/>
    <w:rsid w:val="00F87AE4"/>
    <w:rsid w:val="00F91415"/>
    <w:rsid w:val="00F91B3E"/>
    <w:rsid w:val="00F93A08"/>
    <w:rsid w:val="00F93B48"/>
    <w:rsid w:val="00F9609A"/>
    <w:rsid w:val="00F97223"/>
    <w:rsid w:val="00F975DF"/>
    <w:rsid w:val="00FA04E8"/>
    <w:rsid w:val="00FA0C50"/>
    <w:rsid w:val="00FA4428"/>
    <w:rsid w:val="00FA5090"/>
    <w:rsid w:val="00FA56B2"/>
    <w:rsid w:val="00FA6B7D"/>
    <w:rsid w:val="00FA6DB7"/>
    <w:rsid w:val="00FA6E2B"/>
    <w:rsid w:val="00FA7E91"/>
    <w:rsid w:val="00FB3AA9"/>
    <w:rsid w:val="00FB436D"/>
    <w:rsid w:val="00FB4B84"/>
    <w:rsid w:val="00FB4F57"/>
    <w:rsid w:val="00FB6799"/>
    <w:rsid w:val="00FB76EC"/>
    <w:rsid w:val="00FC2D12"/>
    <w:rsid w:val="00FC2E5C"/>
    <w:rsid w:val="00FC30F8"/>
    <w:rsid w:val="00FC31D5"/>
    <w:rsid w:val="00FC32AC"/>
    <w:rsid w:val="00FC350B"/>
    <w:rsid w:val="00FC398A"/>
    <w:rsid w:val="00FC5071"/>
    <w:rsid w:val="00FC724C"/>
    <w:rsid w:val="00FD241A"/>
    <w:rsid w:val="00FD34F0"/>
    <w:rsid w:val="00FD47F2"/>
    <w:rsid w:val="00FD6854"/>
    <w:rsid w:val="00FE0BF6"/>
    <w:rsid w:val="00FE3BCE"/>
    <w:rsid w:val="00FE45A0"/>
    <w:rsid w:val="00FE60D9"/>
    <w:rsid w:val="00FE6F22"/>
    <w:rsid w:val="00FF01EA"/>
    <w:rsid w:val="00FF05BB"/>
    <w:rsid w:val="00FF58B6"/>
    <w:rsid w:val="00FF6E3A"/>
    <w:rsid w:val="00FF6E48"/>
    <w:rsid w:val="02914D77"/>
    <w:rsid w:val="0293255D"/>
    <w:rsid w:val="02A242C8"/>
    <w:rsid w:val="02BA5304"/>
    <w:rsid w:val="059B0668"/>
    <w:rsid w:val="05A635D8"/>
    <w:rsid w:val="05E82058"/>
    <w:rsid w:val="08BB3906"/>
    <w:rsid w:val="0959580E"/>
    <w:rsid w:val="099512B1"/>
    <w:rsid w:val="0B2E666A"/>
    <w:rsid w:val="0C0E7282"/>
    <w:rsid w:val="0F4D318A"/>
    <w:rsid w:val="11AC1203"/>
    <w:rsid w:val="15A5462A"/>
    <w:rsid w:val="160E2296"/>
    <w:rsid w:val="176A2EEA"/>
    <w:rsid w:val="1797590F"/>
    <w:rsid w:val="1CB76590"/>
    <w:rsid w:val="1D0D796C"/>
    <w:rsid w:val="1EC62509"/>
    <w:rsid w:val="1F1545CE"/>
    <w:rsid w:val="207F020A"/>
    <w:rsid w:val="208D28C0"/>
    <w:rsid w:val="24394AB8"/>
    <w:rsid w:val="263113C5"/>
    <w:rsid w:val="26606A77"/>
    <w:rsid w:val="26847DFC"/>
    <w:rsid w:val="293254D3"/>
    <w:rsid w:val="2B381D70"/>
    <w:rsid w:val="2C8F472B"/>
    <w:rsid w:val="2CB6721E"/>
    <w:rsid w:val="2D4F514F"/>
    <w:rsid w:val="2D6869D3"/>
    <w:rsid w:val="2E53583F"/>
    <w:rsid w:val="30DA3233"/>
    <w:rsid w:val="342C61EA"/>
    <w:rsid w:val="34321327"/>
    <w:rsid w:val="34DD3449"/>
    <w:rsid w:val="382734B8"/>
    <w:rsid w:val="3B804E7C"/>
    <w:rsid w:val="3DBD4357"/>
    <w:rsid w:val="3F4C21E8"/>
    <w:rsid w:val="41947BC4"/>
    <w:rsid w:val="426D3BB9"/>
    <w:rsid w:val="42922BBB"/>
    <w:rsid w:val="44685795"/>
    <w:rsid w:val="45040D2E"/>
    <w:rsid w:val="45176F07"/>
    <w:rsid w:val="452C2F75"/>
    <w:rsid w:val="453F41AD"/>
    <w:rsid w:val="46731A57"/>
    <w:rsid w:val="47111331"/>
    <w:rsid w:val="4B7E6EDA"/>
    <w:rsid w:val="4BE4522A"/>
    <w:rsid w:val="4C7A02B6"/>
    <w:rsid w:val="4D201AAA"/>
    <w:rsid w:val="4E095A3D"/>
    <w:rsid w:val="4E465CA3"/>
    <w:rsid w:val="4FD37ECC"/>
    <w:rsid w:val="530E479C"/>
    <w:rsid w:val="53163654"/>
    <w:rsid w:val="535E583D"/>
    <w:rsid w:val="546549AA"/>
    <w:rsid w:val="56972662"/>
    <w:rsid w:val="56CC1AF2"/>
    <w:rsid w:val="57F234C3"/>
    <w:rsid w:val="58847AF3"/>
    <w:rsid w:val="5C002F46"/>
    <w:rsid w:val="5D300EF9"/>
    <w:rsid w:val="5DA46FBF"/>
    <w:rsid w:val="5DF71122"/>
    <w:rsid w:val="5FB0736A"/>
    <w:rsid w:val="5FE175D9"/>
    <w:rsid w:val="61905B49"/>
    <w:rsid w:val="62572071"/>
    <w:rsid w:val="62AE40EB"/>
    <w:rsid w:val="639D203B"/>
    <w:rsid w:val="64CC2606"/>
    <w:rsid w:val="669E7FD2"/>
    <w:rsid w:val="68B92B7C"/>
    <w:rsid w:val="6E3B7BBF"/>
    <w:rsid w:val="70102F1F"/>
    <w:rsid w:val="71BC3298"/>
    <w:rsid w:val="7281629D"/>
    <w:rsid w:val="73375A36"/>
    <w:rsid w:val="74D451E6"/>
    <w:rsid w:val="74DB6895"/>
    <w:rsid w:val="757854DE"/>
    <w:rsid w:val="77BD2045"/>
    <w:rsid w:val="7C531E4F"/>
    <w:rsid w:val="7CB86066"/>
    <w:rsid w:val="7CFA4FEC"/>
    <w:rsid w:val="7DCA234E"/>
    <w:rsid w:val="7DFA5FDE"/>
    <w:rsid w:val="7EA877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numPr>
        <w:ilvl w:val="0"/>
        <w:numId w:val="1"/>
      </w:numPr>
      <w:spacing w:before="340" w:after="330" w:line="578" w:lineRule="auto"/>
      <w:outlineLvl w:val="0"/>
    </w:pPr>
    <w:rPr>
      <w:b/>
      <w:bCs/>
      <w:kern w:val="0"/>
      <w:sz w:val="44"/>
      <w:szCs w:val="44"/>
    </w:rPr>
  </w:style>
  <w:style w:type="paragraph" w:styleId="3">
    <w:name w:val="heading 2"/>
    <w:basedOn w:val="1"/>
    <w:next w:val="1"/>
    <w:link w:val="36"/>
    <w:qFormat/>
    <w:uiPriority w:val="9"/>
    <w:pPr>
      <w:keepNext/>
      <w:keepLines/>
      <w:numPr>
        <w:ilvl w:val="1"/>
        <w:numId w:val="1"/>
      </w:numPr>
      <w:spacing w:before="260" w:after="260" w:line="416" w:lineRule="auto"/>
      <w:outlineLvl w:val="1"/>
    </w:pPr>
    <w:rPr>
      <w:rFonts w:ascii="宋体" w:hAnsi="宋体"/>
      <w:b/>
      <w:bCs/>
      <w:color w:val="000000"/>
      <w:kern w:val="0"/>
      <w:sz w:val="32"/>
      <w:szCs w:val="36"/>
    </w:rPr>
  </w:style>
  <w:style w:type="paragraph" w:styleId="4">
    <w:name w:val="heading 3"/>
    <w:basedOn w:val="1"/>
    <w:next w:val="1"/>
    <w:qFormat/>
    <w:uiPriority w:val="0"/>
    <w:pPr>
      <w:keepNext/>
      <w:keepLines/>
      <w:tabs>
        <w:tab w:val="left" w:pos="709"/>
      </w:tabs>
      <w:spacing w:before="260" w:after="260" w:line="416" w:lineRule="auto"/>
      <w:ind w:left="1429"/>
      <w:outlineLvl w:val="2"/>
    </w:pPr>
    <w:rPr>
      <w:rFonts w:ascii="宋体" w:hAnsi="宋体"/>
      <w:b/>
      <w:bCs/>
      <w:kern w:val="0"/>
      <w:sz w:val="28"/>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character" w:default="1" w:styleId="30">
    <w:name w:val="Default Paragraph Font"/>
    <w:semiHidden/>
    <w:qFormat/>
    <w:uiPriority w:val="0"/>
  </w:style>
  <w:style w:type="table" w:default="1" w:styleId="28">
    <w:name w:val="Normal Table"/>
    <w:semiHidden/>
    <w:qFormat/>
    <w:uiPriority w:val="0"/>
    <w:tblPr>
      <w:tblCellMar>
        <w:top w:w="0" w:type="dxa"/>
        <w:left w:w="108" w:type="dxa"/>
        <w:bottom w:w="0" w:type="dxa"/>
        <w:right w:w="108" w:type="dxa"/>
      </w:tblCellMar>
    </w:tblPr>
  </w:style>
  <w:style w:type="paragraph" w:styleId="7">
    <w:name w:val="toc 7"/>
    <w:basedOn w:val="1"/>
    <w:next w:val="1"/>
    <w:qFormat/>
    <w:uiPriority w:val="0"/>
    <w:pPr>
      <w:ind w:left="1260"/>
      <w:jc w:val="left"/>
    </w:pPr>
    <w:rPr>
      <w:rFonts w:ascii="Calibri" w:hAnsi="Calibri"/>
      <w:sz w:val="18"/>
      <w:szCs w:val="18"/>
    </w:rPr>
  </w:style>
  <w:style w:type="paragraph" w:styleId="8">
    <w:name w:val="Normal Indent"/>
    <w:basedOn w:val="1"/>
    <w:link w:val="37"/>
    <w:qFormat/>
    <w:uiPriority w:val="0"/>
    <w:pPr>
      <w:spacing w:line="360" w:lineRule="auto"/>
      <w:ind w:firstLine="480" w:firstLineChars="200"/>
    </w:pPr>
    <w:rPr>
      <w:sz w:val="24"/>
    </w:rPr>
  </w:style>
  <w:style w:type="paragraph" w:styleId="9">
    <w:name w:val="Document Map"/>
    <w:basedOn w:val="1"/>
    <w:link w:val="38"/>
    <w:qFormat/>
    <w:uiPriority w:val="0"/>
    <w:rPr>
      <w:rFonts w:ascii="宋体"/>
      <w:sz w:val="18"/>
      <w:szCs w:val="18"/>
    </w:rPr>
  </w:style>
  <w:style w:type="paragraph" w:styleId="10">
    <w:name w:val="annotation text"/>
    <w:basedOn w:val="1"/>
    <w:link w:val="39"/>
    <w:qFormat/>
    <w:uiPriority w:val="0"/>
    <w:pPr>
      <w:jc w:val="left"/>
    </w:pPr>
  </w:style>
  <w:style w:type="paragraph" w:styleId="11">
    <w:name w:val="Body Text"/>
    <w:basedOn w:val="1"/>
    <w:qFormat/>
    <w:uiPriority w:val="0"/>
    <w:pPr>
      <w:spacing w:after="120"/>
    </w:pPr>
  </w:style>
  <w:style w:type="paragraph" w:styleId="12">
    <w:name w:val="toc 5"/>
    <w:basedOn w:val="1"/>
    <w:next w:val="1"/>
    <w:qFormat/>
    <w:uiPriority w:val="0"/>
    <w:pPr>
      <w:ind w:left="840"/>
      <w:jc w:val="left"/>
    </w:pPr>
    <w:rPr>
      <w:rFonts w:ascii="Calibri" w:hAnsi="Calibri"/>
      <w:sz w:val="18"/>
      <w:szCs w:val="18"/>
    </w:rPr>
  </w:style>
  <w:style w:type="paragraph" w:styleId="13">
    <w:name w:val="toc 3"/>
    <w:basedOn w:val="1"/>
    <w:next w:val="1"/>
    <w:qFormat/>
    <w:uiPriority w:val="39"/>
    <w:pPr>
      <w:ind w:left="420"/>
      <w:jc w:val="left"/>
    </w:pPr>
    <w:rPr>
      <w:rFonts w:ascii="Calibri" w:hAnsi="Calibri"/>
      <w:i/>
      <w:iCs/>
      <w:sz w:val="20"/>
      <w:szCs w:val="20"/>
    </w:rPr>
  </w:style>
  <w:style w:type="paragraph" w:styleId="14">
    <w:name w:val="toc 8"/>
    <w:basedOn w:val="1"/>
    <w:next w:val="1"/>
    <w:qFormat/>
    <w:uiPriority w:val="0"/>
    <w:pPr>
      <w:ind w:left="1470"/>
      <w:jc w:val="left"/>
    </w:pPr>
    <w:rPr>
      <w:rFonts w:ascii="Calibri" w:hAnsi="Calibri"/>
      <w:sz w:val="18"/>
      <w:szCs w:val="18"/>
    </w:rPr>
  </w:style>
  <w:style w:type="paragraph" w:styleId="15">
    <w:name w:val="Balloon Text"/>
    <w:basedOn w:val="1"/>
    <w:link w:val="40"/>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20" w:after="120"/>
      <w:jc w:val="left"/>
    </w:pPr>
    <w:rPr>
      <w:rFonts w:ascii="Calibri" w:hAnsi="Calibri"/>
      <w:b/>
      <w:bCs/>
      <w:caps/>
      <w:sz w:val="20"/>
      <w:szCs w:val="20"/>
    </w:rPr>
  </w:style>
  <w:style w:type="paragraph" w:styleId="19">
    <w:name w:val="toc 4"/>
    <w:basedOn w:val="1"/>
    <w:next w:val="1"/>
    <w:qFormat/>
    <w:uiPriority w:val="0"/>
    <w:pPr>
      <w:ind w:left="630"/>
      <w:jc w:val="left"/>
    </w:pPr>
    <w:rPr>
      <w:rFonts w:ascii="Calibri" w:hAnsi="Calibri"/>
      <w:sz w:val="18"/>
      <w:szCs w:val="18"/>
    </w:rPr>
  </w:style>
  <w:style w:type="paragraph" w:styleId="20">
    <w:name w:val="toc 6"/>
    <w:basedOn w:val="1"/>
    <w:next w:val="1"/>
    <w:qFormat/>
    <w:uiPriority w:val="0"/>
    <w:pPr>
      <w:ind w:left="1050"/>
      <w:jc w:val="left"/>
    </w:pPr>
    <w:rPr>
      <w:rFonts w:ascii="Calibri" w:hAnsi="Calibri"/>
      <w:sz w:val="18"/>
      <w:szCs w:val="18"/>
    </w:rPr>
  </w:style>
  <w:style w:type="paragraph" w:styleId="21">
    <w:name w:val="toc 2"/>
    <w:basedOn w:val="1"/>
    <w:next w:val="1"/>
    <w:qFormat/>
    <w:uiPriority w:val="39"/>
    <w:pPr>
      <w:ind w:left="210"/>
      <w:jc w:val="left"/>
    </w:pPr>
    <w:rPr>
      <w:rFonts w:ascii="Calibri" w:hAnsi="Calibri"/>
      <w:smallCaps/>
      <w:sz w:val="20"/>
      <w:szCs w:val="20"/>
    </w:rPr>
  </w:style>
  <w:style w:type="paragraph" w:styleId="22">
    <w:name w:val="toc 9"/>
    <w:basedOn w:val="1"/>
    <w:next w:val="1"/>
    <w:qFormat/>
    <w:uiPriority w:val="0"/>
    <w:pPr>
      <w:ind w:left="1680"/>
      <w:jc w:val="left"/>
    </w:pPr>
    <w:rPr>
      <w:rFonts w:ascii="Calibri" w:hAnsi="Calibri"/>
      <w:sz w:val="18"/>
      <w:szCs w:val="18"/>
    </w:rPr>
  </w:style>
  <w:style w:type="paragraph" w:styleId="23">
    <w:name w:val="HTML Preformatted"/>
    <w:basedOn w:val="1"/>
    <w:link w:val="41"/>
    <w:unhideWhenUsed/>
    <w:qFormat/>
    <w:uiPriority w:val="99"/>
    <w:pPr>
      <w:widowControl/>
      <w:shd w:val="clear" w:color="auto" w:fill="DDDD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5">
    <w:name w:val="Title"/>
    <w:basedOn w:val="1"/>
    <w:link w:val="42"/>
    <w:qFormat/>
    <w:uiPriority w:val="0"/>
    <w:pPr>
      <w:spacing w:before="240" w:after="60"/>
      <w:jc w:val="center"/>
      <w:outlineLvl w:val="0"/>
    </w:pPr>
    <w:rPr>
      <w:rFonts w:ascii="Arial" w:hAnsi="Arial" w:cs="Arial"/>
      <w:b/>
      <w:bCs/>
      <w:kern w:val="0"/>
      <w:sz w:val="52"/>
      <w:szCs w:val="32"/>
    </w:rPr>
  </w:style>
  <w:style w:type="paragraph" w:styleId="26">
    <w:name w:val="annotation subject"/>
    <w:basedOn w:val="10"/>
    <w:next w:val="10"/>
    <w:link w:val="43"/>
    <w:qFormat/>
    <w:uiPriority w:val="0"/>
    <w:rPr>
      <w:b/>
      <w:bCs/>
    </w:rPr>
  </w:style>
  <w:style w:type="paragraph" w:styleId="27">
    <w:name w:val="Body Text First Indent"/>
    <w:basedOn w:val="11"/>
    <w:qFormat/>
    <w:uiPriority w:val="0"/>
    <w:rPr>
      <w:sz w:val="28"/>
      <w:szCs w:val="28"/>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qFormat/>
    <w:uiPriority w:val="0"/>
  </w:style>
  <w:style w:type="character" w:styleId="32">
    <w:name w:val="FollowedHyperlink"/>
    <w:qFormat/>
    <w:uiPriority w:val="0"/>
    <w:rPr>
      <w:color w:val="800080"/>
      <w:u w:val="single"/>
    </w:rPr>
  </w:style>
  <w:style w:type="character" w:styleId="33">
    <w:name w:val="Hyperlink"/>
    <w:qFormat/>
    <w:uiPriority w:val="99"/>
    <w:rPr>
      <w:color w:val="0000FF"/>
      <w:u w:val="single"/>
    </w:rPr>
  </w:style>
  <w:style w:type="character" w:styleId="34">
    <w:name w:val="annotation reference"/>
    <w:qFormat/>
    <w:uiPriority w:val="0"/>
    <w:rPr>
      <w:sz w:val="21"/>
      <w:szCs w:val="21"/>
    </w:rPr>
  </w:style>
  <w:style w:type="character" w:customStyle="1" w:styleId="35">
    <w:name w:val="标题 1 字符"/>
    <w:link w:val="2"/>
    <w:qFormat/>
    <w:uiPriority w:val="9"/>
    <w:rPr>
      <w:b/>
      <w:bCs/>
      <w:sz w:val="44"/>
      <w:szCs w:val="44"/>
    </w:rPr>
  </w:style>
  <w:style w:type="character" w:customStyle="1" w:styleId="36">
    <w:name w:val="标题 2 字符"/>
    <w:link w:val="3"/>
    <w:qFormat/>
    <w:uiPriority w:val="9"/>
    <w:rPr>
      <w:rFonts w:ascii="宋体" w:hAnsi="宋体"/>
      <w:b/>
      <w:bCs/>
      <w:color w:val="000000"/>
      <w:sz w:val="32"/>
      <w:szCs w:val="36"/>
    </w:rPr>
  </w:style>
  <w:style w:type="character" w:customStyle="1" w:styleId="37">
    <w:name w:val="正文缩进 字符"/>
    <w:link w:val="8"/>
    <w:qFormat/>
    <w:uiPriority w:val="0"/>
    <w:rPr>
      <w:rFonts w:eastAsia="宋体"/>
      <w:kern w:val="2"/>
      <w:sz w:val="24"/>
      <w:szCs w:val="24"/>
      <w:lang w:val="en-US" w:eastAsia="zh-CN" w:bidi="ar-SA"/>
    </w:rPr>
  </w:style>
  <w:style w:type="character" w:customStyle="1" w:styleId="38">
    <w:name w:val="文档结构图 字符"/>
    <w:link w:val="9"/>
    <w:qFormat/>
    <w:uiPriority w:val="0"/>
    <w:rPr>
      <w:rFonts w:ascii="宋体"/>
      <w:kern w:val="2"/>
      <w:sz w:val="18"/>
      <w:szCs w:val="18"/>
    </w:rPr>
  </w:style>
  <w:style w:type="character" w:customStyle="1" w:styleId="39">
    <w:name w:val="批注文字 字符"/>
    <w:link w:val="10"/>
    <w:qFormat/>
    <w:uiPriority w:val="0"/>
    <w:rPr>
      <w:kern w:val="2"/>
      <w:sz w:val="21"/>
      <w:szCs w:val="24"/>
    </w:rPr>
  </w:style>
  <w:style w:type="character" w:customStyle="1" w:styleId="40">
    <w:name w:val="批注框文本 字符"/>
    <w:link w:val="15"/>
    <w:qFormat/>
    <w:uiPriority w:val="0"/>
    <w:rPr>
      <w:kern w:val="2"/>
      <w:sz w:val="18"/>
      <w:szCs w:val="18"/>
    </w:rPr>
  </w:style>
  <w:style w:type="character" w:customStyle="1" w:styleId="41">
    <w:name w:val="HTML 预设格式 字符"/>
    <w:link w:val="23"/>
    <w:qFormat/>
    <w:uiPriority w:val="99"/>
    <w:rPr>
      <w:rFonts w:ascii="宋体" w:hAnsi="宋体" w:cs="宋体"/>
      <w:sz w:val="24"/>
      <w:szCs w:val="24"/>
      <w:shd w:val="clear" w:color="auto" w:fill="DDDDFF"/>
    </w:rPr>
  </w:style>
  <w:style w:type="character" w:customStyle="1" w:styleId="42">
    <w:name w:val="标题 字符"/>
    <w:link w:val="25"/>
    <w:qFormat/>
    <w:uiPriority w:val="0"/>
    <w:rPr>
      <w:rFonts w:ascii="Arial" w:hAnsi="Arial" w:eastAsia="宋体" w:cs="Arial"/>
      <w:b/>
      <w:bCs/>
      <w:sz w:val="52"/>
      <w:szCs w:val="32"/>
      <w:lang w:val="en-US" w:eastAsia="zh-CN" w:bidi="ar-SA"/>
    </w:rPr>
  </w:style>
  <w:style w:type="character" w:customStyle="1" w:styleId="43">
    <w:name w:val="批注主题 字符"/>
    <w:link w:val="26"/>
    <w:qFormat/>
    <w:uiPriority w:val="0"/>
    <w:rPr>
      <w:b/>
      <w:bCs/>
      <w:kern w:val="2"/>
      <w:sz w:val="21"/>
      <w:szCs w:val="24"/>
    </w:rPr>
  </w:style>
  <w:style w:type="paragraph" w:customStyle="1" w:styleId="44">
    <w:name w:val="样式 样式 样式 样式 样式 样式 样式 正文样式 + 首行缩进:  2 字符 段前: 0.5 行 段后: 0.5 行 + 首行..."/>
    <w:basedOn w:val="11"/>
    <w:qFormat/>
    <w:uiPriority w:val="0"/>
    <w:pPr>
      <w:spacing w:before="120" w:line="360" w:lineRule="auto"/>
      <w:ind w:firstLine="482"/>
    </w:pPr>
    <w:rPr>
      <w:sz w:val="24"/>
    </w:rPr>
  </w:style>
  <w:style w:type="paragraph" w:customStyle="1" w:styleId="45">
    <w:name w:val="_Style 44"/>
    <w:semiHidden/>
    <w:qFormat/>
    <w:uiPriority w:val="99"/>
    <w:rPr>
      <w:rFonts w:ascii="Times New Roman" w:hAnsi="Times New Roman" w:eastAsia="宋体" w:cs="Times New Roman"/>
      <w:kern w:val="2"/>
      <w:sz w:val="21"/>
      <w:szCs w:val="24"/>
      <w:lang w:val="en-US" w:eastAsia="zh-CN" w:bidi="ar-SA"/>
    </w:rPr>
  </w:style>
  <w:style w:type="paragraph" w:customStyle="1" w:styleId="46">
    <w:name w:val="_Style 45"/>
    <w:basedOn w:val="2"/>
    <w:next w:val="1"/>
    <w:qFormat/>
    <w:uiPriority w:val="39"/>
    <w:pPr>
      <w:widowControl/>
      <w:numPr>
        <w:ilvl w:val="0"/>
        <w:numId w:val="0"/>
      </w:numPr>
      <w:tabs>
        <w:tab w:val="clear" w:pos="425"/>
      </w:tabs>
      <w:spacing w:before="480" w:after="0" w:line="276" w:lineRule="auto"/>
      <w:jc w:val="left"/>
      <w:outlineLvl w:val="9"/>
    </w:pPr>
    <w:rPr>
      <w:rFonts w:ascii="Cambria" w:hAnsi="Cambria" w:eastAsia="宋体" w:cs="Times New Roman"/>
      <w:color w:val="365F91"/>
      <w:sz w:val="28"/>
      <w:szCs w:val="28"/>
    </w:rPr>
  </w:style>
  <w:style w:type="character" w:customStyle="1" w:styleId="47">
    <w:name w:val="elementheader1"/>
    <w:qFormat/>
    <w:uiPriority w:val="0"/>
    <w:rPr>
      <w:rFonts w:hint="eastAsia" w:ascii="宋体" w:hAnsi="宋体" w:eastAsia="宋体"/>
      <w:color w:val="000000"/>
      <w:sz w:val="20"/>
      <w:szCs w:val="20"/>
    </w:rPr>
  </w:style>
  <w:style w:type="character" w:customStyle="1" w:styleId="48">
    <w:name w:val="elementheader21"/>
    <w:qFormat/>
    <w:uiPriority w:val="0"/>
    <w:rPr>
      <w:rFonts w:hint="eastAsia" w:ascii="宋体" w:hAnsi="宋体" w:eastAsia="宋体"/>
      <w:b/>
      <w:bCs/>
      <w:color w:val="000000"/>
      <w:sz w:val="20"/>
      <w:szCs w:val="20"/>
    </w:rPr>
  </w:style>
  <w:style w:type="character" w:customStyle="1" w:styleId="49">
    <w:name w:val="schemasubtitle1"/>
    <w:qFormat/>
    <w:uiPriority w:val="0"/>
    <w:rPr>
      <w:rFonts w:hint="eastAsia" w:ascii="宋体" w:hAnsi="宋体" w:eastAsia="宋体"/>
      <w:color w:val="808080"/>
      <w:sz w:val="18"/>
      <w:szCs w:val="18"/>
    </w:rPr>
  </w:style>
  <w:style w:type="character" w:customStyle="1" w:styleId="50">
    <w:name w:val="schemasubdata1"/>
    <w:qFormat/>
    <w:uiPriority w:val="0"/>
    <w:rPr>
      <w:rFonts w:hint="eastAsia" w:ascii="宋体" w:hAnsi="宋体" w:eastAsia="宋体"/>
      <w:color w:val="000000"/>
      <w:sz w:val="18"/>
      <w:szCs w:val="18"/>
    </w:rPr>
  </w:style>
  <w:style w:type="character" w:customStyle="1" w:styleId="51">
    <w:name w:val="schemaname1"/>
    <w:qFormat/>
    <w:uiPriority w:val="0"/>
    <w:rPr>
      <w:rFonts w:hint="eastAsia" w:ascii="宋体" w:hAnsi="宋体" w:eastAsia="宋体"/>
      <w:b/>
      <w:bCs/>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3" Type="http://schemas.openxmlformats.org/officeDocument/2006/relationships/fontTable" Target="fontTable.xml"/><Relationship Id="rId52" Type="http://schemas.openxmlformats.org/officeDocument/2006/relationships/numbering" Target="numbering.xml"/><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footer" Target="footer2.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footer" Target="footer1.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47</Pages>
  <Words>2655</Words>
  <Characters>3222</Characters>
  <Lines>139</Lines>
  <Paragraphs>39</Paragraphs>
  <TotalTime>30</TotalTime>
  <ScaleCrop>false</ScaleCrop>
  <LinksUpToDate>false</LinksUpToDate>
  <CharactersWithSpaces>3416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2025-04-29T02:47:00Z</dcterms:created>
  <dc:creator>gejj</dc:creator>
  <cp:lastModifiedBy>LWB&amp;WY</cp:lastModifiedBy>
  <cp:lastPrinted>2025-04-10T03:22:00Z</cp:lastPrinted>
  <dcterms:modified xsi:type="dcterms:W3CDTF">2025-10-16T02:22:17Z</dcterms:modified>
  <dc:title>西安市建设工程电子评标数据交换标准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eyJoZGlkIjoiODQ2NmU2NzI0MjU4MWVjZTUwNTcxZDFlM2QyZDZhNTgiLCJ1c2VySWQiOiIxMDYwNjAxMjI2In0=</vt:lpwstr>
  </property>
  <property fmtid="{D5CDD505-2E9C-101B-9397-08002B2CF9AE}" pid="3" name="KSOProductBuildVer">
    <vt:lpwstr>2052-12.1.0.22529</vt:lpwstr>
  </property>
  <property fmtid="{D5CDD505-2E9C-101B-9397-08002B2CF9AE}" pid="4" name="ICV">
    <vt:lpwstr>72CBF0E70BAA4CF79D0696110D34D5FE_13</vt:lpwstr>
  </property>
</Properties>
</file>